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FA9" w:rsidRPr="00D52FA9" w:rsidRDefault="00D52FA9" w:rsidP="00D52FA9">
      <w:pPr>
        <w:keepNext/>
        <w:keepLines/>
        <w:spacing w:after="207" w:line="271" w:lineRule="auto"/>
        <w:ind w:left="31" w:right="84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lang w:val="ru-RU" w:eastAsia="ru-RU"/>
          <w14:ligatures w14:val="standardContextual"/>
        </w:rPr>
      </w:pPr>
      <w:r w:rsidRPr="00D52FA9">
        <w:rPr>
          <w:rFonts w:ascii="Times New Roman" w:eastAsia="Times New Roman" w:hAnsi="Times New Roman" w:cs="Times New Roman"/>
          <w:b/>
          <w:color w:val="000000"/>
          <w:kern w:val="2"/>
          <w:sz w:val="28"/>
          <w:lang w:val="ru-RU" w:eastAsia="ru-RU"/>
          <w14:ligatures w14:val="standardContextual"/>
        </w:rPr>
        <w:t xml:space="preserve">ФІЗИЧНІ АГЕНТИ У ПРАКТИЧНІЙ МЕДИЧНІЙ ПРАКТИЦІ </w:t>
      </w:r>
    </w:p>
    <w:p w:rsidR="00D52FA9" w:rsidRPr="00D52FA9" w:rsidRDefault="00D52FA9" w:rsidP="00D52FA9">
      <w:pPr>
        <w:spacing w:after="258"/>
        <w:ind w:left="10" w:right="45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</w:pPr>
      <w:r w:rsidRPr="00D52FA9">
        <w:rPr>
          <w:rFonts w:ascii="Times New Roman" w:eastAsia="Times New Roman" w:hAnsi="Times New Roman" w:cs="Times New Roman"/>
          <w:b/>
          <w:color w:val="222222"/>
          <w:kern w:val="2"/>
          <w:sz w:val="24"/>
          <w:lang w:val="ru-RU" w:eastAsia="ru-RU"/>
          <w14:ligatures w14:val="standardContextual"/>
        </w:rPr>
        <w:t xml:space="preserve">Паламарчук А.Л., </w:t>
      </w:r>
      <w:proofErr w:type="spellStart"/>
      <w:r w:rsidRPr="00D52FA9">
        <w:rPr>
          <w:rFonts w:ascii="Times New Roman" w:eastAsia="Times New Roman" w:hAnsi="Times New Roman" w:cs="Times New Roman"/>
          <w:b/>
          <w:color w:val="222222"/>
          <w:kern w:val="2"/>
          <w:sz w:val="24"/>
          <w:lang w:val="ru-RU" w:eastAsia="ru-RU"/>
          <w14:ligatures w14:val="standardContextual"/>
        </w:rPr>
        <w:t>Шестеріна</w:t>
      </w:r>
      <w:proofErr w:type="spellEnd"/>
      <w:r w:rsidRPr="00D52FA9">
        <w:rPr>
          <w:rFonts w:ascii="Times New Roman" w:eastAsia="Times New Roman" w:hAnsi="Times New Roman" w:cs="Times New Roman"/>
          <w:b/>
          <w:color w:val="222222"/>
          <w:kern w:val="2"/>
          <w:sz w:val="24"/>
          <w:lang w:val="ru-RU" w:eastAsia="ru-RU"/>
          <w14:ligatures w14:val="standardContextual"/>
        </w:rPr>
        <w:t xml:space="preserve"> Д.В. </w:t>
      </w:r>
    </w:p>
    <w:p w:rsidR="00D52FA9" w:rsidRPr="00D52FA9" w:rsidRDefault="00D52FA9" w:rsidP="00D52FA9">
      <w:pPr>
        <w:spacing w:after="13" w:line="334" w:lineRule="auto"/>
        <w:ind w:left="9" w:right="56" w:firstLine="3293"/>
        <w:jc w:val="both"/>
        <w:rPr>
          <w:rFonts w:ascii="Times New Roman" w:eastAsia="Times New Roman" w:hAnsi="Times New Roman" w:cs="Times New Roman"/>
          <w:i/>
          <w:color w:val="222222"/>
          <w:kern w:val="2"/>
          <w:sz w:val="24"/>
          <w:lang w:eastAsia="ru-RU"/>
          <w14:ligatures w14:val="standardContextual"/>
        </w:rPr>
      </w:pPr>
      <w:r w:rsidRPr="00D52FA9">
        <w:rPr>
          <w:rFonts w:ascii="Times New Roman" w:eastAsia="Times New Roman" w:hAnsi="Times New Roman" w:cs="Times New Roman"/>
          <w:i/>
          <w:color w:val="222222"/>
          <w:kern w:val="2"/>
          <w:sz w:val="24"/>
          <w:lang w:val="ru-RU" w:eastAsia="ru-RU"/>
          <w14:ligatures w14:val="standardContextual"/>
        </w:rPr>
        <w:t>ПВНЗ «</w:t>
      </w:r>
      <w:proofErr w:type="spellStart"/>
      <w:r w:rsidRPr="00D52FA9">
        <w:rPr>
          <w:rFonts w:ascii="Times New Roman" w:eastAsia="Times New Roman" w:hAnsi="Times New Roman" w:cs="Times New Roman"/>
          <w:i/>
          <w:color w:val="222222"/>
          <w:kern w:val="2"/>
          <w:sz w:val="24"/>
          <w:lang w:val="ru-RU" w:eastAsia="ru-RU"/>
          <w14:ligatures w14:val="standardContextual"/>
        </w:rPr>
        <w:t>Київський</w:t>
      </w:r>
      <w:proofErr w:type="spellEnd"/>
      <w:r w:rsidRPr="00D52FA9">
        <w:rPr>
          <w:rFonts w:ascii="Times New Roman" w:eastAsia="Times New Roman" w:hAnsi="Times New Roman" w:cs="Times New Roman"/>
          <w:i/>
          <w:color w:val="222222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i/>
          <w:color w:val="222222"/>
          <w:kern w:val="2"/>
          <w:sz w:val="24"/>
          <w:lang w:val="ru-RU" w:eastAsia="ru-RU"/>
          <w14:ligatures w14:val="standardContextual"/>
        </w:rPr>
        <w:t>медичний</w:t>
      </w:r>
      <w:proofErr w:type="spellEnd"/>
      <w:r w:rsidRPr="00D52FA9">
        <w:rPr>
          <w:rFonts w:ascii="Times New Roman" w:eastAsia="Times New Roman" w:hAnsi="Times New Roman" w:cs="Times New Roman"/>
          <w:i/>
          <w:color w:val="222222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i/>
          <w:color w:val="222222"/>
          <w:kern w:val="2"/>
          <w:sz w:val="24"/>
          <w:lang w:val="ru-RU" w:eastAsia="ru-RU"/>
          <w14:ligatures w14:val="standardContextual"/>
        </w:rPr>
        <w:t>університет</w:t>
      </w:r>
      <w:proofErr w:type="spellEnd"/>
      <w:r w:rsidRPr="00D52FA9">
        <w:rPr>
          <w:rFonts w:ascii="Times New Roman" w:eastAsia="Times New Roman" w:hAnsi="Times New Roman" w:cs="Times New Roman"/>
          <w:i/>
          <w:color w:val="222222"/>
          <w:kern w:val="2"/>
          <w:sz w:val="24"/>
          <w:lang w:val="ru-RU" w:eastAsia="ru-RU"/>
          <w14:ligatures w14:val="standardContextual"/>
        </w:rPr>
        <w:t xml:space="preserve">» </w:t>
      </w:r>
    </w:p>
    <w:p w:rsidR="00D52FA9" w:rsidRPr="00D52FA9" w:rsidRDefault="00D52FA9" w:rsidP="00D52FA9">
      <w:pPr>
        <w:spacing w:after="13" w:line="334" w:lineRule="auto"/>
        <w:ind w:left="9" w:right="56" w:firstLine="3293"/>
        <w:jc w:val="both"/>
        <w:rPr>
          <w:rFonts w:ascii="Times New Roman" w:eastAsia="Times New Roman" w:hAnsi="Times New Roman" w:cs="Times New Roman"/>
          <w:i/>
          <w:color w:val="222222"/>
          <w:kern w:val="2"/>
          <w:sz w:val="24"/>
          <w:lang w:eastAsia="ru-RU"/>
          <w14:ligatures w14:val="standardContextual"/>
        </w:rPr>
      </w:pPr>
    </w:p>
    <w:p w:rsidR="00D52FA9" w:rsidRPr="00D52FA9" w:rsidRDefault="00D52FA9" w:rsidP="00D52FA9">
      <w:pPr>
        <w:spacing w:after="13" w:line="334" w:lineRule="auto"/>
        <w:ind w:left="9" w:right="56" w:firstLine="69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</w:pP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Фізичні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агенти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-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це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різні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форми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засоби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застосування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енергії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матеріалів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з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лікувальною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метою до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пацієнтів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у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медичних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закладах.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Фізичні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агенти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включають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тепло, холод, воду,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тиск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звук,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електромагнітні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хвилі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електричний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струм.  </w:t>
      </w:r>
    </w:p>
    <w:p w:rsidR="00D52FA9" w:rsidRPr="00D52FA9" w:rsidRDefault="00D52FA9" w:rsidP="00D52FA9">
      <w:pPr>
        <w:spacing w:after="13" w:line="267" w:lineRule="auto"/>
        <w:ind w:left="9" w:right="56" w:firstLine="71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</w:pP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Фізичні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агенти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найпростіше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класифікувати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як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термічні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механічні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або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електромагнітні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Теплові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агенти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включають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агенти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глибокого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і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поверхневого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нагрівання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агенти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поверхневого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охолодження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Механічні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агенти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включають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тракцію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компресію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звукові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хвилі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вплив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води.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Електромагнітні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агенти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включають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електромагнітні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поля та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електричні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струми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</w:p>
    <w:p w:rsidR="00D52FA9" w:rsidRPr="00D52FA9" w:rsidRDefault="00D52FA9" w:rsidP="00D52FA9">
      <w:pPr>
        <w:spacing w:after="13" w:line="267" w:lineRule="auto"/>
        <w:ind w:left="9" w:right="56" w:firstLine="71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</w:pP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Теплові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агенти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передають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енергію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пацієнту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викликаючи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таким чином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підвищення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або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зниження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температури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тканин.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Різні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термічні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агенти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викликають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різну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зміну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температури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в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різних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тканинах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організму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Наприклад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гаряча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гелева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грілка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викликає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найбільше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підвищення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температури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поверхневих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тканин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із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високою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температурною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провідністю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в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області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безпосередньо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під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грілкою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Ультразвукові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хвилі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виділяють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найбільше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тепла в тканинах з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високими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коефіцієнтами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поглинання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ультразвуку,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наприклад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сухожилля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і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кістки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Він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створює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цей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ефект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глибиною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до 5 см, але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лише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на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невеликій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площі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приблизно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вдвічі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більшій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за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ефективну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площу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випромінювання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Термозасоби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які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підвищують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температуру тканин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найчастіше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застосовуються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для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посиленні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кровообігу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і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швидкості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метаболізму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та для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досягнення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кращого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ефекту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розтягнення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м’яких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тканин та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зменшення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болю,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що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буде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сприяти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цілі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лікування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Термозасоби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які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знижують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температуру тканин,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застосовують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найчастіше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навпаки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для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зниження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кровообігу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і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швидкості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метаболізму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Принципи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та практика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застосування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агентів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глибокого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нагрівання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таких як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ультразвуковий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вплив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за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своїм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загальним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впливом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не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відрізняється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за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поверхневі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але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розрахований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на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глибокі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тканини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організму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Особливістю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застосування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ультразвукової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хвилі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є те, </w:t>
      </w:r>
      <w:proofErr w:type="spellStart"/>
      <w:proofErr w:type="gram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що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 в</w:t>
      </w:r>
      <w:proofErr w:type="gram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імпульсному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режимі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додатково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може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досягатись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не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тепловий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ефект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сприяння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трансдермального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проникнення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ліків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задля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загоєння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пошкоджених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тканин.  </w:t>
      </w:r>
    </w:p>
    <w:p w:rsidR="00D52FA9" w:rsidRPr="00D52FA9" w:rsidRDefault="00D52FA9" w:rsidP="00D52FA9">
      <w:pPr>
        <w:spacing w:after="13" w:line="267" w:lineRule="auto"/>
        <w:ind w:left="9" w:right="56" w:firstLine="71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</w:pP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Механічні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агенти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застосовують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механічну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силу шляхом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збільшення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або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зменшення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тиску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на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тканини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організму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Вода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забезпечує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резистентність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до локального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тиску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гідростатичного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тиску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також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має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гігієнічні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властивості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для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очищення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відкритих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ран. Воду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може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чинити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вплив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як шляхом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занурення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так і без.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Лікувальне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застосування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води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більш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відоме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як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гідротерапія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Занурення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gram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у воду</w:t>
      </w:r>
      <w:proofErr w:type="gram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створює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тиск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навколо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зануреної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області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забезпечує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плавучість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і,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якщо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є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різниця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температур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між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тканиною та водою –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відбувається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передача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теплової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енергії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Гідростатичний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тиск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води чинить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місцевий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тиск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який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можна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використовувати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як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опір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під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час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виконання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фізичних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вправ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коли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ділянка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занурена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Тракційна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тяга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зменшує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тиск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між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анатомічними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структурами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організму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Тракційний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тиск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найчастіше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використовується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для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полегшення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тиску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на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структури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такі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як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нерви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або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суглоби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які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викликають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біль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запалення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або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інші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сенсорні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зміни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Ефект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від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тракції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може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бути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тимчасовим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або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постійний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залежно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від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характеру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основної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патології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тривалості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сили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засобів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для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тракції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Компресія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використовується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для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протидії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тиску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рідини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і контролю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зворотнього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набряку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Сила,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тривалість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і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засоби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застосування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компресії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можна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варіювати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gram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для контролю</w:t>
      </w:r>
      <w:proofErr w:type="gram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величини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ефекту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задля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задоволення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різних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потреб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пацієнта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</w:p>
    <w:p w:rsidR="00D52FA9" w:rsidRPr="00D52FA9" w:rsidRDefault="00D52FA9" w:rsidP="00D52FA9">
      <w:pPr>
        <w:spacing w:after="13" w:line="267" w:lineRule="auto"/>
        <w:ind w:left="9" w:right="56" w:firstLine="71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</w:pP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Електромагнітні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агенти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застосовують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електромагнітну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енергію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у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вигляді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електромагнітного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випромінювання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або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електричного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струму.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Зміна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частоти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інтенсивності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електромагнітного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випромінювання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змінює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свою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дію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і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глибина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проникнення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Наприклад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lastRenderedPageBreak/>
        <w:t>ультрафіолетове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випромінювання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яке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має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gram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частоту  7</w:t>
      </w:r>
      <w:proofErr w:type="gram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,5 х 1014 до 1015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циклів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/секунду,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викликає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еритему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засмагу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шкіри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але не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виділяє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тепла,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тоді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як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інфрачервоне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випромінювання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яке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має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частоту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від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1011 до 1014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циклів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/секунду,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виробляє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тепло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лише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в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поверхневих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тканинах. При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короткохвильовій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діатермії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низької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і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середньої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інтенсивності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енергії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не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виробляється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тепло;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однак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вважається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що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електромагнітна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енергія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може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змінювати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проникність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клітинної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мембрани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впливати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на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функцію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клітин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за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допомогою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нетеплових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механізмів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і, таким чином,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контролювати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біль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і набряк. </w:t>
      </w:r>
    </w:p>
    <w:p w:rsidR="00D52FA9" w:rsidRPr="00D52FA9" w:rsidRDefault="00D52FA9" w:rsidP="00D52FA9">
      <w:pPr>
        <w:spacing w:after="13" w:line="267" w:lineRule="auto"/>
        <w:ind w:left="9" w:right="56" w:firstLine="71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</w:pP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Ефекти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клінічне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застосування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електричного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струму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залежить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від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форми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хвилі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інтенсивності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тривалості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і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напряму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течії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струму і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відповідно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gram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до типу</w:t>
      </w:r>
      <w:proofErr w:type="gram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тканини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по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якій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йде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струм.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Електричні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струми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достатньої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сили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і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тривалості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можуть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деполяризувати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нерви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викликаючи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сенсорні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або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рухові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реакції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які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можна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використовувати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gram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для контролю</w:t>
      </w:r>
      <w:proofErr w:type="gram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болю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або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збільшення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м'язової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сили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Електричні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струми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з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відповідним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напрямком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можуть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притягувати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або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відштовхувати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заряджені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частинки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змінювати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проникність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клітинної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мембрани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і таким чином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впливати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на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утворення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набряку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сприяти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загоєнню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тканин і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приймати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участь у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трансдермальній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передачі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ліків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  </w:t>
      </w:r>
    </w:p>
    <w:p w:rsidR="00D52FA9" w:rsidRPr="00D52FA9" w:rsidRDefault="00D52FA9" w:rsidP="00D52FA9">
      <w:pPr>
        <w:spacing w:after="13" w:line="267" w:lineRule="auto"/>
        <w:ind w:left="9" w:right="56" w:firstLine="71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</w:pP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Фізичні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агенти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були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складовою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частиною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медицини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в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цілому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протягом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багатьох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століть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а в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сучасному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погляді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більш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інтегровані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в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реабілітаційне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лікування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Наприклад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до широкого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поширення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антибіотиків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ефективних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знеболюючих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протизапальних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фармакологічних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засобів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фізичні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агенти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зазвичай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використовувалися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для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лікування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інфекції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болю та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запалення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Приклади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таких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застосувань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включають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використання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сонячного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світла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для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лікування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туберкульоз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захворювання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кісток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і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суглобів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також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дерматологічних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розладів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та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інфекції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Тому з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огляду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на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велике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історичне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минуле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використання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фізичних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агентів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в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медицині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з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огляду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на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постійні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нові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відкриття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в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даній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сфері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зміни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в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клінічних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аспектах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використання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засобів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основним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і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беззаперечним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аспектом є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обов’язкове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вивчення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майбутніми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лікарями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класичного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вчення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впливу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фізичних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факторів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на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органи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тканини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клітини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організму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людини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.  </w:t>
      </w:r>
    </w:p>
    <w:p w:rsidR="00D52FA9" w:rsidRPr="00D52FA9" w:rsidRDefault="00D52FA9" w:rsidP="00D52FA9">
      <w:pPr>
        <w:keepNext/>
        <w:keepLines/>
        <w:spacing w:after="259" w:line="260" w:lineRule="auto"/>
        <w:ind w:left="749" w:right="803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kern w:val="2"/>
          <w:sz w:val="24"/>
          <w:lang w:val="ru-RU" w:eastAsia="ru-RU"/>
          <w14:ligatures w14:val="standardContextual"/>
        </w:rPr>
      </w:pPr>
      <w:r w:rsidRPr="00D52FA9">
        <w:rPr>
          <w:rFonts w:ascii="Times New Roman" w:eastAsia="Times New Roman" w:hAnsi="Times New Roman" w:cs="Times New Roman"/>
          <w:b/>
          <w:color w:val="000000"/>
          <w:kern w:val="2"/>
          <w:sz w:val="24"/>
          <w:lang w:val="ru-RU" w:eastAsia="ru-RU"/>
          <w14:ligatures w14:val="standardContextual"/>
        </w:rPr>
        <w:t xml:space="preserve">ВІДОМОСТІ ПРО АВТОРІВ </w:t>
      </w:r>
    </w:p>
    <w:p w:rsidR="00D52FA9" w:rsidRPr="00D52FA9" w:rsidRDefault="00D52FA9" w:rsidP="00D52FA9">
      <w:pPr>
        <w:spacing w:after="13" w:line="267" w:lineRule="auto"/>
        <w:ind w:left="9" w:right="56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</w:pPr>
      <w:r w:rsidRPr="00D52FA9">
        <w:rPr>
          <w:rFonts w:ascii="Times New Roman" w:eastAsia="Times New Roman" w:hAnsi="Times New Roman" w:cs="Times New Roman"/>
          <w:b/>
          <w:color w:val="000000"/>
          <w:kern w:val="2"/>
          <w:sz w:val="24"/>
          <w:lang w:val="ru-RU" w:eastAsia="ru-RU"/>
          <w14:ligatures w14:val="standardContextual"/>
        </w:rPr>
        <w:t xml:space="preserve">Паламарчук </w:t>
      </w:r>
      <w:proofErr w:type="spellStart"/>
      <w:r w:rsidRPr="00D52FA9">
        <w:rPr>
          <w:rFonts w:ascii="Times New Roman" w:eastAsia="Times New Roman" w:hAnsi="Times New Roman" w:cs="Times New Roman"/>
          <w:b/>
          <w:color w:val="000000"/>
          <w:kern w:val="2"/>
          <w:sz w:val="24"/>
          <w:lang w:val="ru-RU" w:eastAsia="ru-RU"/>
          <w14:ligatures w14:val="standardContextual"/>
        </w:rPr>
        <w:t>Андрій</w:t>
      </w:r>
      <w:proofErr w:type="spellEnd"/>
      <w:r w:rsidRPr="00D52FA9">
        <w:rPr>
          <w:rFonts w:ascii="Times New Roman" w:eastAsia="Times New Roman" w:hAnsi="Times New Roman" w:cs="Times New Roman"/>
          <w:b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b/>
          <w:color w:val="000000"/>
          <w:kern w:val="2"/>
          <w:sz w:val="24"/>
          <w:lang w:val="ru-RU" w:eastAsia="ru-RU"/>
          <w14:ligatures w14:val="standardContextual"/>
        </w:rPr>
        <w:t>Леонідович</w:t>
      </w:r>
      <w:proofErr w:type="spellEnd"/>
      <w:r w:rsidRPr="00D52FA9">
        <w:rPr>
          <w:rFonts w:ascii="Times New Roman" w:eastAsia="Times New Roman" w:hAnsi="Times New Roman" w:cs="Times New Roman"/>
          <w:b/>
          <w:color w:val="000000"/>
          <w:kern w:val="2"/>
          <w:sz w:val="24"/>
          <w:lang w:val="ru-RU" w:eastAsia="ru-RU"/>
          <w14:ligatures w14:val="standardContextual"/>
        </w:rPr>
        <w:t>,</w:t>
      </w:r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завідуючий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кафедрою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фізіології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медичної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біології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і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біологічної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фізики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r w:rsidRPr="00D52FA9">
        <w:rPr>
          <w:rFonts w:ascii="Times New Roman" w:eastAsia="Times New Roman" w:hAnsi="Times New Roman" w:cs="Times New Roman"/>
          <w:color w:val="222222"/>
          <w:kern w:val="2"/>
          <w:sz w:val="24"/>
          <w:lang w:val="ru-RU" w:eastAsia="ru-RU"/>
          <w14:ligatures w14:val="standardContextual"/>
        </w:rPr>
        <w:t>ПВНЗ «</w:t>
      </w:r>
      <w:proofErr w:type="spellStart"/>
      <w:r w:rsidRPr="00D52FA9">
        <w:rPr>
          <w:rFonts w:ascii="Times New Roman" w:eastAsia="Times New Roman" w:hAnsi="Times New Roman" w:cs="Times New Roman"/>
          <w:color w:val="222222"/>
          <w:kern w:val="2"/>
          <w:sz w:val="24"/>
          <w:lang w:val="ru-RU" w:eastAsia="ru-RU"/>
          <w14:ligatures w14:val="standardContextual"/>
        </w:rPr>
        <w:t>Київський</w:t>
      </w:r>
      <w:proofErr w:type="spellEnd"/>
      <w:r w:rsidRPr="00D52FA9">
        <w:rPr>
          <w:rFonts w:ascii="Times New Roman" w:eastAsia="Times New Roman" w:hAnsi="Times New Roman" w:cs="Times New Roman"/>
          <w:color w:val="222222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222222"/>
          <w:kern w:val="2"/>
          <w:sz w:val="24"/>
          <w:lang w:val="ru-RU" w:eastAsia="ru-RU"/>
          <w14:ligatures w14:val="standardContextual"/>
        </w:rPr>
        <w:t>медичний</w:t>
      </w:r>
      <w:proofErr w:type="spellEnd"/>
      <w:r w:rsidRPr="00D52FA9">
        <w:rPr>
          <w:rFonts w:ascii="Times New Roman" w:eastAsia="Times New Roman" w:hAnsi="Times New Roman" w:cs="Times New Roman"/>
          <w:color w:val="222222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222222"/>
          <w:kern w:val="2"/>
          <w:sz w:val="24"/>
          <w:lang w:val="ru-RU" w:eastAsia="ru-RU"/>
          <w14:ligatures w14:val="standardContextual"/>
        </w:rPr>
        <w:t>університет</w:t>
      </w:r>
      <w:proofErr w:type="spellEnd"/>
      <w:r w:rsidRPr="00D52FA9">
        <w:rPr>
          <w:rFonts w:ascii="Times New Roman" w:eastAsia="Times New Roman" w:hAnsi="Times New Roman" w:cs="Times New Roman"/>
          <w:color w:val="222222"/>
          <w:kern w:val="2"/>
          <w:sz w:val="24"/>
          <w:lang w:val="ru-RU" w:eastAsia="ru-RU"/>
          <w14:ligatures w14:val="standardContextual"/>
        </w:rPr>
        <w:t>»</w:t>
      </w:r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proofErr w:type="gram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к.мед</w:t>
      </w:r>
      <w:proofErr w:type="gram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.наук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, +38050 08 555 79, a.palamarchuk@kmu.edu.ua</w:t>
      </w:r>
      <w:r w:rsidRPr="00D52FA9">
        <w:rPr>
          <w:rFonts w:ascii="Times New Roman" w:eastAsia="Times New Roman" w:hAnsi="Times New Roman" w:cs="Times New Roman"/>
          <w:color w:val="0000FF"/>
          <w:kern w:val="2"/>
          <w:sz w:val="24"/>
          <w:u w:val="single" w:color="0000FF"/>
          <w:lang w:val="ru-RU" w:eastAsia="ru-RU"/>
          <w14:ligatures w14:val="standardContextual"/>
        </w:rPr>
        <w:t>;</w:t>
      </w:r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</w:p>
    <w:p w:rsidR="00D52FA9" w:rsidRPr="00D52FA9" w:rsidRDefault="00D52FA9" w:rsidP="00D52FA9">
      <w:pPr>
        <w:spacing w:after="13" w:line="267" w:lineRule="auto"/>
        <w:ind w:left="9" w:right="56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</w:pPr>
      <w:proofErr w:type="spellStart"/>
      <w:r w:rsidRPr="00D52FA9">
        <w:rPr>
          <w:rFonts w:ascii="Times New Roman" w:eastAsia="Times New Roman" w:hAnsi="Times New Roman" w:cs="Times New Roman"/>
          <w:b/>
          <w:color w:val="000000"/>
          <w:kern w:val="2"/>
          <w:sz w:val="24"/>
          <w:lang w:val="ru-RU" w:eastAsia="ru-RU"/>
          <w14:ligatures w14:val="standardContextual"/>
        </w:rPr>
        <w:t>Шестеріна</w:t>
      </w:r>
      <w:proofErr w:type="spellEnd"/>
      <w:r w:rsidRPr="00D52FA9">
        <w:rPr>
          <w:rFonts w:ascii="Times New Roman" w:eastAsia="Times New Roman" w:hAnsi="Times New Roman" w:cs="Times New Roman"/>
          <w:b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b/>
          <w:color w:val="000000"/>
          <w:kern w:val="2"/>
          <w:sz w:val="24"/>
          <w:lang w:val="ru-RU" w:eastAsia="ru-RU"/>
          <w14:ligatures w14:val="standardContextual"/>
        </w:rPr>
        <w:t>Дарія</w:t>
      </w:r>
      <w:proofErr w:type="spellEnd"/>
      <w:r w:rsidRPr="00D52FA9">
        <w:rPr>
          <w:rFonts w:ascii="Times New Roman" w:eastAsia="Times New Roman" w:hAnsi="Times New Roman" w:cs="Times New Roman"/>
          <w:b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b/>
          <w:color w:val="000000"/>
          <w:kern w:val="2"/>
          <w:sz w:val="24"/>
          <w:lang w:val="ru-RU" w:eastAsia="ru-RU"/>
          <w14:ligatures w14:val="standardContextual"/>
        </w:rPr>
        <w:t>Володимирівна</w:t>
      </w:r>
      <w:proofErr w:type="spellEnd"/>
      <w:r w:rsidRPr="00D52FA9">
        <w:rPr>
          <w:rFonts w:ascii="Times New Roman" w:eastAsia="Times New Roman" w:hAnsi="Times New Roman" w:cs="Times New Roman"/>
          <w:b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викладач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кафедри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фізіології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медичної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біології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біологічної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>фізики</w:t>
      </w:r>
      <w:proofErr w:type="spellEnd"/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 </w:t>
      </w:r>
      <w:r w:rsidRPr="00D52FA9">
        <w:rPr>
          <w:rFonts w:ascii="Times New Roman" w:eastAsia="Times New Roman" w:hAnsi="Times New Roman" w:cs="Times New Roman"/>
          <w:color w:val="222222"/>
          <w:kern w:val="2"/>
          <w:sz w:val="24"/>
          <w:lang w:val="ru-RU" w:eastAsia="ru-RU"/>
          <w14:ligatures w14:val="standardContextual"/>
        </w:rPr>
        <w:t>ПВНЗ «</w:t>
      </w:r>
      <w:proofErr w:type="spellStart"/>
      <w:r w:rsidRPr="00D52FA9">
        <w:rPr>
          <w:rFonts w:ascii="Times New Roman" w:eastAsia="Times New Roman" w:hAnsi="Times New Roman" w:cs="Times New Roman"/>
          <w:color w:val="222222"/>
          <w:kern w:val="2"/>
          <w:sz w:val="24"/>
          <w:lang w:val="ru-RU" w:eastAsia="ru-RU"/>
          <w14:ligatures w14:val="standardContextual"/>
        </w:rPr>
        <w:t>Київський</w:t>
      </w:r>
      <w:proofErr w:type="spellEnd"/>
      <w:r w:rsidRPr="00D52FA9">
        <w:rPr>
          <w:rFonts w:ascii="Times New Roman" w:eastAsia="Times New Roman" w:hAnsi="Times New Roman" w:cs="Times New Roman"/>
          <w:color w:val="222222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222222"/>
          <w:kern w:val="2"/>
          <w:sz w:val="24"/>
          <w:lang w:val="ru-RU" w:eastAsia="ru-RU"/>
          <w14:ligatures w14:val="standardContextual"/>
        </w:rPr>
        <w:t>медичний</w:t>
      </w:r>
      <w:proofErr w:type="spellEnd"/>
      <w:r w:rsidRPr="00D52FA9">
        <w:rPr>
          <w:rFonts w:ascii="Times New Roman" w:eastAsia="Times New Roman" w:hAnsi="Times New Roman" w:cs="Times New Roman"/>
          <w:color w:val="222222"/>
          <w:kern w:val="2"/>
          <w:sz w:val="24"/>
          <w:lang w:val="ru-RU" w:eastAsia="ru-RU"/>
          <w14:ligatures w14:val="standardContextual"/>
        </w:rPr>
        <w:t xml:space="preserve"> </w:t>
      </w:r>
      <w:proofErr w:type="spellStart"/>
      <w:r w:rsidRPr="00D52FA9">
        <w:rPr>
          <w:rFonts w:ascii="Times New Roman" w:eastAsia="Times New Roman" w:hAnsi="Times New Roman" w:cs="Times New Roman"/>
          <w:color w:val="222222"/>
          <w:kern w:val="2"/>
          <w:sz w:val="24"/>
          <w:lang w:val="ru-RU" w:eastAsia="ru-RU"/>
          <w14:ligatures w14:val="standardContextual"/>
        </w:rPr>
        <w:t>університет</w:t>
      </w:r>
      <w:proofErr w:type="spellEnd"/>
      <w:r w:rsidRPr="00D52FA9">
        <w:rPr>
          <w:rFonts w:ascii="Times New Roman" w:eastAsia="Times New Roman" w:hAnsi="Times New Roman" w:cs="Times New Roman"/>
          <w:color w:val="222222"/>
          <w:kern w:val="2"/>
          <w:sz w:val="24"/>
          <w:lang w:val="ru-RU" w:eastAsia="ru-RU"/>
          <w14:ligatures w14:val="standardContextual"/>
        </w:rPr>
        <w:t>»</w:t>
      </w:r>
      <w:r w:rsidRPr="00D52FA9">
        <w:rPr>
          <w:rFonts w:ascii="Times New Roman" w:eastAsia="Times New Roman" w:hAnsi="Times New Roman" w:cs="Times New Roman"/>
          <w:color w:val="000000"/>
          <w:kern w:val="2"/>
          <w:sz w:val="24"/>
          <w:lang w:val="ru-RU" w:eastAsia="ru-RU"/>
          <w14:ligatures w14:val="standardContextual"/>
        </w:rPr>
        <w:t xml:space="preserve">, +38067 166 0169, d.shesterina@kmu.edu.ua. </w:t>
      </w:r>
    </w:p>
    <w:p w:rsidR="00F231DC" w:rsidRPr="00D52FA9" w:rsidRDefault="00F231DC">
      <w:pPr>
        <w:rPr>
          <w:lang w:val="ru-RU"/>
        </w:rPr>
      </w:pPr>
      <w:bookmarkStart w:id="0" w:name="_GoBack"/>
      <w:bookmarkEnd w:id="0"/>
    </w:p>
    <w:sectPr w:rsidR="00F231DC" w:rsidRPr="00D52FA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FA9"/>
    <w:rsid w:val="00D52FA9"/>
    <w:rsid w:val="00F2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10A49E-CFE4-4783-91C8-11348F520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3854</Words>
  <Characters>2198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Darya Vladimirovna</dc:creator>
  <cp:keywords/>
  <dc:description/>
  <cp:lastModifiedBy>Darya Vladimirovna</cp:lastModifiedBy>
  <cp:revision>1</cp:revision>
  <dcterms:created xsi:type="dcterms:W3CDTF">2024-11-11T07:30:00Z</dcterms:created>
  <dcterms:modified xsi:type="dcterms:W3CDTF">2024-11-11T07:32:00Z</dcterms:modified>
</cp:coreProperties>
</file>