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360" w:lineRule="auto"/>
        <w:ind w:right="144" w:firstLine="709"/>
        <w:jc w:val="center"/>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ПРИВАТНИЙ ВИЩИЙ НАВЧАЛЬНИЙ ЗАКЛАД</w:t>
      </w:r>
    </w:p>
    <w:p w:rsidR="00000000" w:rsidDel="00000000" w:rsidP="00000000" w:rsidRDefault="00000000" w:rsidRPr="00000000" w14:paraId="00000002">
      <w:pPr>
        <w:widowControl w:val="0"/>
        <w:spacing w:line="360" w:lineRule="auto"/>
        <w:ind w:right="144" w:firstLine="709"/>
        <w:jc w:val="center"/>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«КИЇВСЬКИЙ МЕДИЧНИЙ УНІВЕРСИТЕТ»</w:t>
      </w:r>
    </w:p>
    <w:p w:rsidR="00000000" w:rsidDel="00000000" w:rsidP="00000000" w:rsidRDefault="00000000" w:rsidRPr="00000000" w14:paraId="00000003">
      <w:pPr>
        <w:widowControl w:val="0"/>
        <w:spacing w:line="360" w:lineRule="auto"/>
        <w:ind w:right="144" w:firstLine="709"/>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04">
      <w:pPr>
        <w:widowControl w:val="0"/>
        <w:spacing w:before="2" w:line="360" w:lineRule="auto"/>
        <w:ind w:right="144" w:firstLine="709"/>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widowControl w:val="0"/>
        <w:spacing w:line="360" w:lineRule="auto"/>
        <w:ind w:right="144" w:firstLine="709"/>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Факультет фармації, психології та менеджменту</w:t>
      </w:r>
    </w:p>
    <w:p w:rsidR="00000000" w:rsidDel="00000000" w:rsidP="00000000" w:rsidRDefault="00000000" w:rsidRPr="00000000" w14:paraId="00000006">
      <w:pPr>
        <w:widowControl w:val="0"/>
        <w:spacing w:line="360" w:lineRule="auto"/>
        <w:ind w:right="144" w:firstLine="709"/>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Кафедра психології</w:t>
      </w:r>
    </w:p>
    <w:p w:rsidR="00000000" w:rsidDel="00000000" w:rsidP="00000000" w:rsidRDefault="00000000" w:rsidRPr="00000000" w14:paraId="00000007">
      <w:pPr>
        <w:widowControl w:val="0"/>
        <w:spacing w:before="3" w:line="360" w:lineRule="auto"/>
        <w:ind w:left="0" w:right="144" w:firstLine="0"/>
        <w:jc w:val="left"/>
        <w:rPr>
          <w:rFonts w:ascii="Times New Roman" w:cs="Times New Roman" w:eastAsia="Times New Roman" w:hAnsi="Times New Roman"/>
          <w:sz w:val="25"/>
          <w:szCs w:val="25"/>
        </w:rPr>
      </w:pPr>
      <w:r w:rsidDel="00000000" w:rsidR="00000000" w:rsidRPr="00000000">
        <w:rPr>
          <w:rtl w:val="0"/>
        </w:rPr>
      </w:r>
    </w:p>
    <w:p w:rsidR="00000000" w:rsidDel="00000000" w:rsidP="00000000" w:rsidRDefault="00000000" w:rsidRPr="00000000" w14:paraId="00000008">
      <w:pPr>
        <w:widowControl w:val="0"/>
        <w:spacing w:line="360" w:lineRule="auto"/>
        <w:ind w:right="144" w:firstLine="709"/>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Кваліфікаційна робота  магістра</w:t>
      </w:r>
    </w:p>
    <w:p w:rsidR="00000000" w:rsidDel="00000000" w:rsidP="00000000" w:rsidRDefault="00000000" w:rsidRPr="00000000" w14:paraId="00000009">
      <w:pPr>
        <w:widowControl w:val="0"/>
        <w:spacing w:line="360" w:lineRule="auto"/>
        <w:ind w:right="144" w:firstLine="709"/>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тему</w:t>
      </w:r>
    </w:p>
    <w:p w:rsidR="00000000" w:rsidDel="00000000" w:rsidP="00000000" w:rsidRDefault="00000000" w:rsidRPr="00000000" w14:paraId="0000000A">
      <w:pPr>
        <w:widowControl w:val="0"/>
        <w:spacing w:before="2" w:line="360" w:lineRule="auto"/>
        <w:ind w:right="144" w:firstLine="709"/>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“ПСИХОЛОГІЧНІ ОСОБЛИВОСТІ ЕМОЦІЙНИХ ЗВʼЯЗКІВ ПОДРУЖЖЯ В УМОВАХ ВОЄННОГО СТАНУ”</w:t>
      </w:r>
    </w:p>
    <w:p w:rsidR="00000000" w:rsidDel="00000000" w:rsidP="00000000" w:rsidRDefault="00000000" w:rsidRPr="00000000" w14:paraId="0000000B">
      <w:pPr>
        <w:widowControl w:val="0"/>
        <w:spacing w:line="360" w:lineRule="auto"/>
        <w:ind w:left="3402" w:right="142" w:firstLine="709.0000000000003"/>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C">
      <w:pPr>
        <w:widowControl w:val="0"/>
        <w:spacing w:line="360" w:lineRule="auto"/>
        <w:ind w:left="3402" w:right="142" w:firstLine="709.0000000000003"/>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Виконала:</w:t>
      </w:r>
      <w:r w:rsidDel="00000000" w:rsidR="00000000" w:rsidRPr="00000000">
        <w:rPr>
          <w:rFonts w:ascii="Times New Roman" w:cs="Times New Roman" w:eastAsia="Times New Roman" w:hAnsi="Times New Roman"/>
          <w:sz w:val="28"/>
          <w:szCs w:val="28"/>
          <w:rtl w:val="0"/>
        </w:rPr>
        <w:t xml:space="preserve"> здобувач 2 року навчання</w:t>
      </w:r>
    </w:p>
    <w:p w:rsidR="00000000" w:rsidDel="00000000" w:rsidP="00000000" w:rsidRDefault="00000000" w:rsidRPr="00000000" w14:paraId="0000000D">
      <w:pPr>
        <w:widowControl w:val="0"/>
        <w:spacing w:line="360" w:lineRule="auto"/>
        <w:ind w:left="3402" w:right="142" w:firstLine="709.0000000000003"/>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групи ПЗ-2402 </w:t>
      </w:r>
    </w:p>
    <w:p w:rsidR="00000000" w:rsidDel="00000000" w:rsidP="00000000" w:rsidRDefault="00000000" w:rsidRPr="00000000" w14:paraId="0000000E">
      <w:pPr>
        <w:widowControl w:val="0"/>
        <w:spacing w:line="360" w:lineRule="auto"/>
        <w:ind w:left="3402" w:right="142" w:firstLine="709.0000000000003"/>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другого (магістерського) рівня освіти </w:t>
      </w:r>
    </w:p>
    <w:p w:rsidR="00000000" w:rsidDel="00000000" w:rsidP="00000000" w:rsidRDefault="00000000" w:rsidRPr="00000000" w14:paraId="0000000F">
      <w:pPr>
        <w:widowControl w:val="0"/>
        <w:spacing w:line="360" w:lineRule="auto"/>
        <w:ind w:left="3402" w:right="142" w:firstLine="709.0000000000003"/>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спеціальності  053 «Психологія»</w:t>
      </w:r>
    </w:p>
    <w:p w:rsidR="00000000" w:rsidDel="00000000" w:rsidP="00000000" w:rsidRDefault="00000000" w:rsidRPr="00000000" w14:paraId="00000010">
      <w:pPr>
        <w:widowControl w:val="0"/>
        <w:spacing w:line="360" w:lineRule="auto"/>
        <w:ind w:left="3402" w:right="142" w:firstLine="709.0000000000003"/>
        <w:rPr>
          <w:rFonts w:ascii="Times New Roman" w:cs="Times New Roman" w:eastAsia="Times New Roman" w:hAnsi="Times New Roman"/>
          <w:sz w:val="27"/>
          <w:szCs w:val="27"/>
        </w:rPr>
      </w:pPr>
      <w:r w:rsidDel="00000000" w:rsidR="00000000" w:rsidRPr="00000000">
        <w:rPr>
          <w:rFonts w:ascii="Times New Roman" w:cs="Times New Roman" w:eastAsia="Times New Roman" w:hAnsi="Times New Roman"/>
          <w:sz w:val="28"/>
          <w:szCs w:val="28"/>
          <w:rtl w:val="0"/>
        </w:rPr>
        <w:t xml:space="preserve">Гаврілова Дарʼя Олександрівна</w:t>
      </w:r>
      <w:r w:rsidDel="00000000" w:rsidR="00000000" w:rsidRPr="00000000">
        <w:rPr>
          <w:rtl w:val="0"/>
        </w:rPr>
      </w:r>
    </w:p>
    <w:p w:rsidR="00000000" w:rsidDel="00000000" w:rsidP="00000000" w:rsidRDefault="00000000" w:rsidRPr="00000000" w14:paraId="00000011">
      <w:pPr>
        <w:widowControl w:val="0"/>
        <w:spacing w:before="1" w:line="360" w:lineRule="auto"/>
        <w:ind w:left="4111" w:right="144"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Науковий керівник: </w:t>
      </w:r>
    </w:p>
    <w:p w:rsidR="00000000" w:rsidDel="00000000" w:rsidP="00000000" w:rsidRDefault="00000000" w:rsidRPr="00000000" w14:paraId="00000012">
      <w:pPr>
        <w:widowControl w:val="0"/>
        <w:spacing w:before="1" w:line="360" w:lineRule="auto"/>
        <w:ind w:left="4111" w:right="144"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Широкова А.В. - магістерка психології,асистентка кафедри психології ПВНЗ “Київський медичний університет”</w:t>
      </w:r>
      <w:r w:rsidDel="00000000" w:rsidR="00000000" w:rsidRPr="00000000">
        <w:rPr>
          <w:rtl w:val="0"/>
        </w:rPr>
      </w:r>
    </w:p>
    <w:p w:rsidR="00000000" w:rsidDel="00000000" w:rsidP="00000000" w:rsidRDefault="00000000" w:rsidRPr="00000000" w14:paraId="00000013">
      <w:pPr>
        <w:widowControl w:val="0"/>
        <w:spacing w:before="1" w:line="360" w:lineRule="auto"/>
        <w:ind w:left="4111" w:right="144"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Рецензент: </w:t>
      </w:r>
      <w:r w:rsidDel="00000000" w:rsidR="00000000" w:rsidRPr="00000000">
        <w:rPr>
          <w:rFonts w:ascii="Times New Roman" w:cs="Times New Roman" w:eastAsia="Times New Roman" w:hAnsi="Times New Roman"/>
          <w:sz w:val="28"/>
          <w:szCs w:val="28"/>
          <w:rtl w:val="0"/>
        </w:rPr>
        <w:t xml:space="preserve">Світлана Герасіна - кандидатка психологічних наук, доцентка кафедри психології Університету Григорія Сковороди в Переяславі</w:t>
      </w:r>
      <w:r w:rsidDel="00000000" w:rsidR="00000000" w:rsidRPr="00000000">
        <w:rPr>
          <w:rtl w:val="0"/>
        </w:rPr>
      </w:r>
    </w:p>
    <w:p w:rsidR="00000000" w:rsidDel="00000000" w:rsidP="00000000" w:rsidRDefault="00000000" w:rsidRPr="00000000" w14:paraId="00000014">
      <w:pPr>
        <w:widowControl w:val="0"/>
        <w:spacing w:before="237" w:line="360" w:lineRule="auto"/>
        <w:ind w:right="144"/>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Київ – 2026</w:t>
      </w:r>
    </w:p>
    <w:p w:rsidR="00000000" w:rsidDel="00000000" w:rsidP="00000000" w:rsidRDefault="00000000" w:rsidRPr="00000000" w14:paraId="00000015">
      <w:pPr>
        <w:widowControl w:val="0"/>
        <w:spacing w:before="237" w:line="360" w:lineRule="auto"/>
        <w:ind w:right="144"/>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ЗМІСТ</w:t>
      </w:r>
    </w:p>
    <w:p w:rsidR="00000000" w:rsidDel="00000000" w:rsidP="00000000" w:rsidRDefault="00000000" w:rsidRPr="00000000" w14:paraId="00000016">
      <w:pPr>
        <w:widowControl w:val="0"/>
        <w:spacing w:before="237" w:line="360" w:lineRule="auto"/>
        <w:ind w:right="144"/>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ВСТУП……………………………………………………………………….4</w:t>
      </w:r>
    </w:p>
    <w:p w:rsidR="00000000" w:rsidDel="00000000" w:rsidP="00000000" w:rsidRDefault="00000000" w:rsidRPr="00000000" w14:paraId="00000017">
      <w:pPr>
        <w:widowControl w:val="0"/>
        <w:spacing w:before="237" w:line="360" w:lineRule="auto"/>
        <w:ind w:right="144"/>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РОЗДІЛ 1. ТЕОРЕТИЧНИЙ АНАЛІЗ ПРОБЛЕМИ ЕМОЦІЙНИХ ЗВʼЯЗКІВ ПОДРУЖЖЯ В УМОВАХ ВОЄННОГО СТАНУ………….8</w:t>
      </w:r>
    </w:p>
    <w:p w:rsidR="00000000" w:rsidDel="00000000" w:rsidP="00000000" w:rsidRDefault="00000000" w:rsidRPr="00000000" w14:paraId="00000018">
      <w:pPr>
        <w:widowControl w:val="0"/>
        <w:spacing w:before="237" w:line="360" w:lineRule="auto"/>
        <w:ind w:left="720" w:right="144"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 Поняття емоційних звʼязків в структурі подружніх стосунків……………………………………………………………….8</w:t>
      </w:r>
    </w:p>
    <w:p w:rsidR="00000000" w:rsidDel="00000000" w:rsidP="00000000" w:rsidRDefault="00000000" w:rsidRPr="00000000" w14:paraId="00000019">
      <w:pPr>
        <w:widowControl w:val="0"/>
        <w:spacing w:before="237" w:line="360" w:lineRule="auto"/>
        <w:ind w:left="720" w:right="144"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 Критерії міцності та типи емоційних звʼязків подружжя…….18</w:t>
      </w:r>
    </w:p>
    <w:p w:rsidR="00000000" w:rsidDel="00000000" w:rsidP="00000000" w:rsidRDefault="00000000" w:rsidRPr="00000000" w14:paraId="0000001A">
      <w:pPr>
        <w:widowControl w:val="0"/>
        <w:spacing w:before="237" w:line="360" w:lineRule="auto"/>
        <w:ind w:left="720" w:right="144"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 Емоційні труднощі в подружніх стосунках в умовах воєнного         стану…………………………………………………………………...24</w:t>
      </w:r>
    </w:p>
    <w:p w:rsidR="00000000" w:rsidDel="00000000" w:rsidP="00000000" w:rsidRDefault="00000000" w:rsidRPr="00000000" w14:paraId="0000001B">
      <w:pPr>
        <w:widowControl w:val="0"/>
        <w:spacing w:before="237" w:line="360" w:lineRule="auto"/>
        <w:ind w:right="144"/>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Висновки до розділу 1……………………………………………………..29</w:t>
      </w:r>
    </w:p>
    <w:p w:rsidR="00000000" w:rsidDel="00000000" w:rsidP="00000000" w:rsidRDefault="00000000" w:rsidRPr="00000000" w14:paraId="0000001C">
      <w:pPr>
        <w:widowControl w:val="0"/>
        <w:spacing w:before="237" w:line="360" w:lineRule="auto"/>
        <w:ind w:right="144"/>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РОЗДІЛ 2. ЕМПІРИЧНЕ ДОСЛІДЖЕННЯ МІЦНОСТІ ЕМОЦІЙНИХ ЗВʼЯЗКІВ ПОДРУЖЖЯ  В УМОВАХ ВОЄННОГО СТАНУ………………………………………………………………………31</w:t>
      </w:r>
    </w:p>
    <w:p w:rsidR="00000000" w:rsidDel="00000000" w:rsidP="00000000" w:rsidRDefault="00000000" w:rsidRPr="00000000" w14:paraId="0000001D">
      <w:pPr>
        <w:widowControl w:val="0"/>
        <w:spacing w:before="237" w:line="360" w:lineRule="auto"/>
        <w:ind w:left="720" w:right="144"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 Методи та організація емпіричного дослідження……………..31</w:t>
      </w:r>
    </w:p>
    <w:p w:rsidR="00000000" w:rsidDel="00000000" w:rsidP="00000000" w:rsidRDefault="00000000" w:rsidRPr="00000000" w14:paraId="0000001E">
      <w:pPr>
        <w:widowControl w:val="0"/>
        <w:spacing w:before="237" w:line="360" w:lineRule="auto"/>
        <w:ind w:left="720" w:right="144"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2.2. Результати емпіричного дослідження…………………………..36</w:t>
      </w:r>
    </w:p>
    <w:p w:rsidR="00000000" w:rsidDel="00000000" w:rsidP="00000000" w:rsidRDefault="00000000" w:rsidRPr="00000000" w14:paraId="0000001F">
      <w:pPr>
        <w:widowControl w:val="0"/>
        <w:spacing w:before="237" w:line="360" w:lineRule="auto"/>
        <w:ind w:right="144"/>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Висновки до розділу 2……………………………………………………..49</w:t>
      </w:r>
    </w:p>
    <w:p w:rsidR="00000000" w:rsidDel="00000000" w:rsidP="00000000" w:rsidRDefault="00000000" w:rsidRPr="00000000" w14:paraId="00000020">
      <w:pPr>
        <w:widowControl w:val="0"/>
        <w:spacing w:before="237" w:line="360" w:lineRule="auto"/>
        <w:ind w:right="144"/>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РОЗДІЛ 3. ПСИХОЛОГІЧНА ДОПОМОГА ПОДРУЖЖЯМ З РІЗНИМИ ЕМОЦІЙНИМИ ЗВʼЯЗКАМИ……………………………...51</w:t>
      </w:r>
    </w:p>
    <w:p w:rsidR="00000000" w:rsidDel="00000000" w:rsidP="00000000" w:rsidRDefault="00000000" w:rsidRPr="00000000" w14:paraId="00000021">
      <w:pPr>
        <w:widowControl w:val="0"/>
        <w:spacing w:before="237" w:line="360" w:lineRule="auto"/>
        <w:ind w:left="720" w:right="144"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3.1. Види та організація психологічної допомоги подружжям в умовах воєнного стану……………………………………………….51</w:t>
      </w:r>
    </w:p>
    <w:p w:rsidR="00000000" w:rsidDel="00000000" w:rsidP="00000000" w:rsidRDefault="00000000" w:rsidRPr="00000000" w14:paraId="00000022">
      <w:pPr>
        <w:widowControl w:val="0"/>
        <w:spacing w:before="237" w:line="360" w:lineRule="auto"/>
        <w:ind w:left="720" w:right="144"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3.2. Особливості психологічного супроводу з різними типами емоційних звʼязків……………………………………………………58</w:t>
      </w:r>
    </w:p>
    <w:p w:rsidR="00000000" w:rsidDel="00000000" w:rsidP="00000000" w:rsidRDefault="00000000" w:rsidRPr="00000000" w14:paraId="00000023">
      <w:pPr>
        <w:widowControl w:val="0"/>
        <w:spacing w:before="237" w:line="360" w:lineRule="auto"/>
        <w:ind w:right="144"/>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Висновки до розділу 3……………………………………………………..65</w:t>
      </w:r>
    </w:p>
    <w:p w:rsidR="00000000" w:rsidDel="00000000" w:rsidP="00000000" w:rsidRDefault="00000000" w:rsidRPr="00000000" w14:paraId="00000024">
      <w:pPr>
        <w:widowControl w:val="0"/>
        <w:spacing w:before="237" w:line="360" w:lineRule="auto"/>
        <w:ind w:right="144"/>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ВИСНОВКИ………………………………………………………………...67</w:t>
      </w:r>
    </w:p>
    <w:p w:rsidR="00000000" w:rsidDel="00000000" w:rsidP="00000000" w:rsidRDefault="00000000" w:rsidRPr="00000000" w14:paraId="00000025">
      <w:pPr>
        <w:widowControl w:val="0"/>
        <w:spacing w:before="237" w:line="360" w:lineRule="auto"/>
        <w:ind w:right="144"/>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СПИСОК ВИКОРИСТАНИХ ДЖЕРЕЛ………………………………..70</w:t>
      </w:r>
    </w:p>
    <w:p w:rsidR="00000000" w:rsidDel="00000000" w:rsidP="00000000" w:rsidRDefault="00000000" w:rsidRPr="00000000" w14:paraId="00000026">
      <w:pPr>
        <w:widowControl w:val="0"/>
        <w:spacing w:before="237" w:line="360" w:lineRule="auto"/>
        <w:ind w:right="144"/>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ДОДАТКИ…………………………………………………………………...77</w:t>
      </w:r>
    </w:p>
    <w:p w:rsidR="00000000" w:rsidDel="00000000" w:rsidP="00000000" w:rsidRDefault="00000000" w:rsidRPr="00000000" w14:paraId="00000027">
      <w:pPr>
        <w:widowControl w:val="0"/>
        <w:spacing w:before="237" w:line="360" w:lineRule="auto"/>
        <w:ind w:right="144"/>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8">
      <w:pPr>
        <w:spacing w:after="120" w:line="36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9">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A">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B">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C">
      <w:pPr>
        <w:spacing w:after="12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D">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E">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F">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0">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1">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2">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3">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4">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5">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6">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7">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8">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9">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A">
      <w:pPr>
        <w:spacing w:after="12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ВСТУП</w:t>
      </w:r>
    </w:p>
    <w:p w:rsidR="00000000" w:rsidDel="00000000" w:rsidP="00000000" w:rsidRDefault="00000000" w:rsidRPr="00000000" w14:paraId="0000003B">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Актуальність теми. У зв’язку з зростанням кількості конфліктів і підвищеною напруженістю у світі, періоди запровадження воєнного стану дедалі частіше стають реальністю для багатьох країн. Війна значно впливає на всі аспекти суспільного життя, особливо на міжособистісні стосунки в подружжі. В таких обставинах формуються специфічні емоційні зв’язки, що потребують глибокого вивчення та осмислення.</w:t>
      </w:r>
    </w:p>
    <w:p w:rsidR="00000000" w:rsidDel="00000000" w:rsidP="00000000" w:rsidRDefault="00000000" w:rsidRPr="00000000" w14:paraId="0000003C">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 час воєнних дій емоційна близькість між подружжям часто опиняється під загрозою. Причинами цього стають тривала розлука з партнером, високий рівень стресу, кардинальні зміни у світогляді, обмеженість комунікації та фізичної присутності. Усе це може призвести до зниження емпатії між подружжям і поступового ослаблення емоційного зв’язку. Саме ці чинники суттєво впливають як на гармонійне функціонування сім’ї, так і на психологічний стан кожного з партнерів. Відчуття втрати довіри, недостатня підтримка й брак прийняття можуть спричинити серйозні труднощі в стосунках, викликати кризи та навіть призводити до розлучень.</w:t>
      </w:r>
    </w:p>
    <w:p w:rsidR="00000000" w:rsidDel="00000000" w:rsidP="00000000" w:rsidRDefault="00000000" w:rsidRPr="00000000" w14:paraId="0000003D">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Особливої уваги набуває потреба у збереженні емоційного контакту через альтернативні засоби комунікації, такі як листування, відеозв’язок або символічні жести підтримки. У складних обставинах війни навіть незначні прояви турботи можуть мати велике значення для збереження теплих стосунків. Уміння проявляти увагу, розуміння та готовність слухати партнера стають критично важливими факторами, що підтримують шлюб і допомагають долати психологічні труднощі.</w:t>
      </w:r>
    </w:p>
    <w:p w:rsidR="00000000" w:rsidDel="00000000" w:rsidP="00000000" w:rsidRDefault="00000000" w:rsidRPr="00000000" w14:paraId="0000003E">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Дослідженням емоційної динаміки між подружжям у воєнний час займались такі науковці, як Л. Андрусів, Л.А. Колесник, І.І. Карабаєва,      К. Кириленко, О.М. Квятковська, М. Хараджи, Н.Д. Володарська та інші.</w:t>
      </w:r>
    </w:p>
    <w:p w:rsidR="00000000" w:rsidDel="00000000" w:rsidP="00000000" w:rsidRDefault="00000000" w:rsidRPr="00000000" w14:paraId="0000003F">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Мета дослідження</w:t>
      </w:r>
      <w:r w:rsidDel="00000000" w:rsidR="00000000" w:rsidRPr="00000000">
        <w:rPr>
          <w:rFonts w:ascii="Times New Roman" w:cs="Times New Roman" w:eastAsia="Times New Roman" w:hAnsi="Times New Roman"/>
          <w:sz w:val="28"/>
          <w:szCs w:val="28"/>
          <w:rtl w:val="0"/>
        </w:rPr>
        <w:t xml:space="preserve"> - вивчення специфіки впливу стресових умов воєнного стану на емоційні звʼязки подружжя, (рівень емоційної підтримки, довіри та взаєморозуміння між партнерами).</w:t>
      </w:r>
    </w:p>
    <w:p w:rsidR="00000000" w:rsidDel="00000000" w:rsidP="00000000" w:rsidRDefault="00000000" w:rsidRPr="00000000" w14:paraId="00000040">
      <w:pPr>
        <w:spacing w:line="360" w:lineRule="auto"/>
        <w:ind w:firstLine="54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Завдання дослідження: </w:t>
      </w:r>
    </w:p>
    <w:p w:rsidR="00000000" w:rsidDel="00000000" w:rsidP="00000000" w:rsidRDefault="00000000" w:rsidRPr="00000000" w14:paraId="00000041">
      <w:pPr>
        <w:numPr>
          <w:ilvl w:val="0"/>
          <w:numId w:val="2"/>
        </w:numPr>
        <w:spacing w:after="0" w:afterAutospacing="0" w:before="24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Проаналізувати теоретичну базу поняття «емоційний звʼязок». </w:t>
      </w:r>
    </w:p>
    <w:p w:rsidR="00000000" w:rsidDel="00000000" w:rsidP="00000000" w:rsidRDefault="00000000" w:rsidRPr="00000000" w14:paraId="00000042">
      <w:pPr>
        <w:numPr>
          <w:ilvl w:val="0"/>
          <w:numId w:val="2"/>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Визначити вплив воєнного стану на емоційну близкість у парах. </w:t>
      </w:r>
    </w:p>
    <w:p w:rsidR="00000000" w:rsidDel="00000000" w:rsidP="00000000" w:rsidRDefault="00000000" w:rsidRPr="00000000" w14:paraId="00000043">
      <w:pPr>
        <w:numPr>
          <w:ilvl w:val="0"/>
          <w:numId w:val="2"/>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Дослідити динаміку змін у спілкуванні між партнерами.</w:t>
      </w:r>
    </w:p>
    <w:p w:rsidR="00000000" w:rsidDel="00000000" w:rsidP="00000000" w:rsidRDefault="00000000" w:rsidRPr="00000000" w14:paraId="00000044">
      <w:pPr>
        <w:numPr>
          <w:ilvl w:val="0"/>
          <w:numId w:val="2"/>
        </w:numPr>
        <w:spacing w:after="24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Розробити рекомендації для збереження гармонії у шлюбі.</w:t>
      </w:r>
    </w:p>
    <w:p w:rsidR="00000000" w:rsidDel="00000000" w:rsidP="00000000" w:rsidRDefault="00000000" w:rsidRPr="00000000" w14:paraId="00000045">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Обʼєкт дослідження</w:t>
      </w:r>
      <w:r w:rsidDel="00000000" w:rsidR="00000000" w:rsidRPr="00000000">
        <w:rPr>
          <w:rFonts w:ascii="Times New Roman" w:cs="Times New Roman" w:eastAsia="Times New Roman" w:hAnsi="Times New Roman"/>
          <w:sz w:val="28"/>
          <w:szCs w:val="28"/>
          <w:rtl w:val="0"/>
        </w:rPr>
        <w:t xml:space="preserve"> - емоційні звʼязки подружжя.</w:t>
      </w:r>
    </w:p>
    <w:p w:rsidR="00000000" w:rsidDel="00000000" w:rsidP="00000000" w:rsidRDefault="00000000" w:rsidRPr="00000000" w14:paraId="00000046">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Предмет дослідження</w:t>
      </w:r>
      <w:r w:rsidDel="00000000" w:rsidR="00000000" w:rsidRPr="00000000">
        <w:rPr>
          <w:rFonts w:ascii="Times New Roman" w:cs="Times New Roman" w:eastAsia="Times New Roman" w:hAnsi="Times New Roman"/>
          <w:sz w:val="28"/>
          <w:szCs w:val="28"/>
          <w:rtl w:val="0"/>
        </w:rPr>
        <w:t xml:space="preserve"> - особливості прояву та розвитку емоційних зв’язків подружжя в умовах воєнного стану. </w:t>
      </w:r>
    </w:p>
    <w:p w:rsidR="00000000" w:rsidDel="00000000" w:rsidP="00000000" w:rsidRDefault="00000000" w:rsidRPr="00000000" w14:paraId="00000047">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Методи дослідження.</w:t>
      </w:r>
      <w:r w:rsidDel="00000000" w:rsidR="00000000" w:rsidRPr="00000000">
        <w:rPr>
          <w:rFonts w:ascii="Times New Roman" w:cs="Times New Roman" w:eastAsia="Times New Roman" w:hAnsi="Times New Roman"/>
          <w:sz w:val="28"/>
          <w:szCs w:val="28"/>
          <w:rtl w:val="0"/>
        </w:rPr>
        <w:t xml:space="preserve"> З метою визначення науково-методологічних підходів дослідження кризових станів особисті та підбору методів їх стабілізації застосовувалися теоретичні методи: аналіз, синтез, порівняння, систематизація наукової, медичної та психологічної літератури.</w:t>
      </w:r>
    </w:p>
    <w:p w:rsidR="00000000" w:rsidDel="00000000" w:rsidP="00000000" w:rsidRDefault="00000000" w:rsidRPr="00000000" w14:paraId="00000048">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 метою експериментального дослідження особливостей кризових психічних станів та методів їх стабілізації, застосовувалися емпіричні методи:  </w:t>
      </w:r>
    </w:p>
    <w:p w:rsidR="00000000" w:rsidDel="00000000" w:rsidP="00000000" w:rsidRDefault="00000000" w:rsidRPr="00000000" w14:paraId="00000049">
      <w:pPr>
        <w:numPr>
          <w:ilvl w:val="0"/>
          <w:numId w:val="5"/>
        </w:numPr>
        <w:spacing w:after="0" w:afterAutospacing="0" w:before="24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Діагностика емоційних бар’єрів у міжособистісному спілкуванні   (В. В. Бойко);</w:t>
      </w:r>
    </w:p>
    <w:p w:rsidR="00000000" w:rsidDel="00000000" w:rsidP="00000000" w:rsidRDefault="00000000" w:rsidRPr="00000000" w14:paraId="0000004A">
      <w:pPr>
        <w:numPr>
          <w:ilvl w:val="0"/>
          <w:numId w:val="5"/>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Шкала соціальної та емоційної самотності для дорослих (SELSA);</w:t>
      </w:r>
    </w:p>
    <w:p w:rsidR="00000000" w:rsidDel="00000000" w:rsidP="00000000" w:rsidRDefault="00000000" w:rsidRPr="00000000" w14:paraId="0000004B">
      <w:pPr>
        <w:numPr>
          <w:ilvl w:val="0"/>
          <w:numId w:val="5"/>
        </w:numPr>
        <w:spacing w:after="24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Опитувальник РЕА: розуміння, емоційне тяжіння, авторитетність  (А. Н. Волков).</w:t>
      </w:r>
    </w:p>
    <w:p w:rsidR="00000000" w:rsidDel="00000000" w:rsidP="00000000" w:rsidRDefault="00000000" w:rsidRPr="00000000" w14:paraId="0000004C">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База емпіричного дослідження:</w:t>
      </w:r>
      <w:r w:rsidDel="00000000" w:rsidR="00000000" w:rsidRPr="00000000">
        <w:rPr>
          <w:rFonts w:ascii="Times New Roman" w:cs="Times New Roman" w:eastAsia="Times New Roman" w:hAnsi="Times New Roman"/>
          <w:sz w:val="28"/>
          <w:szCs w:val="28"/>
          <w:rtl w:val="0"/>
        </w:rPr>
        <w:t xml:space="preserve"> подружні пари, які перебувають у шлюбі протягом 3-15 років, де один або обидва партнери переживають вплив воєнного стану. До вибірки входять сім’ї військовослужбовців, внутрішньо переміщених осіб (ВПО) або тих, хто зазнав впливу війни (евакуація, розлука, перебування у зоні бойових дій).</w:t>
      </w:r>
    </w:p>
    <w:p w:rsidR="00000000" w:rsidDel="00000000" w:rsidP="00000000" w:rsidRDefault="00000000" w:rsidRPr="00000000" w14:paraId="0000004D">
      <w:pPr>
        <w:spacing w:line="360" w:lineRule="auto"/>
        <w:ind w:firstLine="54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Апробація результатів дослідження:</w:t>
      </w:r>
    </w:p>
    <w:p w:rsidR="00000000" w:rsidDel="00000000" w:rsidP="00000000" w:rsidRDefault="00000000" w:rsidRPr="00000000" w14:paraId="0000004E">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Матеріали дослідження було представлено у вигляді опублікованих тез на Всеукраїнській науково-практичній конференції “Клінічна та вікова психологія в епоху лімінальних змін” (29 січня 2026 р., м.Київ), у статті “Психологічні особливості емоційних звʼязків подружжя в умовах воєнного стану” (автор - Д. Гаврілова).</w:t>
      </w:r>
    </w:p>
    <w:p w:rsidR="00000000" w:rsidDel="00000000" w:rsidP="00000000" w:rsidRDefault="00000000" w:rsidRPr="00000000" w14:paraId="0000004F">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Теоретичне значення магістерського дослідження полягає у розширенні наукового розуміння феномену емоційного зв’язку між подружжям у контексті екстремальних життєвих обставин, зокрема під час воєнного стану. Отримані результати можуть бути корисними у галузі психології сім’ї, кризової психології та психосоціальної підтримки, зокрема щодо механізмів адаптації та регуляції емоційних станів у подружніх стосунках в умовах воєнної нестабільності. Окрему наукову цінність становить інтеграція емпіричних даних у загальнотеоретичну модель динаміки емоційного зв’язку в кризових ситуаціях.</w:t>
      </w:r>
    </w:p>
    <w:p w:rsidR="00000000" w:rsidDel="00000000" w:rsidP="00000000" w:rsidRDefault="00000000" w:rsidRPr="00000000" w14:paraId="00000050">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Практична значущість одержаних результатів полягає у можливості використання отриманих результатів для розробки рекомендацій, спрямованих на підтримку подружніх пар, що зазнають впливу воєнного стресу. Запропоновані рекомендації можуть бути ефективно застосовані практичними психологами, сімейними консультантами, військовими психологами, соціальними працівниками та фахівцями кризових центрів при роботі з подружніми парами, які переживають емоційне дистанціювання, втрату довіри або деструктивні зміни у комунікації. Також результати дослідження можуть слугувати основою для розробки освітніх програм з підвищення емоційної компетентності у стосунках, тренінгів з відновлення довіри й емоційного контакту, а також використовуватись у підготовці фахівців із кризового консультування.</w:t>
      </w:r>
    </w:p>
    <w:p w:rsidR="00000000" w:rsidDel="00000000" w:rsidP="00000000" w:rsidRDefault="00000000" w:rsidRPr="00000000" w14:paraId="00000051">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Структура та обсяг.</w:t>
      </w:r>
      <w:r w:rsidDel="00000000" w:rsidR="00000000" w:rsidRPr="00000000">
        <w:rPr>
          <w:rFonts w:ascii="Times New Roman" w:cs="Times New Roman" w:eastAsia="Times New Roman" w:hAnsi="Times New Roman"/>
          <w:sz w:val="28"/>
          <w:szCs w:val="28"/>
          <w:rtl w:val="0"/>
        </w:rPr>
        <w:t xml:space="preserve"> Робота складається зі вступу, трьох розділів, висновків до розділів та загальних висновків, списку використаної літератури (58 джерел) та 3 додатків. У тексті дипломної роботи міститься 5 таблиць і 3 рисунків</w:t>
      </w:r>
    </w:p>
    <w:p w:rsidR="00000000" w:rsidDel="00000000" w:rsidP="00000000" w:rsidRDefault="00000000" w:rsidRPr="00000000" w14:paraId="00000052">
      <w:pPr>
        <w:spacing w:line="360" w:lineRule="auto"/>
        <w:ind w:firstLine="54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3">
      <w:pPr>
        <w:spacing w:line="360" w:lineRule="auto"/>
        <w:ind w:firstLine="54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4">
      <w:pPr>
        <w:spacing w:line="360" w:lineRule="auto"/>
        <w:ind w:firstLine="54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5">
      <w:pPr>
        <w:spacing w:line="360" w:lineRule="auto"/>
        <w:ind w:firstLine="54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6">
      <w:pPr>
        <w:spacing w:line="360" w:lineRule="auto"/>
        <w:ind w:firstLine="54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7">
      <w:pPr>
        <w:spacing w:line="360" w:lineRule="auto"/>
        <w:ind w:firstLine="54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8">
      <w:pPr>
        <w:spacing w:line="360" w:lineRule="auto"/>
        <w:ind w:firstLine="54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9">
      <w:pPr>
        <w:spacing w:line="360" w:lineRule="auto"/>
        <w:ind w:firstLine="54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A">
      <w:pPr>
        <w:spacing w:line="360" w:lineRule="auto"/>
        <w:ind w:firstLine="54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B">
      <w:pPr>
        <w:spacing w:line="360" w:lineRule="auto"/>
        <w:ind w:firstLine="54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C">
      <w:pPr>
        <w:spacing w:line="360" w:lineRule="auto"/>
        <w:ind w:firstLine="54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D">
      <w:pPr>
        <w:spacing w:line="360" w:lineRule="auto"/>
        <w:ind w:firstLine="54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E">
      <w:pPr>
        <w:spacing w:line="360" w:lineRule="auto"/>
        <w:ind w:firstLine="54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F">
      <w:pPr>
        <w:spacing w:line="360" w:lineRule="auto"/>
        <w:ind w:firstLine="54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0">
      <w:pPr>
        <w:spacing w:line="360" w:lineRule="auto"/>
        <w:ind w:firstLine="54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1">
      <w:pPr>
        <w:spacing w:line="360" w:lineRule="auto"/>
        <w:ind w:firstLine="54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2">
      <w:pPr>
        <w:spacing w:line="360" w:lineRule="auto"/>
        <w:ind w:firstLine="54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3">
      <w:pPr>
        <w:spacing w:line="360" w:lineRule="auto"/>
        <w:ind w:firstLine="54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4">
      <w:pPr>
        <w:spacing w:line="360" w:lineRule="auto"/>
        <w:ind w:firstLine="54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5">
      <w:pPr>
        <w:spacing w:line="360" w:lineRule="auto"/>
        <w:ind w:firstLine="54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6">
      <w:pPr>
        <w:spacing w:line="360" w:lineRule="auto"/>
        <w:ind w:firstLine="54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7">
      <w:pPr>
        <w:spacing w:line="360" w:lineRule="auto"/>
        <w:ind w:firstLine="54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8">
      <w:pPr>
        <w:spacing w:line="360" w:lineRule="auto"/>
        <w:ind w:firstLine="54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9">
      <w:pPr>
        <w:spacing w:line="360" w:lineRule="auto"/>
        <w:ind w:firstLine="54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A">
      <w:pPr>
        <w:spacing w:after="12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РОЗДІЛ 1.  ТЕОРЕТИЧНИЙ АНАЛІЗ ПРОБЛЕМИ ЕМОЦІЙНИХ ЗВʼЯЗКІВ ПОДРУЖЖЯ В УМОВАХ ВОЄННОГО СТАНУ </w:t>
      </w:r>
    </w:p>
    <w:p w:rsidR="00000000" w:rsidDel="00000000" w:rsidP="00000000" w:rsidRDefault="00000000" w:rsidRPr="00000000" w14:paraId="0000006B">
      <w:pPr>
        <w:spacing w:after="120" w:line="360" w:lineRule="auto"/>
        <w:ind w:left="720" w:firstLine="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1.1.Поняття емоційних зв’язків в структурі подружніх стосунків</w:t>
      </w:r>
    </w:p>
    <w:p w:rsidR="00000000" w:rsidDel="00000000" w:rsidP="00000000" w:rsidRDefault="00000000" w:rsidRPr="00000000" w14:paraId="0000006C">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психологічній науці термін «емоційний зв’язок» є відносно новим і ще недостатньо вивченим, що обумовлює необхідність його подальшого теоретичного осмислення та більш глибокого вивчення. Для більш детального вивчення досліджуваного феномену варто звернутися до суміжних понять, які дозволяють виявити спільні риси та окреслити межі дослідження.</w:t>
      </w:r>
    </w:p>
    <w:p w:rsidR="00000000" w:rsidDel="00000000" w:rsidP="00000000" w:rsidRDefault="00000000" w:rsidRPr="00000000" w14:paraId="0000006D">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Емоційні зв’язки в подружжі формуються через багаторівневу взаємодію партнерів, що охоплює когнітивні, поведінкові й, насамперед, афективні аспекти. У мирний час ці зв’язки зміцнюються через спільний досвід, повсякденну комунікацію, фізичну близькість і взаємну підтримку. Проте в умовах воєнного стану характер емоційного зв’язку може зазнавати суттєвих змін під впливом зовнішнього середовища, особливо при участі одного або обох партнерів у військових діях чи евакуації.</w:t>
      </w:r>
    </w:p>
    <w:p w:rsidR="00000000" w:rsidDel="00000000" w:rsidP="00000000" w:rsidRDefault="00000000" w:rsidRPr="00000000" w14:paraId="0000006E">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Характеристика емоційного стану особистості під час війни базується на аналізі різних джерел, які пропонують різні підходи до його розуміння. Наприклад, І. Сигнаївська та Н. Осауленко у своєму дослідженні акцентують увагу на дослідженні особливостей виникнення комунікативних проблем у шлюбних парах вимушених переселенців у контексті військових дій. Авторка детально аналізує як зовнішні, так і внутрішньоособистісні чинники порушення подружньої комунікації. Зовнішні фактори, такі як соціально-групова несумісність, рольові конфлікти, розбіжності у потребах, цінностях і мотивах, розглядаються поряд із внутрішніми особливостями партнерів - психологічною несумісністю, індивідуальними відмінностями та особистісними характеристиками. У роботі підкреслюється значення гострих стресових впливів війни, зокрема гуманітарної кризи, втрати почуття безпеки та руйнування соціальних зв’язків, що значною мірою ускладнюють шлюбну взаємодію. Описані характерні зміни в емоційній, когнітивній та поведінковій сферах особистості переселенців, що проявляються через афективні порушення, когнітивні дефіцити та специфічні патерни поведінки. Такий підхід дозволяє розглядати емоційний контакт у шлюбі як один із ресурсів внутрішньої стабілізації в умовах стресу й небезпеки [31].</w:t>
      </w:r>
    </w:p>
    <w:p w:rsidR="00000000" w:rsidDel="00000000" w:rsidP="00000000" w:rsidRDefault="00000000" w:rsidRPr="00000000" w14:paraId="0000006F">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Агаєв Н.А., представляє практичні підходи до діагностики негативних психоемоційних станів, з якими стикаються військовослужбовці. У збірнику методик представлено інструменти для виявлення психологічних порушень, що часто супроводжують досвід перебування в зоні бойових дій [1]. У контексті подружніх зв’язків, подібні стани можуть призводити до емоційної віддаленості, труднощів у спілкуванні й руйнування звичного патерну взаємодії.</w:t>
      </w:r>
    </w:p>
    <w:p w:rsidR="00000000" w:rsidDel="00000000" w:rsidP="00000000" w:rsidRDefault="00000000" w:rsidRPr="00000000" w14:paraId="00000070">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подальших дослідженнях Агаєва Н. А. визначено характерні особливості негативних психічних станів, серед яких тривожність, емоційне вигорання, агресивність та посттравматичні реакції, що набувають особливої виразності у військовослужбовців під час участі в бойових діях. Наявність подібних станів у одного з партнерів істотно ускладнює формування та підтримання глибокого емоційного зв’язку в подружніх стосунках. [2].</w:t>
      </w:r>
    </w:p>
    <w:p w:rsidR="00000000" w:rsidDel="00000000" w:rsidP="00000000" w:rsidRDefault="00000000" w:rsidRPr="00000000" w14:paraId="00000071">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Блінов О. А. у своєму дослідженні розглядає систему сімейної психологічної допомоги як багаторівневий процес, що охоплює різні аспекти міжособистісної взаємодії у родині, зокрема в контексті емоційних зв’язків між подружжям. Акцент робиться на необхідності підтримки й відновлення емоційної близькості через використання самодопомоги, спільної та спеціалізованої допомоги, що поглиблює гармонізацію подружніх стосунків після пережитих стресових подій. Запропонована автором системна модель допомоги розкриває важливість емоційного контакту як основи стабільності шлюбних відносин та як ресурсу для подолання кризових ситуацій [7].</w:t>
      </w:r>
    </w:p>
    <w:p w:rsidR="00000000" w:rsidDel="00000000" w:rsidP="00000000" w:rsidRDefault="00000000" w:rsidRPr="00000000" w14:paraId="00000072">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Сучасна наукова література демонструє як позитивний, так і проблемний потенціал емоційних зв’язків у подружжі в умовах воєнного стану. З одного боку, це джерело підтримки, з іншого - зона ризику емоційного виснаження, що потребує більш  глибокого психологічного супроводу.</w:t>
      </w:r>
    </w:p>
    <w:p w:rsidR="00000000" w:rsidDel="00000000" w:rsidP="00000000" w:rsidRDefault="00000000" w:rsidRPr="00000000" w14:paraId="00000073">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Цінний внесок у розвиток уявлень про емоційність зробила   Паляниця В., яка запропонувала термін «індивідуальна емоційність» і визначила його як сукупність самостійних емоційних станів, що відображають специфіку особистості. У цьому понятті знайшли відображення такі характеристики, як сила емоційних переживань, схильність до афективної відповіді на життєві ситуації та емоційна спрямованість, що базується на тривалих міжособистісних зв’язках. У межах подружніх взаємин ці аспекти є ключовими для розуміння стабільності та глибини емоційного контакту між партнерами [12].</w:t>
      </w:r>
    </w:p>
    <w:p w:rsidR="00000000" w:rsidDel="00000000" w:rsidP="00000000" w:rsidRDefault="00000000" w:rsidRPr="00000000" w14:paraId="00000074">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працях таких дослідників, як Каргіна Н. і Карсканова С., емоційність розглядається як інтегральна властивість людини, яка охоплює якісні, змістовні та динамічні аспекти емоційного життя [18]. Проте дослідники зазначають, що розвиток цього напряму гальмується низкою проблем, зокрема - недостатньою розробленістю понятійного апарату, складністю операціоналізації емоційних феноменів і високим рівнем суб’єктивізму, що притаманний афективному досвіду [19]. Це створює труднощі у точному визначенні структури емоційності, особливо в контексті подружніх стосунків, де емоції є не лише внутрішнім станом, а й основою взаємодії між партнерами.</w:t>
      </w:r>
    </w:p>
    <w:p w:rsidR="00000000" w:rsidDel="00000000" w:rsidP="00000000" w:rsidRDefault="00000000" w:rsidRPr="00000000" w14:paraId="00000075">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Сучасне розуміння емоційності як багаторівневої та багатокомпонентної властивості особистості відкриває нові перспективи для дослідження емоційних зв’язків у структурі подружніх стосунків, зокрема в умовах стресу чи воєнної нестабільності.</w:t>
      </w:r>
    </w:p>
    <w:p w:rsidR="00000000" w:rsidDel="00000000" w:rsidP="00000000" w:rsidRDefault="00000000" w:rsidRPr="00000000" w14:paraId="00000076">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сучасній українській психології склалася досить усталена традиція тлумачення поняття «емоційність» переважно як стабільної сукупності індивідуально-психологічних характеристик, що тісно пов’язані з темпераментом особистості. Враховуючи багатогранність підходів до визначення цього явища, доречно трактувати емоційність як відносно стійку властивість психіки, що виявляється через характерну чутливість до емоціогенних подразників, інтенсивність афективних реакцій і рівень емоційної включеності у міжособистісну взаємодію. Такий підхід дозволяє краще осмислити особистісний зміст емоційності, її роль у побудові значущих міжособистісних зв’язків, зокрема в подружжі.</w:t>
      </w:r>
    </w:p>
    <w:p w:rsidR="00000000" w:rsidDel="00000000" w:rsidP="00000000" w:rsidRDefault="00000000" w:rsidRPr="00000000" w14:paraId="00000077">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науковій літературі поняття «загальні емоції» часто розглядається як інтегральна характеристика емоційної поведінки особистості, що відображає її ціннісні орієнтації та типову схильність до певних афективних реакцій у стандартних ситуаціях соціальної взаємодії [6]. Використання цього поняття дозволяє аналізувати емоційність не лише як психофізіологічну особливість, а й як психологічний механізм, що забезпечує формування стійких емоційних зв’язків між індивідами. У контексті подружніх стосунків загальні емоції виступають основою для розвитку емоційної близькості, взаємної підтримки та стабільності партнерських відносин, визначаючи якість ефективної взаємодії у подружньому союзі.</w:t>
      </w:r>
    </w:p>
    <w:p w:rsidR="00000000" w:rsidDel="00000000" w:rsidP="00000000" w:rsidRDefault="00000000" w:rsidRPr="00000000" w14:paraId="00000078">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Проблематика емоційності набуває особливої актуальності в контексті регуляції подружніх стосунків у стресових умовах, таких як воєнний стан. Згідно з позицією Гушука І. В. емоційність визначається як комплекс формально-динамічних особливостей темпераменту, що обумовлюють характер і глибину емоційних переживань особистості [14]. Ці властивості формують основу індивідуального стилю емоційного реагування у подружній комунікації, що, своєю чергою, впливає на якість взаємної підтримки в кризових ситуаціях.</w:t>
      </w:r>
    </w:p>
    <w:p w:rsidR="00000000" w:rsidDel="00000000" w:rsidP="00000000" w:rsidRDefault="00000000" w:rsidRPr="00000000" w14:paraId="00000079">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Окреме місце в літературі займає поняття «емоційна спрямованість» - як тенденція до переживання певного типу емоцій, які набувають суб’єктивної цінності або слугують джерелом мотивації для поведінки. Дослідниця Данильченко Т. наголошує на ролі основних почуттів - естетичних, моральних, інтелектуальних та практичних - як структурних елементів емоційного життя особистості, які формуються в процесі діяльності та міжособистісної взаємодії [15].</w:t>
      </w:r>
    </w:p>
    <w:p w:rsidR="00000000" w:rsidDel="00000000" w:rsidP="00000000" w:rsidRDefault="00000000" w:rsidRPr="00000000" w14:paraId="0000007A">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Дослідницькі дані також підтверджують наявність тісного зв’язку між емоційними станами та когнітивними процесами. Емоційні реакції не лише супроводжують інтелектуальну діяльність, а й впливають на її якість, структурування й ефективність. Відтак, у системі подружніх стосунків емоції можуть або сприяти поглибленню довіри, або, навпаки, ускладнювати взаєморозуміння у разі деструктивних афективних переживань [27].</w:t>
      </w:r>
    </w:p>
    <w:p w:rsidR="00000000" w:rsidDel="00000000" w:rsidP="00000000" w:rsidRDefault="00000000" w:rsidRPr="00000000" w14:paraId="0000007B">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Окрему увагу слід приділити статевим відмінностям у проявах емоційності. Згідно з результатами досліджень, жінки зазвичай демонструють вищий рівень емоційної чутливості, тривожності та схильності до переживання страху. Це може бути зумовлено як біологічними чинниками, так і соціокультурними стереотипами щодо «традиційних» жіночих та чоловічих ролей у суспільстві. Подібні особливості мають бути враховані при аналізі динаміки емоційних зв’язків у парі, особливо в умовах кризових життєвих обставин [36].</w:t>
      </w:r>
    </w:p>
    <w:p w:rsidR="00000000" w:rsidDel="00000000" w:rsidP="00000000" w:rsidRDefault="00000000" w:rsidRPr="00000000" w14:paraId="0000007C">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Підсумовуючи зазначене, можна зробити висновок, що емоційна сфера особистості охоплює такі компоненти, як емоційність, афективні стани, потреби, мотиви, самооцінка та тривожність. Разом вони утворюють цілісну систему внутрішньої регуляції, яка визначає стиль поведінки особистості у взаємодії з оточенням.    </w:t>
      </w:r>
    </w:p>
    <w:p w:rsidR="00000000" w:rsidDel="00000000" w:rsidP="00000000" w:rsidRDefault="00000000" w:rsidRPr="00000000" w14:paraId="0000007D">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Сучасні напрями дослідження емоцій фокусуються не лише на їхній природі, а й на способах опису структури емоційних станів, виявлення змін у зовнішньому вираженні - міміці, пантомімі, інтонаціях голосу. Водночас літературні джерела все ще демонструють нестачу узгоджених класифікацій і теоретичних моделей емоційної сфери.</w:t>
      </w:r>
    </w:p>
    <w:p w:rsidR="00000000" w:rsidDel="00000000" w:rsidP="00000000" w:rsidRDefault="00000000" w:rsidRPr="00000000" w14:paraId="0000007E">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Емоції відіграють ключову роль у всіх основних сферах життя особистості - від мотивації до міжособистісного спілкування. У контексті подружніх відносин вони слугують не лише засобом вираження внутрішніх станів, а й критично важливим механізмом емоційного зв’язку, взаєморозуміння та спільного подолання труднощів.</w:t>
      </w:r>
    </w:p>
    <w:p w:rsidR="00000000" w:rsidDel="00000000" w:rsidP="00000000" w:rsidRDefault="00000000" w:rsidRPr="00000000" w14:paraId="0000007F">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сфера людини виконує не лише адаптивну, а й креативну функцію, активно залучаючись до процесів розв’язання творчих завдань, прийняття рішень та побудови соціальних взаємодій. У працях українських психологів, зокрема Т. Данильченка та В. Духневича, акцентується увага на розгляді емоцій як специфічної форми відображення дійсності, що фіксує суб’єктивне ставлення індивіда до процесу задоволення його потреб [16].</w:t>
      </w:r>
    </w:p>
    <w:p w:rsidR="00000000" w:rsidDel="00000000" w:rsidP="00000000" w:rsidRDefault="00000000" w:rsidRPr="00000000" w14:paraId="00000080">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Згідно з теоретичними положеннями, емоції є базовими психічними реакціями, що виникли еволюційно раніше, ніж почуття. Вони характерні не лише для людини, а й для тварин, і пов’язані переважно з фізіологічними потребами. Почуття ж, на відміну від емоцій, мають соціально-детермінований характер, формуються на основі розумової діяльності та досвіду, є більш тривалими і стійкими, що робить їх основою для побудови глибоких емоційних зв’язків, зокрема в подружжі.</w:t>
      </w:r>
    </w:p>
    <w:p w:rsidR="00000000" w:rsidDel="00000000" w:rsidP="00000000" w:rsidRDefault="00000000" w:rsidRPr="00000000" w14:paraId="00000081">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Особливо виразно емоції проявляються в умовах соціальної нестабільності, наприклад, під час воєнного стану. Цей період супроводжується значною психологічною напругою, яка позначається на емоційному стані індивідів і, відповідно, на якості міжособистісних зв’язків. Основні емоційні реакції, що характерні для населення під час воєнного стану, включають:</w:t>
      </w:r>
    </w:p>
    <w:p w:rsidR="00000000" w:rsidDel="00000000" w:rsidP="00000000" w:rsidRDefault="00000000" w:rsidRPr="00000000" w14:paraId="00000082">
      <w:pPr>
        <w:numPr>
          <w:ilvl w:val="0"/>
          <w:numId w:val="9"/>
        </w:numPr>
        <w:spacing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Страх і тривожність - базові емоції, пов’язані з відчуттям небезпеки, що особливо посилюється в умовах постійної загрози. Для подружжя це може означати підвищену потребу в емоційній підтримці й безпеці.</w:t>
      </w:r>
    </w:p>
    <w:p w:rsidR="00000000" w:rsidDel="00000000" w:rsidP="00000000" w:rsidRDefault="00000000" w:rsidRPr="00000000" w14:paraId="00000083">
      <w:pPr>
        <w:numPr>
          <w:ilvl w:val="0"/>
          <w:numId w:val="9"/>
        </w:numPr>
        <w:spacing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Гнів і обурення - реакції на втрати, несправедливість чи руйнування звичного життєвого укладу. Часто ці емоції спрямовані назовні (на зовнішні обставини) або всередину стосунків, що може викликати конфлікти в парі.</w:t>
      </w:r>
    </w:p>
    <w:p w:rsidR="00000000" w:rsidDel="00000000" w:rsidP="00000000" w:rsidRDefault="00000000" w:rsidRPr="00000000" w14:paraId="00000084">
      <w:pPr>
        <w:numPr>
          <w:ilvl w:val="0"/>
          <w:numId w:val="9"/>
        </w:numPr>
        <w:spacing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Відчуття втрати - важлива емоційна категорія, яка включає не лише втрату близьких або дому, але й втрату стабільності та майбутніх перспектив. Це породжує глибокі переживання, які можуть посилювати емоційний зв’язок між партнерами або, навпаки, руйнувати його.</w:t>
      </w:r>
    </w:p>
    <w:p w:rsidR="00000000" w:rsidDel="00000000" w:rsidP="00000000" w:rsidRDefault="00000000" w:rsidRPr="00000000" w14:paraId="00000085">
      <w:pPr>
        <w:numPr>
          <w:ilvl w:val="0"/>
          <w:numId w:val="9"/>
        </w:numPr>
        <w:spacing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Солідарність і співчуття - позитивні емоції, що проявляються в бажанні допомогти, підтримати одне одного. У подружжі це може сприяти зміцненню емоційного контакту, виникненню нового рівня довіри.</w:t>
      </w:r>
    </w:p>
    <w:p w:rsidR="00000000" w:rsidDel="00000000" w:rsidP="00000000" w:rsidRDefault="00000000" w:rsidRPr="00000000" w14:paraId="00000086">
      <w:pPr>
        <w:numPr>
          <w:ilvl w:val="0"/>
          <w:numId w:val="9"/>
        </w:numPr>
        <w:spacing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Невизначеність і дезорієнтація - ситуація невизначеного майбутнього породжує внутрішню тривогу, яка ускладнює планування, порушує рутину й емоційний баланс у стосунках.</w:t>
      </w:r>
    </w:p>
    <w:p w:rsidR="00000000" w:rsidDel="00000000" w:rsidP="00000000" w:rsidRDefault="00000000" w:rsidRPr="00000000" w14:paraId="00000087">
      <w:pPr>
        <w:numPr>
          <w:ilvl w:val="0"/>
          <w:numId w:val="9"/>
        </w:numPr>
        <w:spacing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Потреба в захищеності - актуалізується потреба в безпеці як базова, що може призводити до зміни поведінкових стратегій і посилення емоційної залежності між партнерами [17].</w:t>
      </w:r>
    </w:p>
    <w:p w:rsidR="00000000" w:rsidDel="00000000" w:rsidP="00000000" w:rsidRDefault="00000000" w:rsidRPr="00000000" w14:paraId="00000088">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Емоційні реакції в умовах воєнного стану значною мірою залежать від індивідуальних особливостей - віку, статі, життєвого досвіду, соціального статусу. Жінки, наприклад, можуть бути більш чутливими до загрози, виявляючи підвищену тривожність і емпатію, тоді як чоловіки - демонстрували зовнішню стриманість або агресивність. Ці відмінності також впливають на спосіб підтримання емоційного контакту в парі.</w:t>
      </w:r>
    </w:p>
    <w:p w:rsidR="00000000" w:rsidDel="00000000" w:rsidP="00000000" w:rsidRDefault="00000000" w:rsidRPr="00000000" w14:paraId="00000089">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сфера особистості в умовах воєнного стану зазнає інтенсивного навантаження, що створює як загрози, так і потенціал для поглиблення емоційних зв’язків у подружжі. Вивчення цього феномена має не лише теоретичну, а й практичну цінність у сфері сімейної психології та психосоціальної підтримки.</w:t>
      </w:r>
    </w:p>
    <w:p w:rsidR="00000000" w:rsidDel="00000000" w:rsidP="00000000" w:rsidRDefault="00000000" w:rsidRPr="00000000" w14:paraId="0000008A">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Воєнний стан справляє не лише миттєвий, а й довготривалий вплив на емоційний стан особистості. Особливо це проявляється у людей, які безпосередньо пережили травматичні події, втратили близьких чи стали свідками насильства. В таких умовах високим є ризик розвитку посттравматичного стресового розладу (ПТСР), що характеризується нав'язливими спогадами, нічними кошмарами, хронічною тривогою та іншими психоемоційними симптомами [28].</w:t>
      </w:r>
    </w:p>
    <w:p w:rsidR="00000000" w:rsidDel="00000000" w:rsidP="00000000" w:rsidRDefault="00000000" w:rsidRPr="00000000" w14:paraId="0000008B">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збереження емоційного здоров’я та функціональних міжособистісних зв’язків, зокрема у подружжі, вкрай важливо забезпечити всебічну підтримку - психологічну, медичну та соціальну. Подружні стосунки в таких умовах потребують особливої уваги, адже саме партнерська взаємодія може стати джерелом відновлення чи, навпаки, зоною додаткового емоційного навантаження. Відновлення емоційної рівноваги після завершення бойових дій потребує значних зусиль, часу та професійного супроводу.</w:t>
      </w:r>
    </w:p>
    <w:p w:rsidR="00000000" w:rsidDel="00000000" w:rsidP="00000000" w:rsidRDefault="00000000" w:rsidRPr="00000000" w14:paraId="0000008C">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Основні емоційні стани, які типові для періоду воєнного стану, мають різну інтенсивність і характер, що залежить від життєвого досвіду, типу особистості, рівня підтримки з боку оточення та подружнього партнера:</w:t>
      </w:r>
    </w:p>
    <w:p w:rsidR="00000000" w:rsidDel="00000000" w:rsidP="00000000" w:rsidRDefault="00000000" w:rsidRPr="00000000" w14:paraId="0000008D">
      <w:pPr>
        <w:numPr>
          <w:ilvl w:val="0"/>
          <w:numId w:val="6"/>
        </w:numPr>
        <w:spacing w:after="0" w:afterAutospacing="0" w:before="24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Страх і тривожність. Постійне відчуття загрози з боку зовнішнього середовища викликає глибоке почуття небезпеки. У подружніх стосунках це може проявлятися у надмірній тривозі за партнера, гіперопіці або, навпаки, емоційному відстороненні.</w:t>
      </w:r>
    </w:p>
    <w:p w:rsidR="00000000" w:rsidDel="00000000" w:rsidP="00000000" w:rsidRDefault="00000000" w:rsidRPr="00000000" w14:paraId="0000008E">
      <w:pPr>
        <w:numPr>
          <w:ilvl w:val="0"/>
          <w:numId w:val="6"/>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Обурення і фрустрація. Люди можуть відчувати розчарування політичними рішеннями або безсилля перед обставинами, що виходять за межі їх контролю. Це часто провокує емоційні вибухи у взаємодії з найближчим оточенням, зокрема в шлюбі.</w:t>
      </w:r>
    </w:p>
    <w:p w:rsidR="00000000" w:rsidDel="00000000" w:rsidP="00000000" w:rsidRDefault="00000000" w:rsidRPr="00000000" w14:paraId="0000008F">
      <w:pPr>
        <w:numPr>
          <w:ilvl w:val="0"/>
          <w:numId w:val="6"/>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Втрати і скорбота. Втрата житла, роботи, соціального статусу або близьких людей є джерелом глибокої емоційної болі. У подружньому житті це може викликати спільну кризу, але водночас і об’єднати пару в процесі спільного проживання горя.</w:t>
      </w:r>
    </w:p>
    <w:p w:rsidR="00000000" w:rsidDel="00000000" w:rsidP="00000000" w:rsidRDefault="00000000" w:rsidRPr="00000000" w14:paraId="00000090">
      <w:pPr>
        <w:numPr>
          <w:ilvl w:val="0"/>
          <w:numId w:val="6"/>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Надія і солідарність. Позитивним наслідком спільного переживання труднощів може стати згуртування родин, посилення емпатії, зростання рівня взаємної підтримки. Це часто спостерігається в сім’ях, де партнери активно працюють над збереженням контакту.</w:t>
      </w:r>
    </w:p>
    <w:p w:rsidR="00000000" w:rsidDel="00000000" w:rsidP="00000000" w:rsidRDefault="00000000" w:rsidRPr="00000000" w14:paraId="00000091">
      <w:pPr>
        <w:numPr>
          <w:ilvl w:val="0"/>
          <w:numId w:val="6"/>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Посттравматичний стрес. У людей, які перебували на фронті або були свідками бойових дій, може розвиватися ПТСР. Його симптоми часто впливають на емоційну стабільність, здатність до емпатії й ефективну комунікацію у шлюбі.</w:t>
      </w:r>
    </w:p>
    <w:p w:rsidR="00000000" w:rsidDel="00000000" w:rsidP="00000000" w:rsidRDefault="00000000" w:rsidRPr="00000000" w14:paraId="00000092">
      <w:pPr>
        <w:numPr>
          <w:ilvl w:val="0"/>
          <w:numId w:val="6"/>
        </w:numPr>
        <w:spacing w:after="24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Невизначеність і емоційна нестабільність. Переживання майбутнього як невідомого породжує хронічну тривогу, яка проникає у всі сфери життя, зокрема й у стосунки між партнерами. Це знижує здатність до планування, спільних рішень і формування довгострокових очікувань.</w:t>
      </w:r>
    </w:p>
    <w:p w:rsidR="00000000" w:rsidDel="00000000" w:rsidP="00000000" w:rsidRDefault="00000000" w:rsidRPr="00000000" w14:paraId="00000093">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Емоційний стан особистості під час воєнного стану відзначається великою варіативністю й впливає на подружні зв’язки як на емоційному, так і на поведінковому рівні. Глибоке розуміння цих процесів є основою для формування ефективних стратегій психологічної підтримки пар, що переживають наслідки війни.</w:t>
      </w:r>
    </w:p>
    <w:p w:rsidR="00000000" w:rsidDel="00000000" w:rsidP="00000000" w:rsidRDefault="00000000" w:rsidRPr="00000000" w14:paraId="00000094">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Воєнний стан є періодом надзвичайної соціальної напруги, нестабільності та постійної загрози для особистої і колективної безпеки. Цей складний контекст суттєво впливає на емоційний стан людини, що, у свою чергу, позначається на всіх сферах її життя, зокрема на подружніх стосунках. Під впливом кризової ситуації відбувається трансформація емоційної сфери, яка характеризується такими змінами:</w:t>
      </w:r>
    </w:p>
    <w:p w:rsidR="00000000" w:rsidDel="00000000" w:rsidP="00000000" w:rsidRDefault="00000000" w:rsidRPr="00000000" w14:paraId="00000095">
      <w:pPr>
        <w:numPr>
          <w:ilvl w:val="0"/>
          <w:numId w:val="4"/>
        </w:numPr>
        <w:spacing w:after="0" w:afterAutospacing="0" w:before="24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Страх і тривожність. Загроза військової агресії, обстрілів чи окупації викликає підвищене почуття небезпеки. Ці переживання можуть трансформуватись у генералізований тривожний стан або психосоматичні прояви. У подружньому житті це нерідко проявляється у підвищеній емоційній залежності, пошуках підтримки або навпаки - у віддаленні через внутрішній страх.</w:t>
      </w:r>
    </w:p>
    <w:p w:rsidR="00000000" w:rsidDel="00000000" w:rsidP="00000000" w:rsidRDefault="00000000" w:rsidRPr="00000000" w14:paraId="00000096">
      <w:pPr>
        <w:numPr>
          <w:ilvl w:val="0"/>
          <w:numId w:val="4"/>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Гнів і обурення. Втрата контролю над ситуацією, відчуття несправедливості та агресії з боку зовнішнього середовища можуть провокувати гнів. Цей афект часто спрямовується на найближче оточення, зокрема партнера, що створює ризик конфліктів і посилення напруги у стосунках.</w:t>
      </w:r>
    </w:p>
    <w:p w:rsidR="00000000" w:rsidDel="00000000" w:rsidP="00000000" w:rsidRDefault="00000000" w:rsidRPr="00000000" w14:paraId="00000097">
      <w:pPr>
        <w:numPr>
          <w:ilvl w:val="0"/>
          <w:numId w:val="4"/>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Відчуття втрати. Втрата рідних, житла або звичного укладу життя викликає глибоку емоційну реакцію - сум, скорботу, депресивні переживання. У подружньому контексті це може виявлятися у спільному проживанні втрати або, навпаки, у відчуженні через різні способи емоційного реагування.</w:t>
      </w:r>
    </w:p>
    <w:p w:rsidR="00000000" w:rsidDel="00000000" w:rsidP="00000000" w:rsidRDefault="00000000" w:rsidRPr="00000000" w14:paraId="00000098">
      <w:pPr>
        <w:numPr>
          <w:ilvl w:val="0"/>
          <w:numId w:val="4"/>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Невизначеність і нервозність. Відсутність чіткого бачення майбутнього, складність прогнозування розвитку подій викликають внутрішню дезорієнтацію. Людина стає неспокійною, їй важко приймати рішення, підтримувати звичний рівень активності, що негативно впливає на здатність до конструктивного діалогу з партнером.</w:t>
      </w:r>
    </w:p>
    <w:p w:rsidR="00000000" w:rsidDel="00000000" w:rsidP="00000000" w:rsidRDefault="00000000" w:rsidRPr="00000000" w14:paraId="00000099">
      <w:pPr>
        <w:numPr>
          <w:ilvl w:val="0"/>
          <w:numId w:val="4"/>
        </w:numPr>
        <w:spacing w:after="24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Солідарність і співпереживання. Водночас у кризових умовах активізується тенденція до єдності, зростає рівень емпатії, готовності допомагати ближньому. Для подружніх пар це може бути можливістю для поглиблення емоційного контакту, взаємної підтримки та зміцнення довіри.</w:t>
      </w:r>
    </w:p>
    <w:p w:rsidR="00000000" w:rsidDel="00000000" w:rsidP="00000000" w:rsidRDefault="00000000" w:rsidRPr="00000000" w14:paraId="0000009A">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Усі ці емоційні зміни мають безпосередній вплив на динаміку подружніх стосунків. В умовах війни вкрай важливо зберігати психоемоційний баланс, шукати можливості для емоційного відновлення, залучати психологічну підтримку, а також вибудовувати ефективну комунікацію між партнерами.</w:t>
      </w:r>
    </w:p>
    <w:p w:rsidR="00000000" w:rsidDel="00000000" w:rsidP="00000000" w:rsidRDefault="00000000" w:rsidRPr="00000000" w14:paraId="0000009B">
      <w:pPr>
        <w:spacing w:after="240" w:before="240" w:line="360" w:lineRule="auto"/>
        <w:ind w:left="720" w:firstLine="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1.2.  Критерії міцності та типи емоційних зв’язків подружжя</w:t>
      </w:r>
    </w:p>
    <w:p w:rsidR="00000000" w:rsidDel="00000000" w:rsidP="00000000" w:rsidRDefault="00000000" w:rsidRPr="00000000" w14:paraId="0000009C">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Емоційно стабільні стосунки становлять фундамент щасливого сімейного життя, сприяють формуванню позитивного психоемоційного фону, підтримують психічне та фізичне здоров’я обох партнерів. Якість емоційного зв’язку між подружжям визначає не лише рівень задоволеності шлюбом, а й здатність сім’ї протистояти зовнішнім викликам, серед яких особливо актуальними в сучасних умовах є наслідки війни.</w:t>
      </w:r>
    </w:p>
    <w:p w:rsidR="00000000" w:rsidDel="00000000" w:rsidP="00000000" w:rsidRDefault="00000000" w:rsidRPr="00000000" w14:paraId="0000009D">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Стресові події, викликані військовими діями, евакуацією, втратою близьких чи домівки, посилюють навантаження на подружні стосунки, випробовуючи міцність емоційної прив’язаності між партнерами. У такі періоди потреба в надійному емоційному зв’язку, здатності до підтримки та розуміння стає особливо гострою. Дослідження показують, що стійкість шлюбних стосунків в умовах соціальних криз значною мірою залежить від типу прив’язаності, сформованої у партнерів ще в дитинстві, а також від їхньої здатності адаптивно реагувати на стрес.</w:t>
      </w:r>
    </w:p>
    <w:p w:rsidR="00000000" w:rsidDel="00000000" w:rsidP="00000000" w:rsidRDefault="00000000" w:rsidRPr="00000000" w14:paraId="0000009E">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Комунікація в подружніх парах є багатокомпонентним процесом, на який впливають такі фактори, як індивідуально-психологічні особливості, життєвий досвід, цінності, культурні традиції, соціальне середовище та особистісна зрілість. Ускладнення комунікації, зростання тривожності, агресії чи відчуженості через вплив війни можуть призводити до погіршення якості стосунків і навіть їх руйнування [18].</w:t>
      </w:r>
    </w:p>
    <w:p w:rsidR="00000000" w:rsidDel="00000000" w:rsidP="00000000" w:rsidRDefault="00000000" w:rsidRPr="00000000" w14:paraId="0000009F">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Однією з концептуальних основ для вивчення емоційного зв’язку між подружжям є теорія прив’язаності. Вивчення прив’язаності є складним та багатогранним, оскільки кожна людина має власний набір індивідуальних рис, життєвий досвід та сценарії. Через це важко вивести єдину модель впливу факторів на зміну стилю прив’язаності в дорослому віці.</w:t>
      </w:r>
    </w:p>
    <w:p w:rsidR="00000000" w:rsidDel="00000000" w:rsidP="00000000" w:rsidRDefault="00000000" w:rsidRPr="00000000" w14:paraId="000000A0">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Міжособистісні стосунки визначаються як емоційна близькість, що сприяє розвитку особистості, формуванню ідентичності, вмінню довіряти й відкрито висловлювати почуття. Якісні взаємини базуються на довірі та взаємній підтримці.</w:t>
      </w:r>
    </w:p>
    <w:p w:rsidR="00000000" w:rsidDel="00000000" w:rsidP="00000000" w:rsidRDefault="00000000" w:rsidRPr="00000000" w14:paraId="000000A1">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Основи поняття прив’язаності закладені у психоаналітичному і біхевіористичному підходах початку XX століття. Згодом було сформульовано цілісну теорію, яка описує потребу дитини в емоційному зв’язку з дорослими, що забезпечують їй захист і комфорт. Цей зв’язок є фундаментальним для психічного розвитку.</w:t>
      </w:r>
    </w:p>
    <w:p w:rsidR="00000000" w:rsidDel="00000000" w:rsidP="00000000" w:rsidRDefault="00000000" w:rsidRPr="00000000" w14:paraId="000000A2">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Прив’язаність - це афективний, довготривалий емоційний зв’язок, де центральна фігура сприймається як безпечна база для дослідження світу. У міжособистісних стосунках прив’язаність відображає рівень взаємодії, довіри, емоційної близькості та значущості цих зв’язків для психологічного добробуту.</w:t>
      </w:r>
    </w:p>
    <w:p w:rsidR="00000000" w:rsidDel="00000000" w:rsidP="00000000" w:rsidRDefault="00000000" w:rsidRPr="00000000" w14:paraId="000000A3">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сімейному контексті прив’язаність формується в ранньому дитинстві та впливає на здатність будувати стосунки у дорослому віці. Надійна прив’язаність характеризується безпекою, довірою та здоровою емоційною близькістю. Натомість ненадійна прив’язаність проявляється у формі уникання, амбівалентності або дезорганізованості, що веде до труднощів у побудові довірливих і стабільних взаємин [25].</w:t>
      </w:r>
    </w:p>
    <w:p w:rsidR="00000000" w:rsidDel="00000000" w:rsidP="00000000" w:rsidRDefault="00000000" w:rsidRPr="00000000" w14:paraId="000000A4">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Умови воєнного стану істотно трансформують динаміку подружніх стосунків, впливають на міцність емоційного зв’язку подружжя та особистісну взаємодію. Під впливом стресових чинників змінюються як особистісні характеристики (рівень тривожності та стресу, емоційна стабільність, мотивація), так і здатність партнерів підтримувати емоційну близькість.</w:t>
      </w:r>
    </w:p>
    <w:p w:rsidR="00000000" w:rsidDel="00000000" w:rsidP="00000000" w:rsidRDefault="00000000" w:rsidRPr="00000000" w14:paraId="000000A5">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Одним із характерних наслідків війни є зростання емоційної напруги. Страх, тривога, почуття небезпеки, що супроводжують воєнний конфлікт, призводять до загострення емоційної реактивності в подружжі. Це може спричиняти часті конфлікти, підвищену роздратованість та зниження рівня толерантності один до одного.</w:t>
      </w:r>
    </w:p>
    <w:p w:rsidR="00000000" w:rsidDel="00000000" w:rsidP="00000000" w:rsidRDefault="00000000" w:rsidRPr="00000000" w14:paraId="000000A6">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Водночас значущу роль у збереженні стабільності стосунків відіграє здатність до взаємної підтримки й допомоги. Емоційна підтримка, прояв емпатії, спільне подолання труднощів сприяють зміцненню емоційного зв’язку, підвищенню рівня довіри та взаєморозуміння між партнерами.</w:t>
      </w:r>
    </w:p>
    <w:p w:rsidR="00000000" w:rsidDel="00000000" w:rsidP="00000000" w:rsidRDefault="00000000" w:rsidRPr="00000000" w14:paraId="000000A7">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Воєнні дії часто призводять до фізичного розділення сімей через мобілізацію, евакуацію або інші обставини. Така просторово-часова дистанція ускладнює підтримання емоційної близькості, посилює відчуття самотності й відчуження, створюючи додаткові комунікаційні виклики. На фоні розлуки нерідко виникають конфлікти, пов’язані з недостатністю чи нерегулярністю комунікації, різними очікуваннями стосовно поведінки партнера, а також з інтерпретацією окремих дій або слів через призму тривоги та невизначеності. Відсутність можливості регулярного особистого контакту ускладнює вирішення непорозумінь і сприяє накопиченню взаємних образ. Одним із серйозних ризиків у таких умовах є зростання недовіри: невизначеність обставин, обмежений обсяг інформації та стрес можуть породжувати підозри, ревнощі, емоційну відстороненість або навіть звинувачення. Недовіра, своєю чергою, підриває базові основи емоційного зв’язку та посилює ризик емоційного розриву. Дистанційна взаємодія обмежує можливість емоційної регуляції через фізичну присутність, обійми, невербальні сигнали підтримки, що є критично важливими у складних ситуаціях. Внаслідок цього відносини можуть ставати вразливішими до стресових впливів, зростає потреба у свідомому збереженні відкритої комунікації, регулярному обміні емоційною підтримкою та підкріпленні взаємної довіри [34].</w:t>
      </w:r>
    </w:p>
    <w:p w:rsidR="00000000" w:rsidDel="00000000" w:rsidP="00000000" w:rsidRDefault="00000000" w:rsidRPr="00000000" w14:paraId="000000A8">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Особливої уваги заслуговує вплив посттравматичного стресового розладу (ПТСР), з яким можуть стикатися учасники бойових дій. ПТСР здатний значно ускладнювати міжособистісну взаємодію, знижувати рівень емоційної відкритості та формувати деструктивні моделі поведінки у шлюбі, що потребує спеціалізованої психологічної допомоги. У таких випадках не тільки особа, яка пережила травматичний досвід, але й її партнер стикається з серйозними психологічними викликами. Досить часто партнери осіб із ПТСР не мають чітких уявлень про те, як правильно підтримувати близьку людину, як реагувати на емоційні спалахи, замкнутість чи уникання. Відсутність знань про особливості перебігу травматичних переживань може призводити до почуття безпорадності, фрустрації та власної емоційної виснаженості [21].</w:t>
      </w:r>
    </w:p>
    <w:p w:rsidR="00000000" w:rsidDel="00000000" w:rsidP="00000000" w:rsidRDefault="00000000" w:rsidRPr="00000000" w14:paraId="000000A9">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Умови війни також спричиняють зміну традиційних сімейних ролей і розподілу обов’язків. Один із партнерів може бути залучений до військової служби або волонтерської діяльності, що змінює баланс взаємних очікувань, обов’язків і відповідальності у родині.</w:t>
      </w:r>
    </w:p>
    <w:p w:rsidR="00000000" w:rsidDel="00000000" w:rsidP="00000000" w:rsidRDefault="00000000" w:rsidRPr="00000000" w14:paraId="000000AA">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Комунікаційні бар’єри, викликані обмеженням зв’язку або фізичною розлукою, ускладнюють процес обміну емоційною інформацією та підтримки взаємного розуміння, що вимагає від партнерів більшої гнучкості та готовності до адаптації.</w:t>
      </w:r>
    </w:p>
    <w:p w:rsidR="00000000" w:rsidDel="00000000" w:rsidP="00000000" w:rsidRDefault="00000000" w:rsidRPr="00000000" w14:paraId="000000AB">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Підвищений страх втрати близьких, що охоплює як фізичну загрозу життю, так і страх руйнування емоційного зв’язку. Цей страх може як дестабілізувати стосунки, так і стимулювати партнерів до більш глибокої  емоційної взаємопідтримки  [56].</w:t>
      </w:r>
    </w:p>
    <w:p w:rsidR="00000000" w:rsidDel="00000000" w:rsidP="00000000" w:rsidRDefault="00000000" w:rsidRPr="00000000" w14:paraId="000000AC">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Одним із важливих аспектів взаємодії подружжя є необхідність самопідтримки. Партнери повинні не лише підтримувати один одного, але й усвідомлювати потребу в турботі про власне психічне здоров’я, адже тривалий стрес може призводити до емоційного виснаження. Збереження власного емоційного ресурсу є важливим компонентом підтримання здорових подружніх взаємин.</w:t>
      </w:r>
    </w:p>
    <w:p w:rsidR="00000000" w:rsidDel="00000000" w:rsidP="00000000" w:rsidRDefault="00000000" w:rsidRPr="00000000" w14:paraId="000000AD">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умовах війни особливого значення набуває формування емоційної стійкості - здатності ефективно адаптуватися до стресових ситуацій шляхом застосування методів релаксації, саморегуляції та стратегій управління стресом. Важливим чинником стабілізації психоемоційного стану є також звернення за підтримкою до кваліфікованих психологів, психотерапевтів, громадських організацій і структур, що спеціалізуються на допомозі військовим, ветеранам та їхнім родинам.</w:t>
      </w:r>
    </w:p>
    <w:p w:rsidR="00000000" w:rsidDel="00000000" w:rsidP="00000000" w:rsidRDefault="00000000" w:rsidRPr="00000000" w14:paraId="000000AE">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Підвищене навантаження в умовах війни потребує усвідомленого підходу до розподілу сімейних обов’язків і ролей. Військовий конфлікт нерідко спричиняє зміни у звичних моделях функціонування родини: один із партнерів може бути мобілізованим або зайнятим волонтерською діяльністю, тоді як інший бере на себе більшу частину побутових, та/або економічних обов’язків. Така зміна ролей може стати джерелом додаткового емоційного і фізичного навантаження, викликаючи відчуття несправедливості, перевантаження або фрустрації. Виникнення нових обов’язків і нерівномірний розподіл відповідальності можуть призводити до напруги у стосунках, підвищення рівня конфліктності, втрати взаєморозуміння. Для запобігання таким негативним наслідкам важливо використовувати відкритий діалог між партнерами, спрямований на узгодження очікувань, обговорення реальних можливостей кожного та перерозподіл завдань відповідно до змінених обставин. Підтримання рівноваги в подружніх стосунках вимагає гнучкості, емпатії, готовності до компромісів і взаємної підтримки. Формування адаптивних моделей взаємодії сприяє збереженню емоційного зв’язку, підвищенню стресостійкості родини та забезпеченню більшої стійкості сімейної системи в умовах тривалого кризового стану [32].</w:t>
      </w:r>
    </w:p>
    <w:p w:rsidR="00000000" w:rsidDel="00000000" w:rsidP="00000000" w:rsidRDefault="00000000" w:rsidRPr="00000000" w14:paraId="000000AF">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Психологічна підготовка до можливих викликів війни, зокрема для тих сімей, де один із партнерів залучений до військових дій, дозволяє краще справлятися з емоційним стресом і запобігати розвитку кризових ситуацій.</w:t>
      </w:r>
    </w:p>
    <w:p w:rsidR="00000000" w:rsidDel="00000000" w:rsidP="00000000" w:rsidRDefault="00000000" w:rsidRPr="00000000" w14:paraId="000000B0">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Значний вплив має вплив воєнних дій на дітей та загальний емоційний клімат у сім’ї. Психоемоційне здоров’я дитини безпосередньо залежить від стабільності стосунків батьків, тому спільна турбота про дітей виступає ще одним чинником зміцнення родинної системи [14].</w:t>
      </w:r>
    </w:p>
    <w:p w:rsidR="00000000" w:rsidDel="00000000" w:rsidP="00000000" w:rsidRDefault="00000000" w:rsidRPr="00000000" w14:paraId="000000B1">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Досвід України у період воєнного конфлікту, починаючи з 2014 року і до сьогодні, свідчить про істотний вплив війни на сімейні стосунки. Серед основних негативних тенденцій спостерігається:</w:t>
      </w:r>
    </w:p>
    <w:p w:rsidR="00000000" w:rsidDel="00000000" w:rsidP="00000000" w:rsidRDefault="00000000" w:rsidRPr="00000000" w14:paraId="000000B2">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Розділення сімей через мобілізацію, евакуацію або службу в Збройних силах, що призводить до просторово-часової дистанції, зменшення емоційної близькості та підвищення ризику конфліктів.</w:t>
      </w:r>
    </w:p>
    <w:p w:rsidR="00000000" w:rsidDel="00000000" w:rsidP="00000000" w:rsidRDefault="00000000" w:rsidRPr="00000000" w14:paraId="000000B3">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Посттравматичний стресовий розлад (ПТСР) у ветеранів війни, який часто супроводжується емоційною відчуженістю, імпульсивністю, замкнутістю, що ускладнює сімейну взаємодію.</w:t>
      </w:r>
    </w:p>
    <w:p w:rsidR="00000000" w:rsidDel="00000000" w:rsidP="00000000" w:rsidRDefault="00000000" w:rsidRPr="00000000" w14:paraId="000000B4">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Підвищений рівень страху і тривоги за життя та безпеку близьких, що може призводити до надмірної контрольованості, недовіри та частих конфліктів.</w:t>
      </w:r>
    </w:p>
    <w:p w:rsidR="00000000" w:rsidDel="00000000" w:rsidP="00000000" w:rsidRDefault="00000000" w:rsidRPr="00000000" w14:paraId="000000B5">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Фінансові труднощі, пов’язані з втратою роботи, зниженням доходів і підвищенням витрат на виживання в умовах конфлікту, що погіршує загальний психоемоційний клімат у родині [20].</w:t>
      </w:r>
    </w:p>
    <w:p w:rsidR="00000000" w:rsidDel="00000000" w:rsidP="00000000" w:rsidRDefault="00000000" w:rsidRPr="00000000" w14:paraId="000000B6">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Водночас спостерігаються і позитивні тенденції:</w:t>
      </w:r>
    </w:p>
    <w:p w:rsidR="00000000" w:rsidDel="00000000" w:rsidP="00000000" w:rsidRDefault="00000000" w:rsidRPr="00000000" w14:paraId="000000B7">
      <w:pPr>
        <w:numPr>
          <w:ilvl w:val="0"/>
          <w:numId w:val="1"/>
        </w:numPr>
        <w:spacing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Зміцнення підтримки в родині через спільне подолання труднощів і зростання солідарності.</w:t>
      </w:r>
    </w:p>
    <w:p w:rsidR="00000000" w:rsidDel="00000000" w:rsidP="00000000" w:rsidRDefault="00000000" w:rsidRPr="00000000" w14:paraId="000000B8">
      <w:pPr>
        <w:numPr>
          <w:ilvl w:val="0"/>
          <w:numId w:val="1"/>
        </w:numPr>
        <w:spacing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Активне звернення за допомогою до психологів, кризових центрів і волонтерських організацій, що сприяє стабілізації емоційного стану.</w:t>
      </w:r>
    </w:p>
    <w:p w:rsidR="00000000" w:rsidDel="00000000" w:rsidP="00000000" w:rsidRDefault="00000000" w:rsidRPr="00000000" w14:paraId="000000B9">
      <w:pPr>
        <w:numPr>
          <w:ilvl w:val="0"/>
          <w:numId w:val="1"/>
        </w:numPr>
        <w:spacing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Збереження розуміння та терпимості у взаєминах подружжя, що стає критично важливим фактором стійкості родини в кризових обставинах [20].</w:t>
      </w:r>
    </w:p>
    <w:p w:rsidR="00000000" w:rsidDel="00000000" w:rsidP="00000000" w:rsidRDefault="00000000" w:rsidRPr="00000000" w14:paraId="000000BA">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Реакції на стресові події є індивідуальними: у деяких випадках війна може сприяти поглибленню емоційного зв’язку, тоді як в інших - призводити до дезінтеграції сімейних стосунків. Важливими чинниками успішної адаптації є взаємопідтримка, відкритість у спілкуванні, здатність до співпереживання та готовність спільно шукати рішення у складних ситуаціях.</w:t>
      </w:r>
    </w:p>
    <w:p w:rsidR="00000000" w:rsidDel="00000000" w:rsidP="00000000" w:rsidRDefault="00000000" w:rsidRPr="00000000" w14:paraId="000000BB">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Завершення воєнних дій не означає автоматичного відновлення емоційного стану. Адаптація до мирного життя часто вимагає часу, психологічної допомоги та цілеспрямованого відновлення емоційного зв’язку між партнерами, що може включати, зокрема, спільні подорожі, створення нових позитивних сімейних традицій та ритуалів.</w:t>
      </w:r>
    </w:p>
    <w:p w:rsidR="00000000" w:rsidDel="00000000" w:rsidP="00000000" w:rsidRDefault="00000000" w:rsidRPr="00000000" w14:paraId="000000BC">
      <w:pPr>
        <w:spacing w:after="240" w:before="240" w:line="360" w:lineRule="auto"/>
        <w:ind w:left="720" w:firstLine="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1.3. Емоційні труднощі в подружніх стосунках в умовах воєнного стану</w:t>
      </w:r>
    </w:p>
    <w:p w:rsidR="00000000" w:rsidDel="00000000" w:rsidP="00000000" w:rsidRDefault="00000000" w:rsidRPr="00000000" w14:paraId="000000BD">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Сімейне благополуччя є складним соціально-психологічним феноменом, що формується під впливом багатьох чинників, зокрема якості виконання подружжям соціальних та індивідуальних функцій. Це поняття охоплює не лише матеріальне забезпечення родини, але й емоційний комфорт, психологічну підтримку, а також рівень задоволеності стосунками між партнерами. У мирний час фундамент сімейного щастя складають гармонія, взаєморозуміння та відповідальність. Проте в умовах воєнного стану перед подружжям постають нові, надзвичайно складні виклики. Успіх сімейних стосунків в цей період визначається не лише здатністю подружжя підтримувати традиційні ролі, а й умінням адаптуватися до швидких змін, разом долати труднощі, пов’язані з фізичною розлукою, небезпекою для життя, нестабільністю та невизначеністю майбутнього. Особливо важливою стає здатність пари формулювати і досягати спільні цілі, підтримувати одне одного у прагненні зберегти не тільки фізичну безпеку родини, а й захистити внутрішні духовні та емоційні потреби кожного її члена. Захист приватних інтересів у цьому контексті набуває нового значення: це і прагнення зберегти власну гідність, і турбота про психологічну рівновагу, і збереження довіри та підтримки всередині сім’ї  [11].</w:t>
      </w:r>
    </w:p>
    <w:p w:rsidR="00000000" w:rsidDel="00000000" w:rsidP="00000000" w:rsidRDefault="00000000" w:rsidRPr="00000000" w14:paraId="000000BE">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Здоров’я сім’ї, як інтегральний показник її внутрішньої стійкості та гармонії, оцінюється за кількома ключовими критеріями. Насамперед важливою є подібність ціннісних орієнтацій між подружжям, яка забезпечує єдність у визначенні життєвих пріоритетів і способів їх досягнення. Значущу роль відіграє також функціонально-рольова узгодженість - здатність партнерів розподіляти між собою обов’язки і відповідальність відповідно до потреб сім’ї та особистих можливостей. Соціально-рольова адекватність виявляється у відповідності очікувань суспільства і сімейної системи до реальної поведінки її членів. Важливим аспектом є й емоційна задоволеність, що базується на взаємній підтримці, розумінні й теплоті у стосунках. Нарешті, орієнтація на сімейне довголіття свідчить про глибоку мотивацію партнерів зберігати шлюб і родинні зв’язки на тривалий період, незважаючи на зовнішні обставини та випробування. [9].</w:t>
      </w:r>
    </w:p>
    <w:p w:rsidR="00000000" w:rsidDel="00000000" w:rsidP="00000000" w:rsidRDefault="00000000" w:rsidRPr="00000000" w14:paraId="000000BF">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умовах воєнного стану традиційні критерії оцінки здоров’я сім’ї зазнають суттєвих змін і адаптації до нових реалій. Зростає гостра потреба у консолідації ціннісних орієнтацій між членами родини, оскільки єдність у поглядах і пріоритетах стає основою для спільного подолання викликів. Спільною метою є збереження родини, безпеки та підтримки одне одного - набуває першочергового значення, а емоційні зв’язки між подружжям поглиблюються або, навпаки, піддаються серйозним випробуванням.</w:t>
      </w:r>
    </w:p>
    <w:p w:rsidR="00000000" w:rsidDel="00000000" w:rsidP="00000000" w:rsidRDefault="00000000" w:rsidRPr="00000000" w14:paraId="000000C0">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Травматичні події, пережиті разом, часто стають подвійним фактором: з одного боку, вони сприяють зміцненню емоційної близькості через взаємну підтримку у критичні моменти, з іншого - створюють додаткові емоційні труднощі, провокуючи стрес, розчарування чи навіть відчуження. У таких обставинах велике значення має психологічна стійкість подружжя, здатність до відкритої комунікації та спільного подолання емоційних криз.</w:t>
      </w:r>
    </w:p>
    <w:p w:rsidR="00000000" w:rsidDel="00000000" w:rsidP="00000000" w:rsidRDefault="00000000" w:rsidRPr="00000000" w14:paraId="000000C1">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Функціонально-рольова узгодженість, як підкреслюють дослідники  Л. С. Хайбел та Е. Меркадо [46], є основою для ефективної взаємодопомоги та взаєморозуміння у родині. В умовах війни ці якості набувають життєво необхідного характеру, оскільки тільки через узгоджені дії та підтримку подружжя можуть разом долати зовнішні й внутрішні загрози. Надійне розмежування ролей, прийняття відповідальності та гнучкість у розподілі обов’язків стають критичними чинниками збереження сімейної стійкості.</w:t>
      </w:r>
    </w:p>
    <w:p w:rsidR="00000000" w:rsidDel="00000000" w:rsidP="00000000" w:rsidRDefault="00000000" w:rsidRPr="00000000" w14:paraId="000000C2">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Разом із тим, соціально-рольова адекватність у воєнних реаліях часто зазнає серйозних випробувань. Традиційні уявлення про ролі чоловіків і жінок піддаються різким змінам: жінки нерідко беруть на себе функції забезпечення родини, прийняття важливих рішень, у той час як чоловіки можуть опинитися у ситуаціях фізичної відсутності через службу або участь у бойових діях. Такі трансформації створюють додатковий емоційний тиск і нерідко стають джерелом серйозних внутрішньосімейних конфліктів, що потребує глибокої адаптації та взаємної підтримки.</w:t>
      </w:r>
    </w:p>
    <w:p w:rsidR="00000000" w:rsidDel="00000000" w:rsidP="00000000" w:rsidRDefault="00000000" w:rsidRPr="00000000" w14:paraId="000000C3">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задоволеність у шлюбі у період воєнних дій стає ще більш вразливою до змін і набуває особливої залежності від рівня спільної діяльності подружжя. В умовах щоденного стресу та невизначеності здатність партнерів співпрацювати, разом вирішувати життєві завдання та підтримувати одне одного в складних ситуаціях визначає рівень їх емоційної близькості й стійкості шлюбу [53].</w:t>
      </w:r>
    </w:p>
    <w:p w:rsidR="00000000" w:rsidDel="00000000" w:rsidP="00000000" w:rsidRDefault="00000000" w:rsidRPr="00000000" w14:paraId="000000C4">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такій кризовій реальності особливої ваги набуває феномен сімейного довголіття, який, спираючись на дослідження американських психологів П. Т. Девіса, М. Дж. Мартіна та Е. М. Каммінгса [45], виступає як символ витримки, солідарності й глибокої взаємної поваги. Сім’ї, які здатні спільно адаптуватися до змін, зберігаючи при цьому теплі стосунки та підтримуючи спільні цінності, мають більше шансів не лише вижити у важких обставинах, а й зміцнити свої взаємини.</w:t>
      </w:r>
    </w:p>
    <w:p w:rsidR="00000000" w:rsidDel="00000000" w:rsidP="00000000" w:rsidRDefault="00000000" w:rsidRPr="00000000" w14:paraId="000000C5">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Сімейне життя під час воєнних дій переходить у режим високої емоційної напруженості. Це потребує впровадження нових стратегій захисту шлюбних стосунків, спрямованих на підтримку емоційного контакту, відкритої комунікації та взаємної підтримки, що допоможе родині зберегти стабільність та підвищити рівень психологічної стійкості.</w:t>
      </w:r>
    </w:p>
    <w:p w:rsidR="00000000" w:rsidDel="00000000" w:rsidP="00000000" w:rsidRDefault="00000000" w:rsidRPr="00000000" w14:paraId="000000C6">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Водночас серед численних психологічних викликів, що постають перед сім’ями у період війни, особливу увагу привертає проблема ревнощів та зради у шлюбних стосунках. Підвищений емоційний тиск, невизначеність майбутнього та фізична розлука стають ґрунтом для загострення недовіри та тривожних переживань між партнерами. </w:t>
      </w:r>
    </w:p>
    <w:p w:rsidR="00000000" w:rsidDel="00000000" w:rsidP="00000000" w:rsidRDefault="00000000" w:rsidRPr="00000000" w14:paraId="000000C7">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Ревнощі є однією з найсильніших і водночас найбільш руйнівних емоцій, що можуть виникати у стосунках. Вони спричиняють глибокий стрес, страх, тривогу, провокують брехню, агресію та навіть зраду. За даними кримінальної статистики, в Україні майже 55% побутових злочинів здійснюються через ревнощі. Тривале перебування у стані ревнощів негативно впливає на психічне і фізичне здоров’я партнерів, псує атмосферу в родині та може призводити до неправильного виховання дітей.</w:t>
      </w:r>
    </w:p>
    <w:p w:rsidR="00000000" w:rsidDel="00000000" w:rsidP="00000000" w:rsidRDefault="00000000" w:rsidRPr="00000000" w14:paraId="000000C8">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Психологи розглядають ревнощі як складне емоційне явище, що охоплює когнітивні (підозри, недовіра), емоційні (гнів, тривога, вина), поведінкові (контроль, агресія) та мотиваційні (прагнення зберегти стосунки) компоненти. Особливу роль у розвитку ревнощів відіграють як особистісні риси партнерів (низька самооцінка, емоційна залежність), так і ситуаційні обставини (загроза зради, фізична відстань). В умовах війни ці чинники загострюються через розлуку, травми, невизначеність і зміни у традиційних соціальних ролях, що значно посилює ризик виникнення патологічних ревнощів.</w:t>
      </w:r>
    </w:p>
    <w:p w:rsidR="00000000" w:rsidDel="00000000" w:rsidP="00000000" w:rsidRDefault="00000000" w:rsidRPr="00000000" w14:paraId="000000C9">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Високий рівень ревнощів під час війни пов'язаний із агресією, нав'язливими думками, депресивними та тривожними станами, тоді як нижчий рівень супроводжується емпатією, відкритістю і гнучкістю мислення. Також виявлено істотні гендерні відмінності у переживанні ревнощів, що вимагає розробки специфічних психологічних програм підтримки. Перспективним напрямком подальших досліджень є вивчення довготривалого впливу ревнощів на психологічний стан партнерів та створення профілактичних заходів для пар у кризових умовах [33].</w:t>
      </w:r>
    </w:p>
    <w:p w:rsidR="00000000" w:rsidDel="00000000" w:rsidP="00000000" w:rsidRDefault="00000000" w:rsidRPr="00000000" w14:paraId="000000CA">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Підвищена емоційна напруга, тривале фізичне розлучення та загострене почуття недовіри можуть створювати передумови для порушення вірності. Зрада, як одне з найглибших емоційних потрясінь у шлюбі, часто стає відповіддю на накопичене напруження або наслідком нездатності впоратися з власними страхами й сумнівами. Вона може мати різноманітні форми - від емоційної невірності до фізичного обману - і завдає глибокої шкоди як індивідуальному психічному стану, так і стабільності сімейної системи загалом.</w:t>
      </w:r>
    </w:p>
    <w:p w:rsidR="00000000" w:rsidDel="00000000" w:rsidP="00000000" w:rsidRDefault="00000000" w:rsidRPr="00000000" w14:paraId="000000CB">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Серед психологічних чинників, що сприяють ризику зради, вагому роль відіграють особистісні особливості партнерів, їхні стилі прихильності та здатність до емоційної регуляції. Особи з нарцисичними чи психопатичними рисами або нестабільним стилем прихильності (тривожним чи уникаючим) є більш вразливими до прояву невірності. Крім того, в умовах хронічного стресу та емоційного виснаження, викликаного війною, зростає ймовірність імпульсивних вчинків, що ще більше ускладнює ситуацію. Саме тому вивчення психологічних передумов ревнощів і зради, а також пошук ефективних способів відновлення довіри у стосунках є надзвичайно важливими в сучасних реаліях [29].</w:t>
      </w:r>
    </w:p>
    <w:p w:rsidR="00000000" w:rsidDel="00000000" w:rsidP="00000000" w:rsidRDefault="00000000" w:rsidRPr="00000000" w14:paraId="000000CC">
      <w:pPr>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Висновки до розділу 1</w:t>
      </w:r>
    </w:p>
    <w:p w:rsidR="00000000" w:rsidDel="00000000" w:rsidP="00000000" w:rsidRDefault="00000000" w:rsidRPr="00000000" w14:paraId="000000CD">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Проведений теоретичний аналіз проблеми емоційних зв’язків подружжя в умовах воєнного стану дозволяє констатувати, що емоційний зв’язок є ключовим чинником стабільності шлюбних стосунків у кризових умовах. Виявлено, що емоційні зв’язки у шлюбі виступають як ресурс адаптації до стресових подій, забезпечуючи взаємну підтримку, довіру й емоційну стабільність партнерів. Водночас у ситуаціях тривалого стресу, фізичної розлуки, небезпеки чи втрат ці зв’язки зазнають істотних змін, що може призводити як до їх поглиблення, так і до руйнування.</w:t>
      </w:r>
    </w:p>
    <w:p w:rsidR="00000000" w:rsidDel="00000000" w:rsidP="00000000" w:rsidRDefault="00000000" w:rsidRPr="00000000" w14:paraId="000000CE">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структурі подружніх стосунків емоційний зв’язок реалізується через такі компоненти, як емоційна близькість, довіра, підтримка та взаєморозуміння. Уміння партнерів відкрито обговорювати емоції, забезпечувати один одному психологічну підтримку та спільно долати труднощі визначає якість і міцність подружніх стосунків в екстремальних умовах.</w:t>
      </w:r>
    </w:p>
    <w:p w:rsidR="00000000" w:rsidDel="00000000" w:rsidP="00000000" w:rsidRDefault="00000000" w:rsidRPr="00000000" w14:paraId="000000CF">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Теоретичний аналіз засвідчив, що важливими критеріями міцності емоційного зв’язку подружжя є рівень довіри, ступінь емоційної відкритості, здатність до спільного вирішення проблем, толерантність до відмінностей і готовність до взаємної підтримки. Типи емоційних зв’язків варіюються від надійної прив’язаності до нестабільних форм емоційного реагування, що в умовах війни набуває особливої динаміки під впливом зовнішніх і внутрішніх стресорів.</w:t>
      </w:r>
    </w:p>
    <w:p w:rsidR="00000000" w:rsidDel="00000000" w:rsidP="00000000" w:rsidRDefault="00000000" w:rsidRPr="00000000" w14:paraId="000000D0">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Встановлено, що в умовах воєнного стану серед основних емоційних труднощів у подружжі домінують підвищена тривожність, страх за безпеку партнера, емоційне віддалення, зростання ревнощів і недовіри, а також ризик розвитку емоційного вигорання. Частою є трансформація сімейних ролей і функцій, що вимагає від подружжя адаптивності та взаємної підтримки для збереження емоційної близькості.</w:t>
      </w:r>
    </w:p>
    <w:p w:rsidR="00000000" w:rsidDel="00000000" w:rsidP="00000000" w:rsidRDefault="00000000" w:rsidRPr="00000000" w14:paraId="000000D1">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Особливого значення набуває необхідність врахування впливу посттравматичного стресового розладу, який ускладнює емоційну взаємодію та вимагає специфічної психологічної допомоги. Дослідження підкреслюють важливість цілеспрямованої роботи над розвитком емоційної стійкості партнерів, формуванням ефективних стратегій комунікації, зміцненням довіри й підтримки у шлюбі як передумов для успішного подолання кризових ситуацій.</w:t>
      </w:r>
    </w:p>
    <w:p w:rsidR="00000000" w:rsidDel="00000000" w:rsidP="00000000" w:rsidRDefault="00000000" w:rsidRPr="00000000" w14:paraId="000000D2">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Розуміння специфіки емоційних зв’язків подружжя у воєнний час має важливе теоретичне та практичне значення для розробки програм психологічної допомоги сім’ям, що перебувають у кризових обставинах, а також для формування моделей підтримки подружньої стійкості у складних соціальних умовах.</w:t>
      </w:r>
    </w:p>
    <w:p w:rsidR="00000000" w:rsidDel="00000000" w:rsidP="00000000" w:rsidRDefault="00000000" w:rsidRPr="00000000" w14:paraId="000000D3">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4">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5">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6">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7">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8">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9">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A">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B">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C">
      <w:pPr>
        <w:spacing w:after="12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РОЗДІЛ 2. ЕМПІРИЧНЕ ДОСЛІДЖЕННЯ МІЦНОСТІ ЕМОЦІЙНИХ ЗВʼЯЗКІВ ПОДРУЖЖЯ В УМОВАХ ВОЄННОГО СТАНУ</w:t>
      </w:r>
    </w:p>
    <w:p w:rsidR="00000000" w:rsidDel="00000000" w:rsidP="00000000" w:rsidRDefault="00000000" w:rsidRPr="00000000" w14:paraId="000000DD">
      <w:pPr>
        <w:widowControl w:val="0"/>
        <w:spacing w:before="237" w:line="360" w:lineRule="auto"/>
        <w:ind w:left="720" w:right="144" w:firstLine="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2.1. Методи та організація емпіричного дослідження </w:t>
      </w:r>
    </w:p>
    <w:p w:rsidR="00000000" w:rsidDel="00000000" w:rsidP="00000000" w:rsidRDefault="00000000" w:rsidRPr="00000000" w14:paraId="000000DE">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Методологічна база дослідження міцності емоційних зв’язків подружжя в умовах воєнного стану ґрунтується на сучасних підходах психології особистості, теоріях міжособистісної взаємодії, сімейній психології та концепціях емоційної прив’язаності. Вона спирається на уявлення про те, що емоційна єдність подружжя формується на перетині індивідуальних психологічних особливостей партнерів, їхніх життєвих цінностей, рівня взаємопідтримки та якості комунікації, а в умовах підвищеної соціальної напруги й небезпеки набуває особливого значення.</w:t>
      </w:r>
    </w:p>
    <w:p w:rsidR="00000000" w:rsidDel="00000000" w:rsidP="00000000" w:rsidRDefault="00000000" w:rsidRPr="00000000" w14:paraId="000000DF">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Особливу увагу приділено принципам об’єктивності, наукової достовірності, системності та гуманістичної орієнтації, що передбачає повагу до досвіду кожного з подружжя, їхніх переживань, життєвих рішень та особливостей реагування на стресові ситуації. Дотримання етичних норм є ключовою умовою проведення дослідження, адже воєнний стан зумовлює підвищену чутливість теми та потребу в конфіденційному, ненасильницькому підході до збору інформації.</w:t>
      </w:r>
    </w:p>
    <w:p w:rsidR="00000000" w:rsidDel="00000000" w:rsidP="00000000" w:rsidRDefault="00000000" w:rsidRPr="00000000" w14:paraId="000000E0">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Емпіричне дослідження було організоване у кілька послідовних етапів. На початковому етапі визначено мету, завдання та гіпотези дослідження, підібрано валідні та надійні психодіагностичні методики, релевантні проблематиці емоційних зв’язків у подружжі. Наступним кроком стало формування вибірки, що охопила подружні пари, які перебувають у стані роздільного або спільного проживання під впливом воєнних подій. Після підготовчого етапу було здійснено безпосередній збір емпіричних даних із дотриманням умов добровільної участі та психологічної безпеки респондентів.</w:t>
      </w:r>
    </w:p>
    <w:p w:rsidR="00000000" w:rsidDel="00000000" w:rsidP="00000000" w:rsidRDefault="00000000" w:rsidRPr="00000000" w14:paraId="000000E1">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Таке поетапне проведення дослідження дає можливість комплексно проаналізувати особливості емоційної близькості, рівень підтримки, взаєморозуміння та стабільності стосунків подружжя в ситуації тривалого стресу й суспільної невизначеності. Ця методологічна основа забезпечує надійність отриманих результатів та створює підґрунтя для подальшої інтерпретації емпіричних даних. </w:t>
      </w:r>
    </w:p>
    <w:p w:rsidR="00000000" w:rsidDel="00000000" w:rsidP="00000000" w:rsidRDefault="00000000" w:rsidRPr="00000000" w14:paraId="000000E2">
      <w:pPr>
        <w:spacing w:after="180"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реалізації поставленої мети у ході експериментального дослідження були використані наступні методи емпіричного вивчення:</w:t>
      </w:r>
    </w:p>
    <w:p w:rsidR="00000000" w:rsidDel="00000000" w:rsidP="00000000" w:rsidRDefault="00000000" w:rsidRPr="00000000" w14:paraId="000000E3">
      <w:pPr>
        <w:numPr>
          <w:ilvl w:val="0"/>
          <w:numId w:val="8"/>
        </w:numPr>
        <w:spacing w:after="0" w:afterAutospacing="0" w:before="24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Діагностика емоційних бар’єрів у міжособистісному спілкуванні   (В. В. Бойко) для виявлення внутрішніх емоційних перешкод, які ускладнюють ефективне та гармонійне спілкування з іншими людьми (додаток 1);</w:t>
      </w:r>
    </w:p>
    <w:p w:rsidR="00000000" w:rsidDel="00000000" w:rsidP="00000000" w:rsidRDefault="00000000" w:rsidRPr="00000000" w14:paraId="000000E4">
      <w:pPr>
        <w:numPr>
          <w:ilvl w:val="0"/>
          <w:numId w:val="8"/>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Шкала соціальної та емоційної самотності для дорослих (SELSA) для вимірювання рівня суб’єктивної соціальної та емоційної самотності, а також якості міжособистісних зв’язків (додаток 2);</w:t>
      </w:r>
    </w:p>
    <w:p w:rsidR="00000000" w:rsidDel="00000000" w:rsidP="00000000" w:rsidRDefault="00000000" w:rsidRPr="00000000" w14:paraId="000000E5">
      <w:pPr>
        <w:numPr>
          <w:ilvl w:val="0"/>
          <w:numId w:val="8"/>
        </w:numPr>
        <w:spacing w:after="24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Опитувальник РЕА: розуміння, емоційне тяжіння, авторитетність  (А. Н. Волков) для оцінки рівня розуміння, емоційного тяжіння та авторитетності у міжособистісних взаєминах (додаток 3).</w:t>
      </w:r>
    </w:p>
    <w:p w:rsidR="00000000" w:rsidDel="00000000" w:rsidP="00000000" w:rsidRDefault="00000000" w:rsidRPr="00000000" w14:paraId="000000E6">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Методика діагностики емоційних бар’єрів у міжособистісному спілкуванні (у модифікації В. В. Бойка) призначена для виявлення тих емоційних ускладнень, які порушують або ускладнюють налагодження ефективної комунікації між людьми. У структурі міжособистісної взаємодії емоційний компонент відіграє ключову роль, і саме його дисфункції часто зумовлюють непорозуміння, конфлікти, труднощі у налагодженні довірливих стосунків. Методика дає змогу встановити тип і вираженість емоційних перешкод, що постають на шляху формування комунікативних контактів.</w:t>
      </w:r>
    </w:p>
    <w:p w:rsidR="00000000" w:rsidDel="00000000" w:rsidP="00000000" w:rsidRDefault="00000000" w:rsidRPr="00000000" w14:paraId="000000E7">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Респонденту пропонується оцінити 25 тверджень, відповідаючи «так» або «ні», орієнтуючись на власні звичні емоційні реакції у процесі спілкування. Твердження відображають різні аспекти емоційної регуляції й виразності - від уміння керувати мімікою до здатності встановлювати емоційний контакт.</w:t>
      </w:r>
    </w:p>
    <w:p w:rsidR="00000000" w:rsidDel="00000000" w:rsidP="00000000" w:rsidRDefault="00000000" w:rsidRPr="00000000" w14:paraId="000000E8">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Пункти об’єднуються у групи, кожна з яких відповідає певному типу емоційного бар'єру. Якщо за групою набрано 3 і більше балів, це свідчить про наявність виразних перешкод у встановленні емоційних контактів.</w:t>
      </w:r>
    </w:p>
    <w:p w:rsidR="00000000" w:rsidDel="00000000" w:rsidP="00000000" w:rsidRDefault="00000000" w:rsidRPr="00000000" w14:paraId="000000E9">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Інтерпретація результатів дає можливість визначити характер і глибину комунікативних труднощів, що виникають у людини. Методика охоплює такі основні шкали:</w:t>
      </w:r>
    </w:p>
    <w:p w:rsidR="00000000" w:rsidDel="00000000" w:rsidP="00000000" w:rsidRDefault="00000000" w:rsidRPr="00000000" w14:paraId="000000EA">
      <w:pPr>
        <w:numPr>
          <w:ilvl w:val="0"/>
          <w:numId w:val="7"/>
        </w:numPr>
        <w:spacing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нездатність до емоційної саморегуляції - труднощі у керуванні власними почуттями та надмірна емоційність, яка може провокувати конфлікти й негативно сприйматися оточенням;</w:t>
      </w:r>
    </w:p>
    <w:p w:rsidR="00000000" w:rsidDel="00000000" w:rsidP="00000000" w:rsidRDefault="00000000" w:rsidRPr="00000000" w14:paraId="000000EB">
      <w:pPr>
        <w:numPr>
          <w:ilvl w:val="0"/>
          <w:numId w:val="7"/>
        </w:numPr>
        <w:spacing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неадекватність емоційної експресії - прояви, що не відповідають ситуації, не є конгруентними подіям і можуть спотворювати комунікативні наміри;</w:t>
      </w:r>
    </w:p>
    <w:p w:rsidR="00000000" w:rsidDel="00000000" w:rsidP="00000000" w:rsidRDefault="00000000" w:rsidRPr="00000000" w14:paraId="000000EC">
      <w:pPr>
        <w:numPr>
          <w:ilvl w:val="0"/>
          <w:numId w:val="7"/>
        </w:numPr>
        <w:spacing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домінування негативного емоційного тла - переважання песимістичних переживань, схильність до депресивного тлумачення подій та формування занижених або нереалістичних очікувань;</w:t>
      </w:r>
    </w:p>
    <w:p w:rsidR="00000000" w:rsidDel="00000000" w:rsidP="00000000" w:rsidRDefault="00000000" w:rsidRPr="00000000" w14:paraId="000000ED">
      <w:pPr>
        <w:numPr>
          <w:ilvl w:val="0"/>
          <w:numId w:val="7"/>
        </w:numPr>
        <w:spacing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ригідність та недостатня розвинутість емоційної сфери - негнучкість емоційних реакцій, труднощі адаптації до змін, низька виразність почуттів, що призводить до непорозумінь і комунікативних збоїв;</w:t>
      </w:r>
    </w:p>
    <w:p w:rsidR="00000000" w:rsidDel="00000000" w:rsidP="00000000" w:rsidRDefault="00000000" w:rsidRPr="00000000" w14:paraId="000000EE">
      <w:pPr>
        <w:numPr>
          <w:ilvl w:val="0"/>
          <w:numId w:val="7"/>
        </w:numPr>
        <w:spacing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дистанційованість - небажання або неспроможність формувати емоційно насичений контакт, що робить спілкування поверхневим і віддаленим, а взаємодію - менш ефективною [40].</w:t>
      </w:r>
    </w:p>
    <w:p w:rsidR="00000000" w:rsidDel="00000000" w:rsidP="00000000" w:rsidRDefault="00000000" w:rsidRPr="00000000" w14:paraId="000000EF">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Методика «Шкала соціальної та емоційної самотності для дорослих» (SELSA) була створена канадськими психологами Енріко Ді Томассо та Баррі Спінером у 1993 році й уточнена у 1997 році. Вона виникла як відповідь на потребу дослідників оцінювати не загальне відчуття самотності, а різні його прояви - у романтичних стосунках, у сімейному колі та у взаєминах з друзями й соціальним оточенням. Автори розглядали самотність як багатовимірний феномен, тому у процесі факторного аналізу виокремили три відносно незалежні складові, що відображають різні форми дефіциту емоційних або соціальних зв’язків.</w:t>
      </w:r>
    </w:p>
    <w:p w:rsidR="00000000" w:rsidDel="00000000" w:rsidP="00000000" w:rsidRDefault="00000000" w:rsidRPr="00000000" w14:paraId="000000F0">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Методика призначена для дослідження міжособистісних стосунків у дорослих, а також для діагностики емоційної ізоляції, труднощів у формуванні значущих зв’язків та проблем соціальної включеності. Вона використовується у психологічних дослідженнях, консультуванні та соціальній роботі й підходить для індивідуального або групового застосування. Опитувальник не має вікових чи гендерних обмежень і легко заповнюється впродовж приблизно п’ятнадцяти хвилин.</w:t>
      </w:r>
    </w:p>
    <w:p w:rsidR="00000000" w:rsidDel="00000000" w:rsidP="00000000" w:rsidRDefault="00000000" w:rsidRPr="00000000" w14:paraId="000000F1">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структурі SELSA міститься тридцять сім тверджень, які відображають різні аспекти стосунків людини. Питання охоплюють досвід емоційної близькості чи її відсутності, сприйняття підтримки з боку сім’ї, задоволеність якістю дружніх стосунків та відчуття належності до соціального середовища. Кожне твердження потребує оцінки за семибальною шкалою - від повної незгоди до повної згоди. Частина формулювань оцінюється у прямому порядку, інша частина - у зворотному, що дозволяє точніше виявити як наявність підтримки, так і приховані прояви соціального або емоційного відчуження.</w:t>
      </w:r>
    </w:p>
    <w:p w:rsidR="00000000" w:rsidDel="00000000" w:rsidP="00000000" w:rsidRDefault="00000000" w:rsidRPr="00000000" w14:paraId="000000F2">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Традиційно у межах методики розглядають три субшкали, що відповідають романтичній, сімейній та соціальній самотності. Перші дві відображають емоційну складову переживання самотності - тобто те, наскільки людині бракує інтимної близькості або тісного емоційного контакту з членами родини. Соціальна самотність, навпаки, стосується взаємодії з друзями та ширшим колом оточення і демонструє, чи відчуває людина свою включеність у соціальне життя.</w:t>
      </w:r>
    </w:p>
    <w:p w:rsidR="00000000" w:rsidDel="00000000" w:rsidP="00000000" w:rsidRDefault="00000000" w:rsidRPr="00000000" w14:paraId="000000F3">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Опитувальник РЕА (розуміння, емоційна близькість, авторитетність) був розроблений російським психологом А.М. Волковим як інструмент для комплексної діагностики якості подружніх стосунків. Методика створювалася у контексті сімейної психології та психотерапевтичної практики з метою дослідження того, як партнери у шлюбі сприймають одне одного, наскільки відчувають емоційний зв’язок та чи зберігається між ними взаємна повага. Умовою її появи була потреба оцінювати не загальне задоволення шлюбом, а саме структурні складові подружньої взаємодії.</w:t>
      </w:r>
    </w:p>
    <w:p w:rsidR="00000000" w:rsidDel="00000000" w:rsidP="00000000" w:rsidRDefault="00000000" w:rsidRPr="00000000" w14:paraId="000000F4">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Опитувальник використовують у ситуаціях індивідуальної чи сімейної консультації, у дослідницьких проектах, а також під час діагностичного супроводу сімей, які переживають кризи або проходять психокорекційну програму. Методика дає змогу поглиблено вивчати психологічний зміст стосунків, виявляти дисбаланс між когнітивним, емоційним та ціннісно-поведінковим рівнями взаємодії подружжя й окреслювати зони гармонії або конфлікту.</w:t>
      </w:r>
    </w:p>
    <w:p w:rsidR="00000000" w:rsidDel="00000000" w:rsidP="00000000" w:rsidRDefault="00000000" w:rsidRPr="00000000" w14:paraId="000000F5">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Опитувальник складається із 45 тверджень, рівномірно розподілених між трьома шкалами: «розуміння», «емоційна близькість» та «авторитетність партнера». Перша дозволяє оцінити, наскільки людина володіє цілісним уявленням про особистісні якості, потреби та реакції свого партнера. Друга характеризує рівень позитивної емоційної залученості, інтересу до спільного дозвілля та взаємної привабливості. Третя виявляє ступінь поваги, прийняття поглядів та цінностей партнера, а також відчуття його значущості у житті респондента.</w:t>
      </w:r>
    </w:p>
    <w:p w:rsidR="00000000" w:rsidDel="00000000" w:rsidP="00000000" w:rsidRDefault="00000000" w:rsidRPr="00000000" w14:paraId="000000F6">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Кожне твердження передбачає один із трьох варіантів відповіді: «так», «не знаю» або «ні». Така форма дозволяє уникнути компенсаційних та соціально бажаних відповідей, водночас забезпечивши достатню чутливість шкал.</w:t>
      </w:r>
    </w:p>
    <w:p w:rsidR="00000000" w:rsidDel="00000000" w:rsidP="00000000" w:rsidRDefault="00000000" w:rsidRPr="00000000" w14:paraId="000000F7">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Методика дає змогу визначити рівень взаєморозуміння, ступінь емоційної згуртованості та глибину взаємної поваги в подружній парі, а також слугує основою для подальших психокорекційних заходів у сфері сімейних стосунків.</w:t>
      </w:r>
    </w:p>
    <w:p w:rsidR="00000000" w:rsidDel="00000000" w:rsidP="00000000" w:rsidRDefault="00000000" w:rsidRPr="00000000" w14:paraId="000000F8">
      <w:pPr>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2.2. Результати емпіричного дослідження</w:t>
      </w:r>
    </w:p>
    <w:p w:rsidR="00000000" w:rsidDel="00000000" w:rsidP="00000000" w:rsidRDefault="00000000" w:rsidRPr="00000000" w14:paraId="000000F9">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Емпіричне дослідження міцності емоційних зв’язків подружжя в умовах воєнного стану проводилося в офлайн та онлайн форматах з використанням сервісу Google-forms. В дослідження взяли участь 50 респондентів (25 пар). Опитування було проведено з дотриманням етичних норм, таких як добровільна участь, конфіденційність відповідей, інформована згода на проведення опитування. </w:t>
      </w:r>
    </w:p>
    <w:p w:rsidR="00000000" w:rsidDel="00000000" w:rsidP="00000000" w:rsidRDefault="00000000" w:rsidRPr="00000000" w14:paraId="000000FA">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виявлення внутрішніх емоційних перешкод, які ускладнюють ефективне та гармонійне спілкування з іншими людьми було використано Методику діагностики  емоційних бар’єрів у міжособистісному спілкуванні (додаток 1). Підрахунок результатів та інтерпретація здійснювались відповідно до ключа методики. Результати досліджуваних за даною методикою зображені в табл. 2.1 та на рис. 2.1.</w:t>
      </w:r>
    </w:p>
    <w:p w:rsidR="00000000" w:rsidDel="00000000" w:rsidP="00000000" w:rsidRDefault="00000000" w:rsidRPr="00000000" w14:paraId="000000FB">
      <w:pPr>
        <w:spacing w:line="360" w:lineRule="auto"/>
        <w:ind w:firstLine="540"/>
        <w:jc w:val="right"/>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Таблиця 2.1</w:t>
      </w:r>
    </w:p>
    <w:p w:rsidR="00000000" w:rsidDel="00000000" w:rsidP="00000000" w:rsidRDefault="00000000" w:rsidRPr="00000000" w14:paraId="000000F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Отримані результати за Методикою діагностики  емоційних бар’єрів у міжособистісному спілкуванні</w:t>
      </w:r>
    </w:p>
    <w:tbl>
      <w:tblPr>
        <w:tblStyle w:val="Table1"/>
        <w:tblW w:w="8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705"/>
        <w:gridCol w:w="915"/>
        <w:gridCol w:w="1125"/>
        <w:gridCol w:w="1050"/>
        <w:gridCol w:w="1050"/>
        <w:gridCol w:w="1095"/>
        <w:tblGridChange w:id="0">
          <w:tblGrid>
            <w:gridCol w:w="3705"/>
            <w:gridCol w:w="915"/>
            <w:gridCol w:w="1125"/>
            <w:gridCol w:w="1050"/>
            <w:gridCol w:w="1050"/>
            <w:gridCol w:w="1095"/>
          </w:tblGrid>
        </w:tblGridChange>
      </w:tblGrid>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0FD">
            <w:pPr>
              <w:spacing w:after="12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Шкала</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0F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1-ий рівень</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0F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2-ий рівень</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0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3-ий рівень</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0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4-ий рівень</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0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5-ий рівень</w:t>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0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0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0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0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0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0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56%</w:t>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09">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Невміння керувати емоціями, дозувати їх</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0A">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0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0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0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0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0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Неадекватний прояв емоцій</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1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1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1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1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1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1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Негнучкість, нерозвиненість, невиразність емоцій</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1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1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1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19">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1A">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1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Домінування негативних емоцій</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1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1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1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1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2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2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Небажання зближуватися з людьми на емоційній основі</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2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2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2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2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2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r>
    </w:tbl>
    <w:p w:rsidR="00000000" w:rsidDel="00000000" w:rsidP="00000000" w:rsidRDefault="00000000" w:rsidRPr="00000000" w14:paraId="00000127">
      <w:pPr>
        <w:spacing w:line="360" w:lineRule="auto"/>
        <w:jc w:val="lef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731200" cy="3543300"/>
            <wp:effectExtent b="0" l="0" r="0" t="0"/>
            <wp:docPr descr="Діаграма" id="3" name="image2.png"/>
            <a:graphic>
              <a:graphicData uri="http://schemas.openxmlformats.org/drawingml/2006/picture">
                <pic:pic>
                  <pic:nvPicPr>
                    <pic:cNvPr descr="Діаграма" id="0" name="image2.png"/>
                    <pic:cNvPicPr preferRelativeResize="0"/>
                  </pic:nvPicPr>
                  <pic:blipFill>
                    <a:blip r:embed="rId6"/>
                    <a:srcRect b="0" l="0" r="0" t="0"/>
                    <a:stretch>
                      <a:fillRect/>
                    </a:stretch>
                  </pic:blipFill>
                  <pic:spPr>
                    <a:xfrm>
                      <a:off x="0" y="0"/>
                      <a:ext cx="5731200" cy="3543300"/>
                    </a:xfrm>
                    <a:prstGeom prst="rect"/>
                    <a:ln/>
                  </pic:spPr>
                </pic:pic>
              </a:graphicData>
            </a:graphic>
          </wp:inline>
        </w:drawing>
      </w:r>
      <w:r w:rsidDel="00000000" w:rsidR="00000000" w:rsidRPr="00000000">
        <w:rPr>
          <w:rtl w:val="0"/>
        </w:rPr>
      </w:r>
    </w:p>
    <w:p w:rsidR="00000000" w:rsidDel="00000000" w:rsidP="00000000" w:rsidRDefault="00000000" w:rsidRPr="00000000" w14:paraId="00000129">
      <w:pPr>
        <w:spacing w:line="360" w:lineRule="auto"/>
        <w:jc w:val="center"/>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Рис. 2.1 Отримані результати за Методикою діагностики  емоційних </w:t>
      </w:r>
    </w:p>
    <w:p w:rsidR="00000000" w:rsidDel="00000000" w:rsidP="00000000" w:rsidRDefault="00000000" w:rsidRPr="00000000" w14:paraId="0000012A">
      <w:pPr>
        <w:spacing w:line="360" w:lineRule="auto"/>
        <w:jc w:val="center"/>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бар’єрів у міжособистісному спілкуванні</w:t>
      </w:r>
    </w:p>
    <w:p w:rsidR="00000000" w:rsidDel="00000000" w:rsidP="00000000" w:rsidRDefault="00000000" w:rsidRPr="00000000" w14:paraId="0000012B">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Аналіз отриманих результатів вказує на складний характер емоційного реагування, у якому поєднуються конструктивні прояви та наявні бар’єри в емоційно-особистісній взаємодії.</w:t>
      </w:r>
    </w:p>
    <w:p w:rsidR="00000000" w:rsidDel="00000000" w:rsidP="00000000" w:rsidRDefault="00000000" w:rsidRPr="00000000" w14:paraId="0000012C">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шкалою «Емоційна ефективність»: першого рівня не виявлено, 4% опитаних перебувають на другому рівні, по 20% на третьому та четвертому, 56% респондентів демонструють п’ятий рівень за даною шкалою. Високі показники вказують на сформовану здатність до емоційного впливу, ефективного вираження почуттів та їх адаптивного та раціонального використання у спілкуванні. </w:t>
      </w:r>
    </w:p>
    <w:p w:rsidR="00000000" w:rsidDel="00000000" w:rsidP="00000000" w:rsidRDefault="00000000" w:rsidRPr="00000000" w14:paraId="0000012D">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шкалою «Невміння керувати емоціями, дозувати їх» більшість учасників (44% на першому та 52% - на другому рівні) виявляють труднощі у регуляції інтенсивності емоційних реакцій. Показники вказують на  швидке перенасичення емоційними переживаннями, імпульсивні реакції та/або труднощі у стримуванні емоцій у ситуаціях соціальної взаємодії. Четвертого та п’ятого рівнів не виявлено.</w:t>
      </w:r>
    </w:p>
    <w:p w:rsidR="00000000" w:rsidDel="00000000" w:rsidP="00000000" w:rsidRDefault="00000000" w:rsidRPr="00000000" w14:paraId="0000012E">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шкалою «Неадекватний прояв емоцій» 60% та 40% опитаних відповідно демонструють перший та другий рівень прояву бар’єру. Показник вказує на неправильний вибір форми або сили емоційного реагування - коли почуття можуть виявлятися не вчасно, не за адресою або у непропорційній інтенсивності. Третього, четвертого та п’ятого рівнів не виявлено.</w:t>
      </w:r>
    </w:p>
    <w:p w:rsidR="00000000" w:rsidDel="00000000" w:rsidP="00000000" w:rsidRDefault="00000000" w:rsidRPr="00000000" w14:paraId="0000012F">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шкалою «Негнучкість, нерозвиненість, невиразність емоцій» також демонструють низькі показники: 64% та 36% на першому та другому рівнях відповідно. Для опитаних характерний обмежений репертуар емоційних реакцій. Емоційні стани можуть бути схематичними, недостатньо диференційованими, що ускладнює точне відображення внутрішніх переживань та ускладнює гармонійне спілкування з оточенням. Низька гнучкість часто стає підґрунтям емоційних непорозумінь та бар’єрів у комунікації. Третього, четвертого та п’ятого рівнів не виявлено.</w:t>
      </w:r>
    </w:p>
    <w:p w:rsidR="00000000" w:rsidDel="00000000" w:rsidP="00000000" w:rsidRDefault="00000000" w:rsidRPr="00000000" w14:paraId="00000130">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шкалою «Домінування негативних емоцій» більшість респонденти демонструють перший 56% та другий 44% рівні. Це свідчить про схильність до песимістичного емоційного тону, легкого включення у стан напруги чи невдоволення. Третього, четвертого та п’ятого рівнів не виявлено.</w:t>
      </w:r>
    </w:p>
    <w:p w:rsidR="00000000" w:rsidDel="00000000" w:rsidP="00000000" w:rsidRDefault="00000000" w:rsidRPr="00000000" w14:paraId="00000131">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шкалою «Небажання зближуватися з людьми на емоційній основі» 32% респондентів перебувають на першому рівні, 68% - на другому.  Даний показник вказує на труднощі у побудові довірливих, емоційно відкритих стосунків. Третього, четвертого та п’ятого рівнів не виявлено.</w:t>
      </w:r>
    </w:p>
    <w:p w:rsidR="00000000" w:rsidDel="00000000" w:rsidP="00000000" w:rsidRDefault="00000000" w:rsidRPr="00000000" w14:paraId="00000132">
      <w:pPr>
        <w:spacing w:line="360" w:lineRule="auto"/>
        <w:ind w:firstLine="54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sz w:val="28"/>
          <w:szCs w:val="28"/>
          <w:rtl w:val="0"/>
        </w:rPr>
        <w:t xml:space="preserve">Для вимірювання рівня суб’єктивної соціальної та емоційної самотності, і якості міжособистісних зв’язків було використано Шкалу соціальної та емоційної самотності для дорослих (SELSA) (додаток 2). Підрахунок результатів та інтерпретація здійснювались відповідно до ключа методики. Результати досліджуваних за даною методикою зображені в табл. 2.2 та на рис. 2.2.</w:t>
      </w:r>
      <w:r w:rsidDel="00000000" w:rsidR="00000000" w:rsidRPr="00000000">
        <w:rPr>
          <w:rtl w:val="0"/>
        </w:rPr>
      </w:r>
    </w:p>
    <w:p w:rsidR="00000000" w:rsidDel="00000000" w:rsidP="00000000" w:rsidRDefault="00000000" w:rsidRPr="00000000" w14:paraId="00000133">
      <w:pPr>
        <w:spacing w:line="360" w:lineRule="auto"/>
        <w:ind w:firstLine="540"/>
        <w:jc w:val="right"/>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Таблиця 2.2</w:t>
      </w:r>
    </w:p>
    <w:p w:rsidR="00000000" w:rsidDel="00000000" w:rsidP="00000000" w:rsidRDefault="00000000" w:rsidRPr="00000000" w14:paraId="0000013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Отримані результати за Шкалою соціальної та емоційної самотності для дорослих</w:t>
      </w:r>
    </w:p>
    <w:tbl>
      <w:tblPr>
        <w:tblStyle w:val="Table2"/>
        <w:tblW w:w="90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70"/>
        <w:gridCol w:w="2145"/>
        <w:gridCol w:w="2580"/>
        <w:gridCol w:w="2550"/>
        <w:tblGridChange w:id="0">
          <w:tblGrid>
            <w:gridCol w:w="1770"/>
            <w:gridCol w:w="2145"/>
            <w:gridCol w:w="2580"/>
            <w:gridCol w:w="2550"/>
          </w:tblGrid>
        </w:tblGridChange>
      </w:tblGrid>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35">
            <w:pPr>
              <w:spacing w:after="12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Шкала</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3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Низький рівень</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3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Середній рівень</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3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Високий рівень</w:t>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39">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Романтична самотність</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3A">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3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3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3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Сімейна самотність</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3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3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4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4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Соціальна самотність</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4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4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4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r>
    </w:tbl>
    <w:p w:rsidR="00000000" w:rsidDel="00000000" w:rsidP="00000000" w:rsidRDefault="00000000" w:rsidRPr="00000000" w14:paraId="00000145">
      <w:pPr>
        <w:spacing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4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731200" cy="3543300"/>
            <wp:effectExtent b="0" l="0" r="0" t="0"/>
            <wp:docPr descr="Діаграма" id="2" name="image3.png"/>
            <a:graphic>
              <a:graphicData uri="http://schemas.openxmlformats.org/drawingml/2006/picture">
                <pic:pic>
                  <pic:nvPicPr>
                    <pic:cNvPr descr="Діаграма" id="0" name="image3.png"/>
                    <pic:cNvPicPr preferRelativeResize="0"/>
                  </pic:nvPicPr>
                  <pic:blipFill>
                    <a:blip r:embed="rId7"/>
                    <a:srcRect b="0" l="0" r="0" t="0"/>
                    <a:stretch>
                      <a:fillRect/>
                    </a:stretch>
                  </pic:blipFill>
                  <pic:spPr>
                    <a:xfrm>
                      <a:off x="0" y="0"/>
                      <a:ext cx="5731200" cy="3543300"/>
                    </a:xfrm>
                    <a:prstGeom prst="rect"/>
                    <a:ln/>
                  </pic:spPr>
                </pic:pic>
              </a:graphicData>
            </a:graphic>
          </wp:inline>
        </w:drawing>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47">
      <w:pPr>
        <w:spacing w:line="360" w:lineRule="auto"/>
        <w:jc w:val="center"/>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Рис. 2.2 Отримані результати за Шкалою соціальної та емоційної самотності для дорослих</w:t>
      </w:r>
    </w:p>
    <w:p w:rsidR="00000000" w:rsidDel="00000000" w:rsidP="00000000" w:rsidRDefault="00000000" w:rsidRPr="00000000" w14:paraId="00000148">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шкалою «Романтична самотність» 8% респондентів мають низький рівень романтичної самотності, що вказує на стабільність партнерських взаємин у невеликої частини вибірки. Найбільша частина опитаних, а саме: 88% перебувають на середньому рівні, що вказує на збалансоване переживання емоційної включеності у стосунки. Високий рівень демонструють 4% учасників. Респонденти відчувають недостатність емоційної підтримки в інтимних стосунках, переживання невзаємності почуттів або відсутність партнера, що створює внутрішній вакуум емоційної прихильності. </w:t>
      </w:r>
    </w:p>
    <w:p w:rsidR="00000000" w:rsidDel="00000000" w:rsidP="00000000" w:rsidRDefault="00000000" w:rsidRPr="00000000" w14:paraId="00000149">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шкалою «Сімейна самотність» низький рівень сімейної самотності демонструють 36% респондентів, що вказує на наявність достатньої емоційної підтримки та якісних міжособистісних зв’язків у сімейному колі. Середній рівень сімейної самотності характерний для 64% опитаних та свідчить про емоційну дистанцію, ситуативні конфлікти або недостатню вираженість родинної підтримки. Високого рівня сімейної самотності не виявлено взагалі. </w:t>
      </w:r>
    </w:p>
    <w:p w:rsidR="00000000" w:rsidDel="00000000" w:rsidP="00000000" w:rsidRDefault="00000000" w:rsidRPr="00000000" w14:paraId="0000014A">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шкалою «Соціальна самотність» лише 4% респондентів мають низький рівень соціальної самотності, що означає наявність широкого або якісно насиченого кола соціальних контактів. Переважна більшість респондентів, а саме: 92% демонструють середній рівень, що відображає схильність відчувати певну фрагментарність або поверхневість соціальних зв’язків. Високий рівень характерний для 4% опитаних, що вказує на дефіцит соціальних контактів або суб’єктивне переживання відчуження від соціальної спільноти. </w:t>
      </w:r>
    </w:p>
    <w:p w:rsidR="00000000" w:rsidDel="00000000" w:rsidP="00000000" w:rsidRDefault="00000000" w:rsidRPr="00000000" w14:paraId="0000014B">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оцінки рівня розуміння, емоційного тяжіння та авторитетності у міжособистісних взаєминах було використано Опитувальник РЕА: розуміння, емоційне тяжіння, авторитетність (А. Н. Волков) (додаток 3). Підрахунок результатів та інтерпретація здійснювались відповідно до ключа методики. Результати досліджуваних за даною методикою зображені в табл. 2.3 та на рис. 2.3.</w:t>
      </w:r>
    </w:p>
    <w:p w:rsidR="00000000" w:rsidDel="00000000" w:rsidP="00000000" w:rsidRDefault="00000000" w:rsidRPr="00000000" w14:paraId="0000014C">
      <w:pPr>
        <w:spacing w:line="360" w:lineRule="auto"/>
        <w:ind w:firstLine="540"/>
        <w:jc w:val="right"/>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14D">
      <w:pPr>
        <w:spacing w:line="360" w:lineRule="auto"/>
        <w:ind w:firstLine="540"/>
        <w:jc w:val="right"/>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Таблиця 2.3</w:t>
      </w:r>
    </w:p>
    <w:p w:rsidR="00000000" w:rsidDel="00000000" w:rsidP="00000000" w:rsidRDefault="00000000" w:rsidRPr="00000000" w14:paraId="0000014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Отримані результати за Опитувальником РЕА: розуміння, емоційне тяжіння, авторитетність (А. Н. Волков)</w:t>
      </w:r>
    </w:p>
    <w:tbl>
      <w:tblPr>
        <w:tblStyle w:val="Table3"/>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15"/>
        <w:gridCol w:w="2070"/>
        <w:gridCol w:w="2385"/>
        <w:gridCol w:w="2355"/>
        <w:tblGridChange w:id="0">
          <w:tblGrid>
            <w:gridCol w:w="2115"/>
            <w:gridCol w:w="2070"/>
            <w:gridCol w:w="2385"/>
            <w:gridCol w:w="2355"/>
          </w:tblGrid>
        </w:tblGridChange>
      </w:tblGrid>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4F">
            <w:pPr>
              <w:spacing w:after="12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Шкала</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5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Низький рівень</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5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Середній рівень</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5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Високий рівень</w:t>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5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Розуміння</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5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5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5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5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Емоційне тяжіння</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5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59">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5A">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5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Авторитетність (повага)</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5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5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5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r>
    </w:tbl>
    <w:p w:rsidR="00000000" w:rsidDel="00000000" w:rsidP="00000000" w:rsidRDefault="00000000" w:rsidRPr="00000000" w14:paraId="0000015F">
      <w:pPr>
        <w:spacing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6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731200" cy="3543300"/>
            <wp:effectExtent b="0" l="0" r="0" t="0"/>
            <wp:docPr descr="Діаграма" id="1" name="image1.png"/>
            <a:graphic>
              <a:graphicData uri="http://schemas.openxmlformats.org/drawingml/2006/picture">
                <pic:pic>
                  <pic:nvPicPr>
                    <pic:cNvPr descr="Діаграма" id="0" name="image1.png"/>
                    <pic:cNvPicPr preferRelativeResize="0"/>
                  </pic:nvPicPr>
                  <pic:blipFill>
                    <a:blip r:embed="rId8"/>
                    <a:srcRect b="0" l="0" r="0" t="0"/>
                    <a:stretch>
                      <a:fillRect/>
                    </a:stretch>
                  </pic:blipFill>
                  <pic:spPr>
                    <a:xfrm>
                      <a:off x="0" y="0"/>
                      <a:ext cx="5731200" cy="3543300"/>
                    </a:xfrm>
                    <a:prstGeom prst="rect"/>
                    <a:ln/>
                  </pic:spPr>
                </pic:pic>
              </a:graphicData>
            </a:graphic>
          </wp:inline>
        </w:drawing>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61">
      <w:pPr>
        <w:spacing w:line="360" w:lineRule="auto"/>
        <w:jc w:val="center"/>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Рис. 2.3 Отримані результати за Опитувальником РЕА: розуміння, емоційне тяжіння, авторитетність (А. Н. Волков)</w:t>
      </w:r>
    </w:p>
    <w:p w:rsidR="00000000" w:rsidDel="00000000" w:rsidP="00000000" w:rsidRDefault="00000000" w:rsidRPr="00000000" w14:paraId="00000162">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шкалою «Розуміння» усі респонденти (100%) показали середній рівень розуміння у міжособистісних взаєминах. Учасники дослідження адекватно сприймають думки, потреби та емоції інших людей, але не демонструють вираженого виняткового рівня розуміння. Низький та високий рівні відсутні.</w:t>
      </w:r>
    </w:p>
    <w:p w:rsidR="00000000" w:rsidDel="00000000" w:rsidP="00000000" w:rsidRDefault="00000000" w:rsidRPr="00000000" w14:paraId="00000163">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шкалою «Емоційне тяжіння» 8% опитаних мають низький рівень, що вказує на складнощі у встановленні емоційного контакту з іншими людьми, знижену здатність проявляти співпереживання та емоційне залучення у міжособистісних взаєминах. Середній рівень демонструють 88%, респонденти здатні підтримувати позитивні емоційні контакти з іншими, але без значного емоційного насичення або сильного прив’язування. Високий рівень характерний для 4% респондентів. Для опитаних характерна сильна емоційна залученість у взаємодії з іншими, здатність активно проявляти співпереживання та підтримку, а також прагнення до близьких і довірливих стосунків.</w:t>
      </w:r>
    </w:p>
    <w:p w:rsidR="00000000" w:rsidDel="00000000" w:rsidP="00000000" w:rsidRDefault="00000000" w:rsidRPr="00000000" w14:paraId="00000164">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шкалою «Авторитетність (повага)» низький рівень характерний для 4% опитаних, що вказує недостатню здатність викликати повагу у оточення, можливу нерішучість у міжособистісних взаєминах або схильність до підпорядкування іншим. Середній рівень демонструють 92% респондентів. Для них характерна збалансована повага у спілкуванні з іншими, адекватне поєднання самостійності та взаємоповаги, здатність підтримувати стабільні соціальні контакти. Низький рівень притаманний 4% учасників опитування, вони демонструють виражену авторитетність і здатність впливати на оточення через свою позицію та повагу, що іноді може проявлятися у лідерських рисах або високій впевненості у собі.</w:t>
      </w:r>
    </w:p>
    <w:p w:rsidR="00000000" w:rsidDel="00000000" w:rsidP="00000000" w:rsidRDefault="00000000" w:rsidRPr="00000000" w14:paraId="00000165">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Результати емпіричного дослідження вказують на помірну стабільність міжособистісних зв’язків і емоційної компетентності, водночас наявні окремі бар’єри та труднощі в емоційній регуляції та соціальній взаємодії, які можуть ускладнювати повну гармонізацію стосунків у парі та соціальному середовищі.</w:t>
      </w:r>
    </w:p>
    <w:p w:rsidR="00000000" w:rsidDel="00000000" w:rsidP="00000000" w:rsidRDefault="00000000" w:rsidRPr="00000000" w14:paraId="00000166">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Наступним етапом емпіричного дослідження стало визначення взаємозв’язків між отриманими психологічними показниками, тобто проведення кореляційного аналізу. Це дало змогу з’ясувати, як окремі компоненти емоційних бар’єрів у міжособистісному спілкуванні пов’язані з рівнем емоційної та соціальної самотності, а також з розвитком міжособистісної емпатії, емоційного тяжіння та авторитетності за методикою РЕА.</w:t>
      </w:r>
    </w:p>
    <w:p w:rsidR="00000000" w:rsidDel="00000000" w:rsidP="00000000" w:rsidRDefault="00000000" w:rsidRPr="00000000" w14:paraId="00000167">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межах аналізу було досліджено взаємозв’язки між показниками за методикою «Діагностика емоційних бар’єрів у міжособистісному спілкуванні» В.В. Бойка та шкалами самотності за Шкалою соціальної та емоційної самотності для дорослих (SELSA) - романтичною, сімейною та соціальною самотністю. Окремо було проаналізовано зв’язки між емоційними бар’єрами та такими характеристиками міжособистісної взаємодії, як розуміння, емоційне тяжіння та авторитетність (повага) за Опитувальником РЕА (Волкова). Взаємозв’язки між означеними змінними представлені у табл. 2.4.</w:t>
      </w:r>
    </w:p>
    <w:p w:rsidR="00000000" w:rsidDel="00000000" w:rsidP="00000000" w:rsidRDefault="00000000" w:rsidRPr="00000000" w14:paraId="00000168">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проведення кореляційного аналізу було застосовано коефіцієнт кореляції Пірсона (Pearson’s r). Даний статистичний показник дає можливість оцінити силу та напрямок зв’язку між кількісними психологічними змінними та дозволяє визначити, наскільки різні аспекти емоційної ефективності, гнучкості, уміння керувати емоціями та схильності до домінування негативних емоцій пов’язані з рівнем романтичної, сімейної та соціальної самотності, а також з особливостями міжособистісного спілкування - здатністю до емоційного розуміння, створення емоційного тяжіння та формування авторитетності у взаємодії з іншими людьми.</w:t>
      </w:r>
    </w:p>
    <w:p w:rsidR="00000000" w:rsidDel="00000000" w:rsidP="00000000" w:rsidRDefault="00000000" w:rsidRPr="00000000" w14:paraId="00000169">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якісної оцінки коефіцієнтів кореляції застосовуються різні шкали, найбільш часто - шкала Чеддока. В залежності від значень коефіцієнта кореляції зв’язок може мати одну з оцінок:</w:t>
      </w:r>
    </w:p>
    <w:p w:rsidR="00000000" w:rsidDel="00000000" w:rsidP="00000000" w:rsidRDefault="00000000" w:rsidRPr="00000000" w14:paraId="0000016A">
      <w:pPr>
        <w:numPr>
          <w:ilvl w:val="0"/>
          <w:numId w:val="13"/>
        </w:numPr>
        <w:spacing w:after="0" w:afterAutospacing="0" w:before="24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0,1-0,3 - слабкий;</w:t>
      </w:r>
    </w:p>
    <w:p w:rsidR="00000000" w:rsidDel="00000000" w:rsidP="00000000" w:rsidRDefault="00000000" w:rsidRPr="00000000" w14:paraId="0000016B">
      <w:pPr>
        <w:numPr>
          <w:ilvl w:val="0"/>
          <w:numId w:val="1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0,3-0,5 - помітний;</w:t>
      </w:r>
    </w:p>
    <w:p w:rsidR="00000000" w:rsidDel="00000000" w:rsidP="00000000" w:rsidRDefault="00000000" w:rsidRPr="00000000" w14:paraId="0000016C">
      <w:pPr>
        <w:numPr>
          <w:ilvl w:val="0"/>
          <w:numId w:val="1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0,5-0,7 - помірний;</w:t>
      </w:r>
    </w:p>
    <w:p w:rsidR="00000000" w:rsidDel="00000000" w:rsidP="00000000" w:rsidRDefault="00000000" w:rsidRPr="00000000" w14:paraId="0000016D">
      <w:pPr>
        <w:numPr>
          <w:ilvl w:val="0"/>
          <w:numId w:val="1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0,7-0,9 - високий;</w:t>
      </w:r>
    </w:p>
    <w:p w:rsidR="00000000" w:rsidDel="00000000" w:rsidP="00000000" w:rsidRDefault="00000000" w:rsidRPr="00000000" w14:paraId="0000016E">
      <w:pPr>
        <w:numPr>
          <w:ilvl w:val="0"/>
          <w:numId w:val="13"/>
        </w:numPr>
        <w:spacing w:after="24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0,9-1,0 - дуже високий.</w:t>
      </w:r>
    </w:p>
    <w:p w:rsidR="00000000" w:rsidDel="00000000" w:rsidP="00000000" w:rsidRDefault="00000000" w:rsidRPr="00000000" w14:paraId="0000016F">
      <w:pPr>
        <w:spacing w:line="360" w:lineRule="auto"/>
        <w:jc w:val="right"/>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170">
      <w:pPr>
        <w:spacing w:line="360" w:lineRule="auto"/>
        <w:jc w:val="right"/>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171">
      <w:pPr>
        <w:spacing w:line="360" w:lineRule="auto"/>
        <w:jc w:val="right"/>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172">
      <w:pPr>
        <w:spacing w:line="360" w:lineRule="auto"/>
        <w:jc w:val="right"/>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173">
      <w:pPr>
        <w:spacing w:line="360" w:lineRule="auto"/>
        <w:jc w:val="right"/>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174">
      <w:pPr>
        <w:spacing w:line="360" w:lineRule="auto"/>
        <w:jc w:val="right"/>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175">
      <w:pPr>
        <w:spacing w:line="360" w:lineRule="auto"/>
        <w:jc w:val="right"/>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176">
      <w:pPr>
        <w:spacing w:line="360" w:lineRule="auto"/>
        <w:jc w:val="right"/>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177">
      <w:pPr>
        <w:spacing w:line="360" w:lineRule="auto"/>
        <w:jc w:val="right"/>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Таблиця 2.4</w:t>
      </w:r>
    </w:p>
    <w:p w:rsidR="00000000" w:rsidDel="00000000" w:rsidP="00000000" w:rsidRDefault="00000000" w:rsidRPr="00000000" w14:paraId="0000017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Кореляційні зв’язки між показниками емоційних бар’єрів у міжособистісному спілкуванні, самотності та міжособистісної привабливості</w:t>
      </w:r>
    </w:p>
    <w:tbl>
      <w:tblPr>
        <w:tblStyle w:val="Table4"/>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20"/>
        <w:gridCol w:w="1365"/>
        <w:gridCol w:w="1185"/>
        <w:gridCol w:w="1290"/>
        <w:gridCol w:w="1290"/>
        <w:gridCol w:w="1290"/>
        <w:gridCol w:w="1290"/>
        <w:tblGridChange w:id="0">
          <w:tblGrid>
            <w:gridCol w:w="1320"/>
            <w:gridCol w:w="1365"/>
            <w:gridCol w:w="1185"/>
            <w:gridCol w:w="1290"/>
            <w:gridCol w:w="1290"/>
            <w:gridCol w:w="1290"/>
            <w:gridCol w:w="1290"/>
          </w:tblGrid>
        </w:tblGridChange>
      </w:tblGrid>
      <w:tr>
        <w:trPr>
          <w:cantSplit w:val="0"/>
          <w:trHeight w:val="24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79">
            <w:pPr>
              <w:spacing w:after="120" w:line="360" w:lineRule="auto"/>
              <w:rPr>
                <w:rFonts w:ascii="Times New Roman" w:cs="Times New Roman" w:eastAsia="Times New Roman" w:hAnsi="Times New Roman"/>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7A">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Романтич-на самот- ність</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7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Сімейна самот- ність</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7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Соціаль-на самот- ність</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7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Розумін- ня</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7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Емоційне тяжіння</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7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Автори- тетність</w:t>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8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8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8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8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8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8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8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0,1</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8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Невміння керувати емоціями</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8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89">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8A">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8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8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8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0,05</w:t>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8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Неадек- ватний прояв емоцій</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8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9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9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9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9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9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0,22</w:t>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9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Негнуч- кість емоцій</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9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9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9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99">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9A">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9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0,01</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9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Доміну- вання негатив- них емоцій</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9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9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9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A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A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A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0,45</w:t>
            </w:r>
          </w:p>
        </w:tc>
      </w:tr>
      <w:tr>
        <w:trPr>
          <w:cantSplit w:val="0"/>
          <w:trHeight w:val="9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A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Небажан-ня емоційного зближен-ня</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A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A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A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A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A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A9">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-0,09</w:t>
            </w:r>
          </w:p>
        </w:tc>
      </w:tr>
    </w:tbl>
    <w:p w:rsidR="00000000" w:rsidDel="00000000" w:rsidP="00000000" w:rsidRDefault="00000000" w:rsidRPr="00000000" w14:paraId="000001AA">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Результати кореляційного аналізу вказують на наявність окремих слабких і помірних взаємозв’язків між досліджуваними змінними.</w:t>
      </w:r>
    </w:p>
    <w:p w:rsidR="00000000" w:rsidDel="00000000" w:rsidP="00000000" w:rsidRDefault="00000000" w:rsidRPr="00000000" w14:paraId="000001AB">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має слабкий рівень взаємозв’язку з іншими досліджуваними показниками. Позитивні зв’язки виявлено з рівнем романтичної (r = 0,11) та соціальної самотності (r = 0,13), а також з емоційним розумінням (r = 0,39). Це вказує на те, що труднощі в емоційній ефективності можуть частіше проявлятися у переживанні емоційної віддаленості, тоді як їх зв’язок із показниками міжособистісного розуміння залишається мінімальним.</w:t>
      </w:r>
    </w:p>
    <w:p w:rsidR="00000000" w:rsidDel="00000000" w:rsidP="00000000" w:rsidRDefault="00000000" w:rsidRPr="00000000" w14:paraId="000001AC">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Найбільш виражений зв’язок спостерігається з романтичною самотністю (r = 0,62), що може свідчити про те, що труднощі у регуляції емоцій значною мірою пов’язані з відчуттям ізольованості в романтичних стосунках. Інші взаємозв’язки слабкі або мінімальні.</w:t>
      </w:r>
    </w:p>
    <w:p w:rsidR="00000000" w:rsidDel="00000000" w:rsidP="00000000" w:rsidRDefault="00000000" w:rsidRPr="00000000" w14:paraId="000001AD">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Проведений кореляційний аналіз засвідчив, що неадекватний або недостатньо виразний прояв емоцій має помірний позитивний зв’язок із показником міжособистісного розуміння (r = 0,36), а також слабкі кореляції з емоційним тяжінням (r = 0,22) й авторитетністю (r = 0,22). Це дає підстави припустити, що особливості емоційного реагування впливають не лише на безпосередню емоційну взаємодію, а й на формування загального уявлення про особистість у міжособистісних контактах, зокрема на сприйняття її зрозумілості та соціальної значущості.</w:t>
      </w:r>
    </w:p>
    <w:p w:rsidR="00000000" w:rsidDel="00000000" w:rsidP="00000000" w:rsidRDefault="00000000" w:rsidRPr="00000000" w14:paraId="000001AE">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Негнучкість емоційної сфери демонструє слабкі зв’язки з усіма показниками самотності та водночас помірну кореляцію з рівнем розуміння (r = 0,24). Така конфігурація зв’язків свідчить про те, що емоційна ригідність радше ускладнює процес емоційного налаштування та взаєморозуміння з іншими, ніж безпосередньо зумовлює переживання самотності як суб’єктивного стану.</w:t>
      </w:r>
    </w:p>
    <w:p w:rsidR="00000000" w:rsidDel="00000000" w:rsidP="00000000" w:rsidRDefault="00000000" w:rsidRPr="00000000" w14:paraId="000001AF">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Домінування негативних емоцій характеризується слабким негативним зв’язком із соціальною самотністю (r = -0,11) та водночас помірним позитивним зв’язком із авторитетністю (r = 0,45). Отримані дані можуть відображати певну суперечливість соціального сприйняття: у частини міжособистісних взаємодій підвищена вираженість негативних емоцій асоціюється з рішучістю, жорсткістю або силою характеру, що здатне підвищувати суб’єктивне відчуття авторитету, не зменшуючи при цьому соціальну включеність.</w:t>
      </w:r>
    </w:p>
    <w:p w:rsidR="00000000" w:rsidDel="00000000" w:rsidP="00000000" w:rsidRDefault="00000000" w:rsidRPr="00000000" w14:paraId="000001B0">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Небажання емоційного зближення виявляє негативні кореляційні зв’язки з романтичною (r = -0,17) та соціальною самотністю (r = -0,09), а також із емоційним тяжінням (r = -0,4). Найбільш виражений зв’язок із показником емоційного тяжіння є закономірним і вказує на те, що уникання емоційної близькості знижує здатність формувати привабливі та емоційно значущі стосунки. Водночас позитивний зв’язок із сімейною самотністю (r = 0,2) може свідчити про поступове накопичення емоційної дистанції саме у найближчому колі взаємодії, де очікування емоційної залученості є найбільш вираженими.</w:t>
      </w:r>
    </w:p>
    <w:p w:rsidR="00000000" w:rsidDel="00000000" w:rsidP="00000000" w:rsidRDefault="00000000" w:rsidRPr="00000000" w14:paraId="000001B1">
      <w:pPr>
        <w:spacing w:line="360" w:lineRule="auto"/>
        <w:jc w:val="right"/>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1B2">
      <w:pPr>
        <w:spacing w:line="360" w:lineRule="auto"/>
        <w:jc w:val="right"/>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1B3">
      <w:pPr>
        <w:spacing w:line="360" w:lineRule="auto"/>
        <w:jc w:val="right"/>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1B4">
      <w:pPr>
        <w:spacing w:line="360" w:lineRule="auto"/>
        <w:jc w:val="right"/>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1B5">
      <w:pPr>
        <w:spacing w:line="360" w:lineRule="auto"/>
        <w:jc w:val="right"/>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1B6">
      <w:pPr>
        <w:spacing w:line="360" w:lineRule="auto"/>
        <w:jc w:val="right"/>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1B7">
      <w:pPr>
        <w:spacing w:line="360" w:lineRule="auto"/>
        <w:jc w:val="right"/>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Таблиця 2.5</w:t>
      </w:r>
    </w:p>
    <w:p w:rsidR="00000000" w:rsidDel="00000000" w:rsidP="00000000" w:rsidRDefault="00000000" w:rsidRPr="00000000" w14:paraId="000001B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Кореляційні зв’язки між показниками самотності та міжособистісної привабливості</w:t>
      </w:r>
    </w:p>
    <w:tbl>
      <w:tblPr>
        <w:tblStyle w:val="Table5"/>
        <w:tblW w:w="90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70"/>
        <w:gridCol w:w="1785"/>
        <w:gridCol w:w="2265"/>
        <w:gridCol w:w="3180"/>
        <w:tblGridChange w:id="0">
          <w:tblGrid>
            <w:gridCol w:w="1770"/>
            <w:gridCol w:w="1785"/>
            <w:gridCol w:w="2265"/>
            <w:gridCol w:w="3180"/>
          </w:tblGrid>
        </w:tblGridChange>
      </w:tblGrid>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B9">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BA">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Розуміння</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B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Емоційне тяжіння</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B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Авторитетність (повага)</w:t>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B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Романтична самотність</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B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B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C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0,19</w:t>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C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Сімейна самотність</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C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C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C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0,7</w:t>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C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Соціальна самотність</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C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C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1C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0,1</w:t>
            </w:r>
          </w:p>
        </w:tc>
      </w:tr>
    </w:tbl>
    <w:p w:rsidR="00000000" w:rsidDel="00000000" w:rsidP="00000000" w:rsidRDefault="00000000" w:rsidRPr="00000000" w14:paraId="000001C9">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Кореляційний аналіз засвідчив, що романтична самотність має виражений позитивний зв’язок з емоційним тяжінням (r = 0,41) та помірний позитивний зв’язок із показником розуміння (r = 0,27). Отримані результати дають підстави припустити, що переживання романтичної самотності може супроводжуватись підвищеною орієнтацією на емоційний контакт, більшою емоційною залученістю у взаємодію та прагненням до близькості, що, своєю чергою, здатне підсилювати суб’єктивну міжособистісну привабливість.</w:t>
      </w:r>
    </w:p>
    <w:p w:rsidR="00000000" w:rsidDel="00000000" w:rsidP="00000000" w:rsidRDefault="00000000" w:rsidRPr="00000000" w14:paraId="000001CA">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Сімейна самотність виявляє негативні, однак статистично дуже слабкі зв’язки з розумінням (r = -0,06) та емоційним тяжінням (r = -0,09), водночас демонструючи сильний позитивний зв’язок із авторитетністю (r = 0,7). Така структура кореляцій може свідчити про компенсаторні механізми, за яких переживання емоційної дистанції у сімейному середовищі поєднується з прагненням утвердити власну значущість і вплив у ширших соціальних або професійних взаєминах, що відображається у зростанні суб’єктивної авторитетності.</w:t>
      </w:r>
    </w:p>
    <w:p w:rsidR="00000000" w:rsidDel="00000000" w:rsidP="00000000" w:rsidRDefault="00000000" w:rsidRPr="00000000" w14:paraId="000001CB">
      <w:pPr>
        <w:spacing w:line="360" w:lineRule="auto"/>
        <w:ind w:firstLine="54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Соціальна самотність характеризується помірним негативним зв’язком із показником розуміння (r = -0,36), що вказує на труднощі у встановленні та підтриманні емоційного контакту з оточенням. Зв’язок із емоційним тяжінням є слабким (r = -0,17), а з авторитетністю практично не вираженим (r = 0,1). Це дозволяє стверджувати, що соціальна самотність насамперед пов’язана зі зниженням здатності до міжособистісного розуміння, тоді як її вплив на сприйняття привабливості чи соціального статусу є мінімальним.</w:t>
      </w:r>
      <w:r w:rsidDel="00000000" w:rsidR="00000000" w:rsidRPr="00000000">
        <w:rPr>
          <w:rtl w:val="0"/>
        </w:rPr>
      </w:r>
    </w:p>
    <w:p w:rsidR="00000000" w:rsidDel="00000000" w:rsidP="00000000" w:rsidRDefault="00000000" w:rsidRPr="00000000" w14:paraId="000001CC">
      <w:pPr>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Висновки до розділу 2</w:t>
      </w:r>
    </w:p>
    <w:p w:rsidR="00000000" w:rsidDel="00000000" w:rsidP="00000000" w:rsidRDefault="00000000" w:rsidRPr="00000000" w14:paraId="000001CD">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Емпіричне дослідження міцності емоційних зв’язків подружжя в умовах воєнного стану засвідчило, що для більшості респондентів є характерними конструктивні та проблемні прояви емоційної взаємодії.</w:t>
      </w:r>
    </w:p>
    <w:p w:rsidR="00000000" w:rsidDel="00000000" w:rsidP="00000000" w:rsidRDefault="00000000" w:rsidRPr="00000000" w14:paraId="000001CE">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Результати опитування за Методикою діагностики емоційних бар’єрів у міжособистісному спілкуванні (В. В. Бойка) показали наявність труднощів у регуляції емоцій, негнучкості емоційної сфери та схильності до домінування негативних емоцій, що може ускладнювати гармонійну комунікацію та встановлення довірливих стосунків.</w:t>
      </w:r>
    </w:p>
    <w:p w:rsidR="00000000" w:rsidDel="00000000" w:rsidP="00000000" w:rsidRDefault="00000000" w:rsidRPr="00000000" w14:paraId="000001CF">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шкалою соціальної та емоційної самотності для дорослих SELSA виявлено, що більшість респондентів перебувають на середньому рівні романтичної, сімейної та соціальної самотності, що свідчить про помірну емоційну включеність у стосунки та часткову соціальну дистанцію. При цьому невелика частина респондентів демонструє високий рівень романтичної чи соціальної самотності, що вказує на суб’єктивний дефіцит емоційної підтримки.</w:t>
      </w:r>
    </w:p>
    <w:p w:rsidR="00000000" w:rsidDel="00000000" w:rsidP="00000000" w:rsidRDefault="00000000" w:rsidRPr="00000000" w14:paraId="000001D0">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Результати Опитувальника РЕА: розуміння, емоційне тяжіння, авторитетність (А. Н. Волкова) свідчать про здатність респондентів підтримувати розуміння, емоційне тяжіння та повагу у взаємодії з партнером на середньому рівні, що свідчить про стабільну, але не максимально емоційно насичену подружню взаємодію.</w:t>
      </w:r>
    </w:p>
    <w:p w:rsidR="00000000" w:rsidDel="00000000" w:rsidP="00000000" w:rsidRDefault="00000000" w:rsidRPr="00000000" w14:paraId="000001D1">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Кореляційний аналіз виявив слабкі та помірні взаємозв’язки між показниками емоційних бар’єрів, самотності та міжособистісної привабливості. Найбільш виражені зв’язки спостерігаються між невмінням керувати емоціями та романтичною самотністю, між романтичною самотністю та емоційним тяжінням, а також між сімейною самотністю та авторитетністю. Це свідчить про те, що складнощі в емоційній регуляції та прояви дистанційованості впливають на якість емоційного залучення, міжособистісного розуміння та формування суб’єктивного авторитету.</w:t>
      </w:r>
    </w:p>
    <w:p w:rsidR="00000000" w:rsidDel="00000000" w:rsidP="00000000" w:rsidRDefault="00000000" w:rsidRPr="00000000" w14:paraId="000001D2">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Емпіричні дані підтверджують, що у подружніх пар, які перебувають у стресових умовах воєнного стану, емоційна взаємодія характеризується поєднанням стабільності та певних бар’єрів. Виявлені закономірності підкреслюють важливість психологічної підтримки та розвитку навичок емоційної регуляції, які можуть сприяти зміцненню емоційних зв’язків, зменшенню суб’єктивного відчуття самотності та підвищенню якості міжособистісних взаємин.</w:t>
      </w:r>
    </w:p>
    <w:p w:rsidR="00000000" w:rsidDel="00000000" w:rsidP="00000000" w:rsidRDefault="00000000" w:rsidRPr="00000000" w14:paraId="000001D3">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D4">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D5">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D6">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D7">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D8">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D9">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DA">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DB">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DC">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DD">
      <w:pPr>
        <w:spacing w:after="12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РОЗДІЛ 3. ПСИХОЛОГІЧНА ДОПОМОГА ПОДРУЖЖЯМ З РІЗНИМИ ТИПАМИ ЕМОЦІЙНИХ ЗВ’ЯЗКІВ</w:t>
      </w:r>
    </w:p>
    <w:p w:rsidR="00000000" w:rsidDel="00000000" w:rsidP="00000000" w:rsidRDefault="00000000" w:rsidRPr="00000000" w14:paraId="000001DE">
      <w:pPr>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3.1. Рекомендації щодо покращення емоційних зв’язків подружжя в умовах війни</w:t>
      </w:r>
    </w:p>
    <w:p w:rsidR="00000000" w:rsidDel="00000000" w:rsidP="00000000" w:rsidRDefault="00000000" w:rsidRPr="00000000" w14:paraId="000001DF">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покращення емоційних зв’язків подружжя в умовах війни розроблені рекомендації, орієнтовані на життєві обставини, з якими стикаються сім’ї в період повномасштабного вторгнення для надання конкретних стратегій і психологічно обґрунтованих дій, що сприяють збереженню партнерської взаємодії, взаємної підтримки та емоційної близькості в умовах підвищеної невизначеності та стресу. Реалізація таких рекомендацій допомагає подружжю глибше розуміти емоційні стани одне одного, узгоджувати поведінку в кризових ситуаціях та підтримувати стабільність стосунків попри зовнішні загрози [54].</w:t>
      </w:r>
    </w:p>
    <w:p w:rsidR="00000000" w:rsidDel="00000000" w:rsidP="00000000" w:rsidRDefault="00000000" w:rsidRPr="00000000" w14:paraId="000001E0">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Основним завданням рекомендацій є зниження рівня психологічного напруження між партнерами, тривоги та емоційного виснаження, які посилюються в умовах воєнного конфлікту та підтримка й відновлення емоційного зв’язку між подружжям. Особливу увагу зосереджено на розвиток взаємної підтримки як ресурсу подолання кризових переживань: активне слухання, емпатія, створення відчуття безпеки й надійності у стосунках [49].</w:t>
      </w:r>
    </w:p>
    <w:p w:rsidR="00000000" w:rsidDel="00000000" w:rsidP="00000000" w:rsidRDefault="00000000" w:rsidRPr="00000000" w14:paraId="000001E1">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Подружжю рекомендовано свідомо працювати над розвитком емоційної інтимності як ключового ресурсу стійкості стосунків. Така робота передбачає регулярну практику відкритого й безпечного вираження власних почуттів, готовність до емпатійного слухання та прийняття емоційних переживань партнера без знецінення чи захисних реакцій. Це сприяє зміцненню емоційного зв’язку та  відновленню відчуття близькості [48]. Важливо залучати практику спільного планування майбутнього: формування спільних цілей допомагає подружжю зберігати відчуття надії та спільної спрямованості. Під час невизначеності спільне планування виконує функцію психологічної опори, підсилює мотивацію до взаємної підтримки та зміцнює відчуття «ми» як єдиної команди.</w:t>
      </w:r>
    </w:p>
    <w:p w:rsidR="00000000" w:rsidDel="00000000" w:rsidP="00000000" w:rsidRDefault="00000000" w:rsidRPr="00000000" w14:paraId="000001E2">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Актуальним є формування у подружжя навичок самозахисту та самопідтримки як необхідної умови психологічної стійкості сім’ї в кризових періодах (розвиток усвідомленого ставлення до власних психологічних меж, вміння розпізнавати ознаки емоційного виснаження та своєчасно відновлювати внутрішні ресурси). Заохочення подружжя до відкритого визнання власної вразливості та прийняття допомоги - як у межах сімейної системи, так і шляхом звернення до фахівців або соціальних спільнот підтримки знижує ризик хронічного стресу та сприяє зміцненню довіри та взаємної опори між партнерами. У межах сімейного функціонування окрему увагу рекомендовано приділяти підтримці дітей, зважаючи на їхню підвищену чутливість до воєнних подій і загального емоційного фону в родині. Спілкування з дітьми слід будувати на засадах щирості, вікових особливостей та емоційної безпеки, уникаючи замовчування та надмірної деталізації травматичного досвіду. Важливим ресурсом збереження психічного благополуччя дитини є стабільність сімейних рутин, підтримка почуття передбачуваності та доступність дорослого як надійної фігури, здатної вислухати, пояснити й емоційно заспокоїти. Реалізація таких рекомендацій сприяє формуванню у дітей відчуття захищеності навіть у кризових умовах та водночас підсилює адаптивний потенціал сім’ї [43].</w:t>
      </w:r>
    </w:p>
    <w:p w:rsidR="00000000" w:rsidDel="00000000" w:rsidP="00000000" w:rsidRDefault="00000000" w:rsidRPr="00000000" w14:paraId="000001E3">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основі теоретичного аналізу проблеми емоційних зв’язків подружжя в кризових умовах нами було розроблено власні практичні рекомендації, спрямовані на підтримку та зміцнення емоційної близькості сімейних пар в умовах воєнного стану на території України. Запропоновані рекомендації мають прикладний характер і можуть бути інтегровані у повсякденне життя подружжя з урахуванням індивідуальних можливостей та обмежень.</w:t>
      </w:r>
    </w:p>
    <w:p w:rsidR="00000000" w:rsidDel="00000000" w:rsidP="00000000" w:rsidRDefault="00000000" w:rsidRPr="00000000" w14:paraId="000001E4">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Насамперед подружжю рекомендовано вибудовувати відкриту й чесну комунікацію, що передбачає готовність обговорювати власні переживання, страхи, тривоги та емоційні реакції. Взаємне проговорення внутрішніх станів сприяє зниженню напруження, формуванню довіри та відчуттю емоційної підтримки, що особливо важливо в умовах постійної небезпеки та невизначеності.</w:t>
      </w:r>
    </w:p>
    <w:p w:rsidR="00000000" w:rsidDel="00000000" w:rsidP="00000000" w:rsidRDefault="00000000" w:rsidRPr="00000000" w14:paraId="000001E5">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Важливим ресурсом стабілізації подружніх взаємин є створення спільних ритуалів, які забезпечують відчуття передбачуваності й психологічної опори. Регулярні спільні дії, такі як сімейні вечері, прогулянки або короткі щоденні традиції, допомагають зберігати емоційний контакт і формують простір безпеки навіть у складних життєвих обставинах [47].</w:t>
      </w:r>
    </w:p>
    <w:p w:rsidR="00000000" w:rsidDel="00000000" w:rsidP="00000000" w:rsidRDefault="00000000" w:rsidRPr="00000000" w14:paraId="000001E6">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 менш важливим є терплячість і співчутливе ставлення одне до одного. Воєнний стан часто супроводжується підвищеною дратівливістю, емоційною нестабільністю та тривожністю, тому здатність приймати емоційні реакції партнера без осуду й критики виступає важливим чинником збереження психологічної рівноваги в парі.</w:t>
      </w:r>
    </w:p>
    <w:p w:rsidR="00000000" w:rsidDel="00000000" w:rsidP="00000000" w:rsidRDefault="00000000" w:rsidRPr="00000000" w14:paraId="000001E7">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Турбота про власний фізичний і психологічний стан підвищує рівень емоційної стійкості та знижує ризик емоційного виснаження. Регулярна фізична активність, практики релаксації, дотримання режиму відпочинку та знаходження особистого простору розглядаються як необхідні умови підтримки ресурсного стану подружжя [50].</w:t>
      </w:r>
    </w:p>
    <w:p w:rsidR="00000000" w:rsidDel="00000000" w:rsidP="00000000" w:rsidRDefault="00000000" w:rsidRPr="00000000" w14:paraId="000001E8">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Контакт із родиною, друзями або фахівцями-психологами дозволяє зменшити відчуття самотності та отримати додаткові емоційні ресурси. Спільне обговорення переживань із людьми, які перебувають у подібних умовах, може мати виражений підтримувальний ефект.</w:t>
      </w:r>
    </w:p>
    <w:p w:rsidR="00000000" w:rsidDel="00000000" w:rsidP="00000000" w:rsidRDefault="00000000" w:rsidRPr="00000000" w14:paraId="000001E9">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Спільні практики розслаблення, зокрема медитація, йога, дихальні вправи або спільне читання є ефективним засобом зниження стресу. Такі форми взаємодії не лише сприяють емоційному заспокоєнню, а й посилюють відчуття близькості та взаємної залученості у стосунках.</w:t>
      </w:r>
    </w:p>
    <w:p w:rsidR="00000000" w:rsidDel="00000000" w:rsidP="00000000" w:rsidRDefault="00000000" w:rsidRPr="00000000" w14:paraId="000001EA">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Сприятлива та позитивна емоційна атмосфера в сім’ї передбачає свідоме фокусування на ресурсних аспектах взаємин, спільних цінностях і почуттях, які об’єднують партнерів. Навіть у складних умовах акцент на позитивному досвіді взаємодії допомагає зберігати емоційну стабільність і взаємну підтримку.</w:t>
      </w:r>
    </w:p>
    <w:p w:rsidR="00000000" w:rsidDel="00000000" w:rsidP="00000000" w:rsidRDefault="00000000" w:rsidRPr="00000000" w14:paraId="000001EB">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Важливим компонентом гармонійних стосунків є розуміння потреб партнера та чутливість до невербальних і вербальних сигналів, що вказують на необхідність підтримки, уваги чи спілкування. Здатність своєчасно реагувати на такі потреби сприяє зміцненню довіри та емоційної близькості [44].</w:t>
      </w:r>
    </w:p>
    <w:p w:rsidR="00000000" w:rsidDel="00000000" w:rsidP="00000000" w:rsidRDefault="00000000" w:rsidRPr="00000000" w14:paraId="000001EC">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Незважаючи на невизначеність і нестабільність майбутнього в умовах воєнного стану, спільне планування навіть короткострокових цілей може виступати потужним психологічним ресурсом. Формування спільного бачення майбутнього підсилює відчуття контролю над життєвими обставинами, надає стосункам смислової перспективи та підтримує мотивацію подружжя до збереження й розвитку емоційного зв’язку.</w:t>
      </w:r>
    </w:p>
    <w:p w:rsidR="00000000" w:rsidDel="00000000" w:rsidP="00000000" w:rsidRDefault="00000000" w:rsidRPr="00000000" w14:paraId="000001ED">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підвищення рівня емоційної близькості подружжя важливим є усвідомлення партнерства як спільної команди, що функціонує в умовах підвищених зовнішніх загроз. Регулярне вираження любові, турботи та підтримки одне одного сприяє формуванню відчуття єдності й надійної опори, що, своєю чергою, посилює емоційний зв’язок між партнерами навіть у складних обставинах воєнного стану.</w:t>
      </w:r>
    </w:p>
    <w:p w:rsidR="00000000" w:rsidDel="00000000" w:rsidP="00000000" w:rsidRDefault="00000000" w:rsidRPr="00000000" w14:paraId="000001EE">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Додатковим ресурсом емоційної стабілізації у подружніх стосунках може виступати гумор. Спільний сміх і здатність знайти гумористичний аспект у напружених ситуаціях знижують рівень стресу, допомагають дистанціюватися від надмірної тривоги та підтримують позитивний емоційний фон у взаєминах.</w:t>
      </w:r>
    </w:p>
    <w:p w:rsidR="00000000" w:rsidDel="00000000" w:rsidP="00000000" w:rsidRDefault="00000000" w:rsidRPr="00000000" w14:paraId="000001EF">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умовах зростання побутового й психологічного навантаження особливої актуальності набуває справедливий розподіл обов’язків між партнерами. Узгоджене виконання щоденних завдань і взаємна допомога в повсякденних справах сприяють зменшенню емоційного виснаження, підвищують відчуття підтримки та партнерської рівності у стосунках [55].</w:t>
      </w:r>
    </w:p>
    <w:p w:rsidR="00000000" w:rsidDel="00000000" w:rsidP="00000000" w:rsidRDefault="00000000" w:rsidRPr="00000000" w14:paraId="000001F0">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Важливим аспектом гармонізації подружніх взаємин є здатність кожного з партнерів підтримувати контакт із власними емоціями. Усвідомлення, прийняття та вербалізація почуттів дозволяють уникати накопичення емоційної напруги, сприяють глибшому взаєморозумінню та підвищують якість міжособистісного спілкування.</w:t>
      </w:r>
    </w:p>
    <w:p w:rsidR="00000000" w:rsidDel="00000000" w:rsidP="00000000" w:rsidRDefault="00000000" w:rsidRPr="00000000" w14:paraId="000001F1">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Позитивний вплив на емоційну єдність пари має залучення до спільних інтересів і занять. Наявність спільних хобі або форм дозвілля створює простір для позитивних переживань, зміцнює емоційний контакт і формує спільні ресурсні спогади, які виконують компенсаторну функцію в умовах хронічного стресу [52].</w:t>
      </w:r>
    </w:p>
    <w:p w:rsidR="00000000" w:rsidDel="00000000" w:rsidP="00000000" w:rsidRDefault="00000000" w:rsidRPr="00000000" w14:paraId="000001F2">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Окрему роль у підтримці здорових подружніх стосунків відіграє практика вираження вдячності. Усвідомлене визнання внеску партнера, його підтримки та турботи підсилює відчуття значущості кожного з подружжя, сприяє зростанню взаємної поваги та емоційної прихильності.</w:t>
      </w:r>
    </w:p>
    <w:p w:rsidR="00000000" w:rsidDel="00000000" w:rsidP="00000000" w:rsidRDefault="00000000" w:rsidRPr="00000000" w14:paraId="000001F3">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 метою збереження психологічної безпеки у спілкуванні доцільним є встановлення чітких меж і правил комунікації, особливо в ситуаціях підвищеної емоційної напруги. Узгодження неприйнятних тем або деструктивних форм взаємодії допомагає запобігти ескалації конфліктів і знизити ризик емоційної травматизації партнерів.</w:t>
      </w:r>
    </w:p>
    <w:p w:rsidR="00000000" w:rsidDel="00000000" w:rsidP="00000000" w:rsidRDefault="00000000" w:rsidRPr="00000000" w14:paraId="000001F4">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Необхідною складовою зрілих подружніх взаємин є опанування конструктивних способів розв’язання конфліктів. Розвиток навичок пошуку компромісів, ведення діалогу та спільного прийняття рішень сприяє збереженню взаємної поваги та стабільності стосунків у кризових умовах [57].</w:t>
      </w:r>
    </w:p>
    <w:p w:rsidR="00000000" w:rsidDel="00000000" w:rsidP="00000000" w:rsidRDefault="00000000" w:rsidRPr="00000000" w14:paraId="000001F5">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Важливо пам’ятати про значущість фізичного контакту як невербального засобу емоційної підтримки. Обійми, дотики та інші форми тілесної близькості виконують заспокійливу та підтримувальну функцію, посилюють відчуття емоційної єдності й допомагають подружжю переживати складні періоди разом.</w:t>
      </w:r>
    </w:p>
    <w:p w:rsidR="00000000" w:rsidDel="00000000" w:rsidP="00000000" w:rsidRDefault="00000000" w:rsidRPr="00000000" w14:paraId="000001F6">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Подальше поглиблення емоційних зв’язків подружжя в умовах воєнного стану передбачає свідомий розвиток навичок компромісу та партнерського прийняття рішень. Уміння знаходити взаємоприйнятні рішення, враховувати інтереси обох сторін і відмовлятися від жорстких позицій сприяє збереженню гармонії, рівноваги та психологічної стабільності у подружніх взаєминах.</w:t>
      </w:r>
    </w:p>
    <w:p w:rsidR="00000000" w:rsidDel="00000000" w:rsidP="00000000" w:rsidRDefault="00000000" w:rsidRPr="00000000" w14:paraId="000001F7">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Особливого значення набуває постійне нагадування собі про почуття кохання як базову основу подружнього союзу. Усвідомлене повернення до переживань любові, взаємної прихильності та вдячності за наявність партнера поруч підсилює емоційну єдність і виконує захисну функцію в періоди підвищеного стресу.</w:t>
      </w:r>
    </w:p>
    <w:p w:rsidR="00000000" w:rsidDel="00000000" w:rsidP="00000000" w:rsidRDefault="00000000" w:rsidRPr="00000000" w14:paraId="000001F8">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Подружжю важливо усвідомлювати, що умови воєнного стану неминуче впливають на емоційний фон, настрій і поведінкові реакції обох партнерів. Хронічний стрес, страх і тривожність можуть проявлятися у вигляді дратівливості, емоційної відстороненості або підвищеної чутливості. Толерантне й розуміюче ставлення до таких проявів знижує ризик міжособистісних конфліктів та сприяє збереженню психологічної безпеки у стосунках [58].</w:t>
      </w:r>
    </w:p>
    <w:p w:rsidR="00000000" w:rsidDel="00000000" w:rsidP="00000000" w:rsidRDefault="00000000" w:rsidRPr="00000000" w14:paraId="000001F9">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Здатність зберігати емоційний самоконтроль, особливо в конфліктних ситуаціях, розглядається як важливий чинник стабільності подружніх взаємин. Спокійна, виважена комунікація, орієнтована на розуміння, а не на взаємні звинувачення, допомагає зменшити напруження та створює умови для конструктивного розв’язання проблем.</w:t>
      </w:r>
    </w:p>
    <w:p w:rsidR="00000000" w:rsidDel="00000000" w:rsidP="00000000" w:rsidRDefault="00000000" w:rsidRPr="00000000" w14:paraId="000001FA">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Розвиток позитивної комунікації передбачає вміння коректно висловлювати власні думки й почуття, уникати різких оцінок і критики, а також фокусуватися на спільних цілях і шляхах їх досягнення. Такий стиль взаємодії сприяє зміцненню довіри та підтримує емоційний контакт між партнерами.</w:t>
      </w:r>
    </w:p>
    <w:p w:rsidR="00000000" w:rsidDel="00000000" w:rsidP="00000000" w:rsidRDefault="00000000" w:rsidRPr="00000000" w14:paraId="000001FB">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Важливою умовою збереження емоційної близькості є регулярне якісне проведення спільного часу. Спільні вечори, вихідні або короткі періоди усамітненого спілкування без зовнішніх чинників дозволяють відновити відчуття близькості та значущості партнерських стосунків.</w:t>
      </w:r>
    </w:p>
    <w:p w:rsidR="00000000" w:rsidDel="00000000" w:rsidP="00000000" w:rsidRDefault="00000000" w:rsidRPr="00000000" w14:paraId="000001FC">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Необхідним компонентом стабільних подружніх взаємин виступає розвиток взаємної довіри. Відкритість, чесність, дотримання домовленостей і послідовність у діях формують відчуття надійності партнера та знижують рівень тривоги у стосунках.</w:t>
      </w:r>
    </w:p>
    <w:p w:rsidR="00000000" w:rsidDel="00000000" w:rsidP="00000000" w:rsidRDefault="00000000" w:rsidRPr="00000000" w14:paraId="000001FD">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Поряд із роботою над стосунками рекомендовано звертати увагу й на особистісний розвиток кожного з партнерів. Використання складних життєвих обставин як можливості для саморозвитку, навчання та формування нових навичок підвищує рівень психологічної зрілості й позитивно впливає на якість подружніх взаємин.</w:t>
      </w:r>
    </w:p>
    <w:p w:rsidR="00000000" w:rsidDel="00000000" w:rsidP="00000000" w:rsidRDefault="00000000" w:rsidRPr="00000000" w14:paraId="000001FE">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Прояв впевненості та поміркованого оптимізму щодо майбутнього сприяє формуванню відчуття спільної сили та здатності подолати труднощі разом. Усвідомлення партнерства як ресурсу підтримки підсилює віру в можливість позитивних змін навіть у нестабільних умовах.</w:t>
      </w:r>
    </w:p>
    <w:p w:rsidR="00000000" w:rsidDel="00000000" w:rsidP="00000000" w:rsidRDefault="00000000" w:rsidRPr="00000000" w14:paraId="000001FF">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Важливим є також регулярне звернення до спільних цінностей і смислів подружнього союзу. Усвідомлення мети стосунків, спільних життєвих орієнтирів і цінностей допомагає зберігати єдність та узгодженість дій партнерів у кризових ситуаціях.</w:t>
      </w:r>
    </w:p>
    <w:p w:rsidR="00000000" w:rsidDel="00000000" w:rsidP="00000000" w:rsidRDefault="00000000" w:rsidRPr="00000000" w14:paraId="00000200">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 метою відновлення психологічних ресурсів подружжю рекомендовано планувати час для відпочинку й тимчасового емоційного дистанціювання від справ, побуту, стресових подразників. Фізична активність, релаксаційні практики, зміна обстановки або короткочасні подорожі сприяють зниженню напруження та відновленню енергії [57].</w:t>
      </w:r>
    </w:p>
    <w:p w:rsidR="00000000" w:rsidDel="00000000" w:rsidP="00000000" w:rsidRDefault="00000000" w:rsidRPr="00000000" w14:paraId="00000201">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Покращення емоційних зв’язків подружжя в умовах воєнного стану потребує системних зусиль, спільної відповідальності та активної взаємодії обох партнерів. Відкритість, терплячість, взаємна підтримка й фокус на ресурсах стосунків створюють підґрунтя для збереження любові, поваги та психологічної стійкості сім’ї в надзвичайних соціальних умовах.</w:t>
      </w:r>
    </w:p>
    <w:p w:rsidR="00000000" w:rsidDel="00000000" w:rsidP="00000000" w:rsidRDefault="00000000" w:rsidRPr="00000000" w14:paraId="00000202">
      <w:pPr>
        <w:spacing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03">
      <w:pPr>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3.2. Особливості психологічного супроводу подружжя з різними типами емоційних зв’язків</w:t>
      </w:r>
    </w:p>
    <w:p w:rsidR="00000000" w:rsidDel="00000000" w:rsidP="00000000" w:rsidRDefault="00000000" w:rsidRPr="00000000" w14:paraId="00000204">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Сімейна психотерапія розглядається як специфічний напрям психотерапевтичної практики, спрямований на трансформацію системи міжособистісних взаємин у родині з метою подолання емоційних порушень і дисфункцій сімейного функціонування.</w:t>
      </w:r>
    </w:p>
    <w:p w:rsidR="00000000" w:rsidDel="00000000" w:rsidP="00000000" w:rsidRDefault="00000000" w:rsidRPr="00000000" w14:paraId="00000205">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Сатир визначає мету сімейної терапії як створення умов, за яких члени родини набувають можливості вільно обирати різні способи комунікації, розвивати відкритість та щирість у міжособистісних взаєминах. Такий процес сприяє гармонізації сімейних відносин і наближенню родини до характеристик зрілої та функціональної системи. Основним завданням психотерапевта є активізація залученості членів родини та формування їхньої готовності до навчання  усвідомленому вираженню власних почуттів.</w:t>
      </w:r>
    </w:p>
    <w:p w:rsidR="00000000" w:rsidDel="00000000" w:rsidP="00000000" w:rsidRDefault="00000000" w:rsidRPr="00000000" w14:paraId="00000206">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 Бендлер і Д. Гріндер підкреслюють, що центральною метою сімейної терапії є зміна способів передавання та сприйняття повідомлень у родинній взаємодії, тобто трансформація системи міжособистісних відносин у напрямі відкритої та гнучкої комунікативної структури. Автори зазначають, що одним із провідних завдань терапевта в процесі сімейної психотерапії є встановлення ефективного контакту з клієнтом шляхом приєднання через його домінантну репрезентативну систему.</w:t>
      </w:r>
    </w:p>
    <w:p w:rsidR="00000000" w:rsidDel="00000000" w:rsidP="00000000" w:rsidRDefault="00000000" w:rsidRPr="00000000" w14:paraId="00000207">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думку К. Вітакера, мета сімейної терапії полягає в наданні допомоги родинам у досягненні більш адаптивного рівня життєдіяльності. Відповідно, психотерапевтична робота має бути спрямована на мобілізацію внутрішніх ресурсів сім’ї, стимулювання її потенціалу до особистісного й системного зростання, а також формування готовності самостійно розв’язувати власні проблеми [30].</w:t>
      </w:r>
    </w:p>
    <w:p w:rsidR="00000000" w:rsidDel="00000000" w:rsidP="00000000" w:rsidRDefault="00000000" w:rsidRPr="00000000" w14:paraId="00000208">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межах цієї системи Ентоні Зілпа окреслюється комплекс ключових вимог до професійної позиції та діяльності сімейного психотерапевта, що забезпечують ефективність терапевтичного процесу.</w:t>
      </w:r>
    </w:p>
    <w:p w:rsidR="00000000" w:rsidDel="00000000" w:rsidP="00000000" w:rsidRDefault="00000000" w:rsidRPr="00000000" w14:paraId="00000209">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Передусім терапевт має опановувати педагогічні підходи у роботі з родиною, зважаючи на те, що сімейні проблеми часто пов’язані з дефіцитом або викривленням знань, які можуть проявлятися у формі опору чи так званої «сімейної проблеми». Важливо надати родині необхідну та коректну інформацію, уникаючи надмірної моралізації та педагогічних помилок, адаптуючи методи навчання до особистісних та характерологічних особливостей і рівня підготовленості кожного з членів родини.</w:t>
      </w:r>
    </w:p>
    <w:p w:rsidR="00000000" w:rsidDel="00000000" w:rsidP="00000000" w:rsidRDefault="00000000" w:rsidRPr="00000000" w14:paraId="0000020A">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Важливим професійним умінням терапевта є здатність уважно досліджувати реальні запити родини. Практичний досвід і результати досліджень свідчать, що уявлення терапевта про потреби родини можуть суттєво відрізнятися від того, чого насправді прагнуть її члени. Тому фахівець повинен допомагати родині усвідомлювати та чітко формулювати власні цілі, демонструючи відкритість і готовність до адекватного зворотного зв’язку.</w:t>
      </w:r>
    </w:p>
    <w:p w:rsidR="00000000" w:rsidDel="00000000" w:rsidP="00000000" w:rsidRDefault="00000000" w:rsidRPr="00000000" w14:paraId="0000020B">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Важливим є уникнення нав’язування родині певного типу взаємин. Психолог не повинен диктувати, «як саме слід жити», але має сприяти тому, щоб члени сім’ї самостійно знаходили розуміння можливих моделей стосунків і розподілу ролей, що забезпечує автономність родини й підвищує відповідальність за власні рішення.</w:t>
      </w:r>
    </w:p>
    <w:p w:rsidR="00000000" w:rsidDel="00000000" w:rsidP="00000000" w:rsidRDefault="00000000" w:rsidRPr="00000000" w14:paraId="0000020C">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Терапевтична робота передбачає чітке окреслення меж можливостей і відповідальності самого фахівця. Психолог зобов’язаний реалістично інформувати членів родини про складність проблеми, характер рішень, які необхідно ухвалювати, а також про сумніви й труднощі, що неминуче виникають у процесі змін. Формування ілюзій або спрощених уявлень щодо терапії є неприпустимим, оскільки це знижує ефективність допомоги.</w:t>
      </w:r>
    </w:p>
    <w:p w:rsidR="00000000" w:rsidDel="00000000" w:rsidP="00000000" w:rsidRDefault="00000000" w:rsidRPr="00000000" w14:paraId="0000020D">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Суттєвою умовою результативної сімейної психотерапії є організація спільної роботи з родиною як єдиною командою. Психолог має розвивати ідеологію співробітництва, водночас зберігаючи здатність розрізняти процес ідентифікації з пацієнтом та небезпеку надмірного емоційного залучення або «входження» у сімейну систему.</w:t>
      </w:r>
    </w:p>
    <w:p w:rsidR="00000000" w:rsidDel="00000000" w:rsidP="00000000" w:rsidRDefault="00000000" w:rsidRPr="00000000" w14:paraId="0000020E">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Окремого значення набуває зосередження уваги на ресурсах родини. Позитивний фокус у терапевтичному процесі сприяє підвищенню мотивації до змін і формує відчуття компетентності у членів сім’ї. Фахівець повинен уміти регулювати інтенсивність емоційних проявів у родині, адекватно реагуючи на почуття співчуттям і розумінням, а не захисними або реактивними відповідями.</w:t>
      </w:r>
    </w:p>
    <w:p w:rsidR="00000000" w:rsidDel="00000000" w:rsidP="00000000" w:rsidRDefault="00000000" w:rsidRPr="00000000" w14:paraId="0000020F">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Психотерапевтичний вплив також передбачає підтримку членів родини у формуванні здатності до рефлексії, усвідомлення власних потреб і спрямованості на особистісний розвиток. Надання повної та доступної інформації про можливості сімейної психотерапії допомагає зменшити опір лікуванню та підвищити готовність родини до співпраці.</w:t>
      </w:r>
    </w:p>
    <w:p w:rsidR="00000000" w:rsidDel="00000000" w:rsidP="00000000" w:rsidRDefault="00000000" w:rsidRPr="00000000" w14:paraId="00000210">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Важливою складовою професійної діяльності сімейного терапевта є постійна робота над власною психологічною компетентністю, що вимагає володіння знаннями з різних галузей психології. Окрім цього, терапевт має бути обізнаним із сучасною науково-популярною та фаховою літературою з проблем сімейних конфліктів та інформувати родину про можливості проходження навчальних курсів, семінарів і тренінгів, спрямованих на розвиток необхідних знань і навичок.</w:t>
      </w:r>
    </w:p>
    <w:p w:rsidR="00000000" w:rsidDel="00000000" w:rsidP="00000000" w:rsidRDefault="00000000" w:rsidRPr="00000000" w14:paraId="00000211">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Завершальним аспектом системи є стимулювання родини до максимально активного використання доступних ресурсів психологічної допомоги, зокрема індивідуальних і сімейних консультацій, груп взаємодопомоги та програм підтримки, що сприяють сталим та довготривалим позитивним змінам у сімейному функціонуванні.</w:t>
      </w:r>
    </w:p>
    <w:p w:rsidR="00000000" w:rsidDel="00000000" w:rsidP="00000000" w:rsidRDefault="00000000" w:rsidRPr="00000000" w14:paraId="00000212">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межах психологічної допомоги подружжям з різними типами емоційних зв’язків важливою стратегією є особиста залученість психотерапевта до терапевтичного процесу. Фахівець має бути готовим до безпосередньої участі у сімейній психотерапії, зокрема в кризових ситуаціях, що потребують оперативного втручання. Успішна робота з подружжям передбачає готовність терапевта «увійти в родину» як професіонал, здатний за необхідності гнучко реагувати на складні емоційні обставини та підтримувати стабільність терапевтичного процесу.</w:t>
      </w:r>
    </w:p>
    <w:p w:rsidR="00000000" w:rsidDel="00000000" w:rsidP="00000000" w:rsidRDefault="00000000" w:rsidRPr="00000000" w14:paraId="00000213">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Однією з ключових умов ефективної психологічної допомоги подружжю є запобігання формуванню залежності клієнтів від психотерапевта. Особливої актуальності це набуває у роботі з парами, для яких характерні тривожні або симбіотичні емоційні зв’язки. Коректне завершення психотерапії та етап від’єднання мають бути організовані таким чином, щоб сприяти зростанню автономності подружжя та їхньої здатності самостійно регулювати емоційні взаємини [39].</w:t>
      </w:r>
    </w:p>
    <w:p w:rsidR="00000000" w:rsidDel="00000000" w:rsidP="00000000" w:rsidRDefault="00000000" w:rsidRPr="00000000" w14:paraId="00000214">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Психологічна допомога подружжям з різними типами емоційних зв’язків реалізується через застосування комплексу базових психотерапевтичних методів, адаптованих до специфіки подружньої взаємодії. У сімейній психотерапії використовуються техніки активного слухання та терапевтичного мовчання, що створюють умови для безпечного прояву емоцій. Повторення, уточнення та пояснення висловлювань сприяють підвищенню усвідомленості партнерів щодо власних почуттів і потреб.</w:t>
      </w:r>
    </w:p>
    <w:p w:rsidR="00000000" w:rsidDel="00000000" w:rsidP="00000000" w:rsidRDefault="00000000" w:rsidRPr="00000000" w14:paraId="00000215">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Важливе місце займають методи відображення афекту, які допомагають подружжю краще усвідомлювати емоційні стани одне одного та навчання за допомогою запитань, спрямованих на розвиток рефлексії. У процесі психологічної роботи здійснюється заміна ірраціональних та деструктивних способів поведінки більш адаптивними, що сприяє стабілізації та покращенню емоційних зв’язків.</w:t>
      </w:r>
    </w:p>
    <w:p w:rsidR="00000000" w:rsidDel="00000000" w:rsidP="00000000" w:rsidRDefault="00000000" w:rsidRPr="00000000" w14:paraId="00000216">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Ефективність психологічної допомоги подружнім парам з різними типами емоційних зв’язків значною мірою забезпечується залученням механізмів лікувальної дії групової психотерапії. До таких механізмів належать психоедукація та обмін інформацією, формування надії на позитивні зміни, усвідомлення універсальності переживань, розвиток альтруїстичних тенденцій, удосконалення навичок міжособистісного спілкування, моделювання ефективних форм поведінки. Важливе місце посідає також набуття нових способів емоційного реагування та поведінки в умовах психологічного напруження, що є актуальним для шлюбних партнерів та зниження емоційної напруги.</w:t>
      </w:r>
    </w:p>
    <w:p w:rsidR="00000000" w:rsidDel="00000000" w:rsidP="00000000" w:rsidRDefault="00000000" w:rsidRPr="00000000" w14:paraId="00000217">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Теоретичний аналіз наукових підходів до механізмів терапевтичного впливу групової психотерапії, визначених різними авторами та самими учасниками психотерапевтичного процесу, дозволяє виокремити три базові механізми: конфронтацію, коригуюче емоційне переживання (коригуючий емоційний досвід) та навчання. Вони охоплюють основні елементи психологічних сфер особисості - когнітивну, емоційну та поведінкову, що є принципово важливим для трансформації деструктивних моделей емоційної взаємодії у подружжі [38].</w:t>
      </w:r>
    </w:p>
    <w:p w:rsidR="00000000" w:rsidDel="00000000" w:rsidP="00000000" w:rsidRDefault="00000000" w:rsidRPr="00000000" w14:paraId="00000218">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Формування напряму стратегічної сімейної психотерапії було зумовлене зростанням інтересу до проблеми влади та контролю у взаєминах як між терапевтом і клієнтом, так і між членами сім’ї. Витоки цього підходу пов’язані зі стратегічною терапією Мілтона Еріксона. Сімейна терапія характеризується низкою спільних рис, серед яких центральне місце посідає чітке формулювання терапевтичної мети та орієнтація на розв’язання проблеми, з якою звертається клієнт або подружня пара [30].</w:t>
      </w:r>
    </w:p>
    <w:p w:rsidR="00000000" w:rsidDel="00000000" w:rsidP="00000000" w:rsidRDefault="00000000" w:rsidRPr="00000000" w14:paraId="00000219">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науковій психологічній літературі цей напрям також відомий як терапія, сфокусована на вирішенні проблем, або короткострокова терапія, що підкреслює її спрямованість на досягнення відносно швидких і практично значущих змін. Серед провідних представників напряму - Джей Хейлі, Карл Уітакер, Клое Маданес. Подружні та сімейні стосунки інтерпретуються як простір взаємного контролю, де ірраціональні поведінкові та емоційні патерни слугують інструментами впливу на партнера, що зумовлює спрямованість психотерапії на формування більш адаптивних способів взаємодії.</w:t>
      </w:r>
    </w:p>
    <w:p w:rsidR="00000000" w:rsidDel="00000000" w:rsidP="00000000" w:rsidRDefault="00000000" w:rsidRPr="00000000" w14:paraId="0000021A">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Джей Хейлі, як представник школи Пало-Альто, розробив метод терапії, сфокусованої на вирішенні проблем, значною мірою спираючись на ідеї та техніки М. Еріксона. Для даного підходу характерне використання непрямих методів впливу та прийняття пропозицій клієнта як ресурсу терапевтичних змін. </w:t>
      </w:r>
    </w:p>
    <w:p w:rsidR="00000000" w:rsidDel="00000000" w:rsidP="00000000" w:rsidRDefault="00000000" w:rsidRPr="00000000" w14:paraId="0000021B">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Терапевтичний ефект стратегічної сімейної психотерапії, зокрема у роботі з подружжям, суттєво посилюється за умови участі обох партнерів у сесіях. Важливим внеском Дж. Хейлі стало впровадження системи директивних завдань для членів родини. Їх виконання сприяє узгодженню рольових позицій партнерів, активізації кожного партнера та наданню можливості відкрито та щиро висловлювати власні переживання й потреби. Завдання можуть виконуватися як під час терапевтичних зустрічей, так і вільний час між сесіями, а їх мета полягає у зміні ірраціональних моделей поведінки, посиленні терапевтичного впливу, дослідженні емоційних реакцій подружжя та забезпеченні підтримки, що зберігається навіть за відсутності безпосередньої участі терапевта.</w:t>
      </w:r>
    </w:p>
    <w:p w:rsidR="00000000" w:rsidDel="00000000" w:rsidP="00000000" w:rsidRDefault="00000000" w:rsidRPr="00000000" w14:paraId="0000021C">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Сутність стратегічного підходу полягає у розробці чіткої та цілеспрямованої стратегії подолання труднощів, де пріоритет надається змінам у поточних подружніх взаєминах, а не глибинному аналізу причин їх виникнення. Представники цього напряму зосереджуються на виявленні факторів, що підтримують проблему через неефективну емоційну та поведінкову взаємодію між партнерами. У межах даного підходу подружжя розглядається як таке, що усвідомлює наявність труднощів, здатне до гнучкої перебудови емоційних зв’язків і адекватного реагування на змінні життєві обставини.</w:t>
      </w:r>
    </w:p>
    <w:p w:rsidR="00000000" w:rsidDel="00000000" w:rsidP="00000000" w:rsidRDefault="00000000" w:rsidRPr="00000000" w14:paraId="0000021D">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Важливе місце у психологічній роботі з подружжям посідає системна сімейна психотерапія, що ґрунтується на системному підході та виходить із принципу цілісної системи. До ключових ідей цього підходу належать коло взаємодії, взаємозалежність змін у системі, прагнення до збереження гомеостазу та розвитку й трансформації.</w:t>
      </w:r>
    </w:p>
    <w:p w:rsidR="00000000" w:rsidDel="00000000" w:rsidP="00000000" w:rsidRDefault="00000000" w:rsidRPr="00000000" w14:paraId="0000021E">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Системний підхід розширює розуміння сімейної психотерапії, допускаючи роботу з окремим членом подружжя за умови мислення терапевта в категоріях цілісної сімейної структури та емоційних зв’язків між партнерами.</w:t>
      </w:r>
    </w:p>
    <w:p w:rsidR="00000000" w:rsidDel="00000000" w:rsidP="00000000" w:rsidRDefault="00000000" w:rsidRPr="00000000" w14:paraId="0000021F">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межах системної сімейної психотерапії використовуються вісім базових понять і принципів: </w:t>
      </w:r>
    </w:p>
    <w:p w:rsidR="00000000" w:rsidDel="00000000" w:rsidP="00000000" w:rsidRDefault="00000000" w:rsidRPr="00000000" w14:paraId="00000220">
      <w:pPr>
        <w:numPr>
          <w:ilvl w:val="0"/>
          <w:numId w:val="12"/>
        </w:numPr>
        <w:spacing w:after="0" w:afterAutospacing="0" w:before="24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цілісність;</w:t>
      </w:r>
    </w:p>
    <w:p w:rsidR="00000000" w:rsidDel="00000000" w:rsidP="00000000" w:rsidRDefault="00000000" w:rsidRPr="00000000" w14:paraId="00000221">
      <w:pPr>
        <w:numPr>
          <w:ilvl w:val="0"/>
          <w:numId w:val="12"/>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взаємозв’язок;</w:t>
      </w:r>
    </w:p>
    <w:p w:rsidR="00000000" w:rsidDel="00000000" w:rsidP="00000000" w:rsidRDefault="00000000" w:rsidRPr="00000000" w14:paraId="00000222">
      <w:pPr>
        <w:numPr>
          <w:ilvl w:val="0"/>
          <w:numId w:val="12"/>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структура та організація;</w:t>
      </w:r>
    </w:p>
    <w:p w:rsidR="00000000" w:rsidDel="00000000" w:rsidP="00000000" w:rsidRDefault="00000000" w:rsidRPr="00000000" w14:paraId="00000223">
      <w:pPr>
        <w:numPr>
          <w:ilvl w:val="0"/>
          <w:numId w:val="12"/>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рівні системи та їх ієрархія;</w:t>
      </w:r>
    </w:p>
    <w:p w:rsidR="00000000" w:rsidDel="00000000" w:rsidP="00000000" w:rsidRDefault="00000000" w:rsidRPr="00000000" w14:paraId="00000224">
      <w:pPr>
        <w:numPr>
          <w:ilvl w:val="0"/>
          <w:numId w:val="12"/>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управління;</w:t>
      </w:r>
    </w:p>
    <w:p w:rsidR="00000000" w:rsidDel="00000000" w:rsidP="00000000" w:rsidRDefault="00000000" w:rsidRPr="00000000" w14:paraId="00000225">
      <w:pPr>
        <w:numPr>
          <w:ilvl w:val="0"/>
          <w:numId w:val="12"/>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цільова доцільність поведінки системи;</w:t>
      </w:r>
    </w:p>
    <w:p w:rsidR="00000000" w:rsidDel="00000000" w:rsidP="00000000" w:rsidRDefault="00000000" w:rsidRPr="00000000" w14:paraId="00000226">
      <w:pPr>
        <w:numPr>
          <w:ilvl w:val="0"/>
          <w:numId w:val="12"/>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самоорганізація;</w:t>
      </w:r>
    </w:p>
    <w:p w:rsidR="00000000" w:rsidDel="00000000" w:rsidP="00000000" w:rsidRDefault="00000000" w:rsidRPr="00000000" w14:paraId="00000227">
      <w:pPr>
        <w:numPr>
          <w:ilvl w:val="0"/>
          <w:numId w:val="12"/>
        </w:numPr>
        <w:spacing w:after="24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функціонування і розвиток системи. </w:t>
      </w:r>
    </w:p>
    <w:p w:rsidR="00000000" w:rsidDel="00000000" w:rsidP="00000000" w:rsidRDefault="00000000" w:rsidRPr="00000000" w14:paraId="00000228">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Центральним серед них є поняття «система», яке австрійський дослідник Л. фон Берталанфі визначав як комплекс взаємопов’язаних елементів. Саме ці положення сформували системне бачення сім’ї як динамічної організації, у межах якої емоційні труднощі подружжя розглядаються не ізольовано, а у зв’язку з характером взаємодії, ролями та підсистемами [13].</w:t>
      </w:r>
    </w:p>
    <w:p w:rsidR="00000000" w:rsidDel="00000000" w:rsidP="00000000" w:rsidRDefault="00000000" w:rsidRPr="00000000" w14:paraId="00000229">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Позиція психотерапевта в системному підході передбачає «приєднання» до сімейної системи з одночасним збереженням нейтральності щодо правил, переконань і норм, притаманних подружжю. Така позиція дозволяє терапевту виступати посередником змін, не нав’язуючи власних оцінок. Клієнти при цьому розглядаються як активні та компетентні учасники терапевтичного процесу, здатні до усвідомлення власних емоційних зв’язків і спільного пошуку ефективних стратегій їх оптимізації.</w:t>
      </w:r>
    </w:p>
    <w:p w:rsidR="00000000" w:rsidDel="00000000" w:rsidP="00000000" w:rsidRDefault="00000000" w:rsidRPr="00000000" w14:paraId="0000022A">
      <w:pPr>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Висновки до розділу 3</w:t>
      </w:r>
    </w:p>
    <w:p w:rsidR="00000000" w:rsidDel="00000000" w:rsidP="00000000" w:rsidRDefault="00000000" w:rsidRPr="00000000" w14:paraId="0000022B">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Психологічна допомога подружжю в умовах воєнного стану має важливе значення у підтримці та зміцненні емоційних зв’язків. Теоретичний аналіз та сучасні дослідження дозволяють сформулювати конкретні рекомендації для подружніх пар: розвиток відкритої комунікації, емоційної інтимності, взаємної підтримки, спільного планування майбутнього, а також формування навичок самозахисту і самопідтримки. Стабілізуючим фактором стосунків виступають спільні ритуали, фізичний контакт, гумор, справедливий розподіл обов’язків і розвиток особистісного потенціалу кожного з партнерів.</w:t>
      </w:r>
    </w:p>
    <w:p w:rsidR="00000000" w:rsidDel="00000000" w:rsidP="00000000" w:rsidRDefault="00000000" w:rsidRPr="00000000" w14:paraId="0000022C">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Психологічний супровід подружжя з різними типами емоційних зв’язків здійснюється із застосуванням сімейної, стратегічної та системної психотерапії. Позиція психотерапевта передбачає активне залучення, нейтральність щодо правил і норм родини, підтримку автономності подружжя та фокус на їхніх ресурсах, що сприяє самостійному регулюванню емоційних взаємин. Використання технік активного слухання, відображення афекту, навчання конструктивним способам комунікації та групової психотерапії забезпечує стабілізацію та трансформацію деструктивних моделей взаємодії.</w:t>
      </w:r>
    </w:p>
    <w:p w:rsidR="00000000" w:rsidDel="00000000" w:rsidP="00000000" w:rsidRDefault="00000000" w:rsidRPr="00000000" w14:paraId="0000022D">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Комплексний підхід, що поєднує стратегічні та системні методи, дозволяє інтегрувати теоретичні знання та практичні техніки для зміцнення емоційної близькості, збереження психологічної стабільності та підвищення адаптивного потенціалу сім’ї в умовах високого стресу та зовнішніх загроз.</w:t>
      </w:r>
    </w:p>
    <w:p w:rsidR="00000000" w:rsidDel="00000000" w:rsidP="00000000" w:rsidRDefault="00000000" w:rsidRPr="00000000" w14:paraId="0000022E">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Реалізація вищеописаних стратегій створює ефективну систему підтримки подружніх взаємин, що включає роботу як з внутрішніми ресурсами кожного з партнерів, так і з зовнішніми психотерапевтичними та соціальними ресурсами.</w:t>
      </w:r>
    </w:p>
    <w:p w:rsidR="00000000" w:rsidDel="00000000" w:rsidP="00000000" w:rsidRDefault="00000000" w:rsidRPr="00000000" w14:paraId="0000022F">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30">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31">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32">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33">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34">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35">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36">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37">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38">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39">
      <w:pPr>
        <w:spacing w:after="12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ВИСНОВКИ</w:t>
      </w:r>
      <w:r w:rsidDel="00000000" w:rsidR="00000000" w:rsidRPr="00000000">
        <w:rPr>
          <w:rtl w:val="0"/>
        </w:rPr>
      </w:r>
    </w:p>
    <w:p w:rsidR="00000000" w:rsidDel="00000000" w:rsidP="00000000" w:rsidRDefault="00000000" w:rsidRPr="00000000" w14:paraId="0000023A">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Теоретичний аналіз поняття «емоційний зв’язок» у контексті подружніх відносин набуває особливої значущості як ресурс психологічної стійкості, однак водночас зазнає суттєвих трансформацій під впливом хронічного стресу, фізичної розлуки, невизначеності та травматичного досвіду. Проблема емоційних зв’язків подружжя в умовах воєнного стану дозволяє констатувати, що емоційний зв’язок є ключовим чинником стабільності шлюбних стосунків у кризових умовах. Виявлено, що емоційні зв’язки у шлюбі виступають як ресурс адаптації до стресових подій, забезпечуючи взаємну підтримку, довіру й емоційну стабільність партнерів. У ситуаціях тривалого стресу, фізичної розлуки, небезпеки чи втрат ці зв’язки зазнають істотних змін, що може призводити як до їх поглиблення, так і до руйнування. Теоретичний аналіз засвідчив, що важливими критеріями міцності емоційного зв’язку подружжя є рівень довіри, ступінь емоційної відкритості, здатність до спільного вирішення проблем, толерантність до відмінностей і готовність до взаємної підтримки. Типи емоційних зв’язків варіюються від надійної прив’язаності до нестабільних форм емоційного реагування, що в умовах війни набуває особливої динаміки під впливом зовнішніх і внутрішніх стресорів.</w:t>
      </w:r>
    </w:p>
    <w:p w:rsidR="00000000" w:rsidDel="00000000" w:rsidP="00000000" w:rsidRDefault="00000000" w:rsidRPr="00000000" w14:paraId="0000023B">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Емпіричне дослідження міцності емоційних зв’язків подружжя в умовах воєнного стану засвідчило, що для більшості респондентів є характерними конструктивні та проблемні прояви емоційної взаємодії. Отримані результати підтверджують, що у подружніх пар, які перебувають у стресових умовах воєнного стану, емоційна взаємодія характеризується поєднанням стабільності та певних бар’єрів. Виявлені закономірності підкреслюють важливість психологічної підтримки та розвитку навичок емоційної регуляції, які можуть сприяти зміцненню емоційних зв’язків, зменшенню суб’єктивного відчуття самотності та підвищенню якості міжособистісних взаємин.</w:t>
      </w:r>
    </w:p>
    <w:p w:rsidR="00000000" w:rsidDel="00000000" w:rsidP="00000000" w:rsidRDefault="00000000" w:rsidRPr="00000000" w14:paraId="0000023C">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Доведено, що негативний вплив воєнного стану на емоційні зв’язки подружжя може бути посилений наявністю посттравматичних реакцій, емоційного виснаження, трансформацією сімейних ролей і тривалою фізичною розлукою. Ефективна комунікація, спільне проживання складних емоцій, готовність до взаємної адаптації та звернення по професійну психологічну допомогу виступають важливими чинниками збереження емоційної близькості.</w:t>
      </w:r>
    </w:p>
    <w:p w:rsidR="00000000" w:rsidDel="00000000" w:rsidP="00000000" w:rsidRDefault="00000000" w:rsidRPr="00000000" w14:paraId="0000023D">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Комунікація подружжя зазнає як кількісних, так і якісних змін: зменшується емоційна відкритість, зростає частка інструментального та ситуативного спілкування, частіше виникають непорозуміння, пов’язані з підвищеною емоційною напругою та втомою. Водночас здатність партнерів до усвідомленого діалогу, активного слухання та вербалізації власних емоцій сприяє збереженню психологічної близькості та зниженню конфліктності у шлюбі.</w:t>
      </w:r>
    </w:p>
    <w:p w:rsidR="00000000" w:rsidDel="00000000" w:rsidP="00000000" w:rsidRDefault="00000000" w:rsidRPr="00000000" w14:paraId="0000023E">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Психологічний супровід подружжя з різними типами емоційних зв’язків здійснюється із застосуванням сімейної, стратегічної та системної психотерапії. Позиція психотерапевта передбачає активне залучення, нейтральність щодо правил і норм родини, підтримку автономності подружжя та фокус на їхніх ресурсах, що сприяє самостійному регулюванню емоційних взаємин. Використання технік активного слухання, відображення афекту, навчання конструктивним способам комунікації та групової психотерапії забезпечує стабілізацію та трансформацію деструктивних моделей взаємодії. </w:t>
      </w:r>
    </w:p>
    <w:p w:rsidR="00000000" w:rsidDel="00000000" w:rsidP="00000000" w:rsidRDefault="00000000" w:rsidRPr="00000000" w14:paraId="0000023F">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Комплексний підхід, що поєднує стратегічні та системні методи, дозволяє інтегрувати теоретичні знання та практичні техніки для зміцнення емоційної близькості, збереження психологічної стабільності та підвищення адаптивного потенціалу сім’ї в умовах високого стресу та зовнішніх загроз.</w:t>
      </w:r>
    </w:p>
    <w:p w:rsidR="00000000" w:rsidDel="00000000" w:rsidP="00000000" w:rsidRDefault="00000000" w:rsidRPr="00000000" w14:paraId="00000240">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Перспективи подальших досліджень можливі у поглибленому вивченні особливостей емоційного зв’язку подружніх пар на різних етапах подружнього життя та за умов різної тривалості впливу воєнного стресу. Можливим є розширення вибірки з урахуванням специфіки сімей військовослужбовців, внутрішньо переміщених осіб та пар, що проживають в умовах тривалої розлуки. Перспективним напрямком є також емпірична перевірка ефективності психокорекційних і психотерапевтичних програм, спрямованих на відновлення емоційної близькості, покращення комунікації та зміцнення подружньої стійкості. </w:t>
      </w:r>
    </w:p>
    <w:p w:rsidR="00000000" w:rsidDel="00000000" w:rsidP="00000000" w:rsidRDefault="00000000" w:rsidRPr="00000000" w14:paraId="00000241">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42">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43">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44">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45">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46">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47">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48">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49">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4A">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4B">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4C">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4D">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4E">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4F">
      <w:pPr>
        <w:spacing w:after="12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СПИСОК ВИКОРИСТАНИХ ДЖЕРЕЛ</w:t>
      </w:r>
    </w:p>
    <w:p w:rsidR="00000000" w:rsidDel="00000000" w:rsidP="00000000" w:rsidRDefault="00000000" w:rsidRPr="00000000" w14:paraId="00000250">
      <w:pPr>
        <w:numPr>
          <w:ilvl w:val="0"/>
          <w:numId w:val="3"/>
        </w:numPr>
        <w:spacing w:after="0" w:afterAutospacing="0" w:before="24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Агаєв Н. А. та ін. Збірник методик для діагностики негативних психічних станів військовослужбовців: Методичний посіб. Київ. НДЦ ГП ЗСУ, 2016. 234 с. </w:t>
      </w:r>
    </w:p>
    <w:p w:rsidR="00000000" w:rsidDel="00000000" w:rsidP="00000000" w:rsidRDefault="00000000" w:rsidRPr="00000000" w14:paraId="00000251">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Агаєв Н. А. Характерні ознаки основних негативних психічних станів військовослужбовців під час ведення бойових дій. Наукові записки Національного університету Острозька академія. Серія: Психологія. 2016. Вип. 4. С. 46-53. URL: http://nbuv.gov.ua/UJRN/Nznuoapp_2016_4_6. </w:t>
      </w:r>
    </w:p>
    <w:p w:rsidR="00000000" w:rsidDel="00000000" w:rsidP="00000000" w:rsidRDefault="00000000" w:rsidRPr="00000000" w14:paraId="00000252">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Андрусів Л. З., Шастко І. М. Задоволеність шлюбом як індикатор емоційних зв'язків у стосунках. Наукові інновації та передові технології. (Серія «Управління та адміністрування», Серія «Право», Серія «Економіка», Серія «Психологія», Серія «Педагогіка»): журнал. 2024. № 6(34) 2024. С. 1464-1473.  </w:t>
      </w:r>
    </w:p>
    <w:p w:rsidR="00000000" w:rsidDel="00000000" w:rsidP="00000000" w:rsidRDefault="00000000" w:rsidRPr="00000000" w14:paraId="00000253">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Андрусів Л.З., Федоришин Г.М. Особливості емоційної близькості у стосунках в умовах війни як ненормативної кризи. Modern problems of science, education and society: the 10th International scientific and practical conference (December 4-6, 2023) SPC «Sciconf.com.ua», Kyiv, Ukraine. 2023. P. 965-971.  </w:t>
      </w:r>
    </w:p>
    <w:p w:rsidR="00000000" w:rsidDel="00000000" w:rsidP="00000000" w:rsidRDefault="00000000" w:rsidRPr="00000000" w14:paraId="00000254">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Андрусів Л. Особливості методичного забезпечення емпіричного дослідження емоційних зв’язків подружжя в умовах воєнного стану. Topical aspects of modern scientific research. 2024. № 10. С. 352-357. </w:t>
      </w:r>
    </w:p>
    <w:p w:rsidR="00000000" w:rsidDel="00000000" w:rsidP="00000000" w:rsidRDefault="00000000" w:rsidRPr="00000000" w14:paraId="00000255">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Блінов О. А. Вплив бойового стресу на особистість військовослужбовця. ІІІ Міжнародна науково-практична конференція «Генеза буття особистості». Київ. ДП «Інформаційно-аналітичне агентство», 2017. С. 161-162. </w:t>
      </w:r>
    </w:p>
    <w:p w:rsidR="00000000" w:rsidDel="00000000" w:rsidP="00000000" w:rsidRDefault="00000000" w:rsidRPr="00000000" w14:paraId="00000256">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Блінов О. А. Особливості організації системи сімейної психологічної допомоги військовослужбовцям. Військова психологія у вимірах війни і миру: Проблеми, досвід, перспективи : Матеріали ІХ Міжнар. науково-практ. конф., м. Київ, 25-26 жовт. 2024 р. Київ, 2024. С. 28-32. </w:t>
      </w:r>
    </w:p>
    <w:p w:rsidR="00000000" w:rsidDel="00000000" w:rsidP="00000000" w:rsidRDefault="00000000" w:rsidRPr="00000000" w14:paraId="00000257">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Боднарчук О. І. Психологія сім’ї: курс лекцій. К.: МАУП, 2001, 96 с. </w:t>
      </w:r>
    </w:p>
    <w:p w:rsidR="00000000" w:rsidDel="00000000" w:rsidP="00000000" w:rsidRDefault="00000000" w:rsidRPr="00000000" w14:paraId="00000258">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Бондаревська І. О., Монська А. О. Емоційні чинники задоволеності шлюбом у чоловіків і жінок. Актуальні проблеми психології. 2014. Т. І. No 40. С. 111-115.  </w:t>
      </w:r>
    </w:p>
    <w:p w:rsidR="00000000" w:rsidDel="00000000" w:rsidP="00000000" w:rsidRDefault="00000000" w:rsidRPr="00000000" w14:paraId="00000259">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Буркало Н. І. Психологічні особливості емоційного інтелекту. Психологічний часопис. 2019. Вип. 7. Т. 5. С. 34-49. 5. Вараксіна А. В. Емоційний інтелект як чинник конгруєнтних міжособистісних стосунків. Синергетичний підхід до проєктування життєвого простору особистості: зб. наук. матеріалів ІІ Міжнарод. наук.-практ. конф. (28- 29 квітня 2022 р., м. Полтава). Полтава, 2022. 264 с. С. 42-46. </w:t>
      </w:r>
    </w:p>
    <w:p w:rsidR="00000000" w:rsidDel="00000000" w:rsidP="00000000" w:rsidRDefault="00000000" w:rsidRPr="00000000" w14:paraId="0000025A">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Вінс В. А., Кашпур Ю. М., Кузьменко Т. М. Гармонізація міжособистісних взаємин подружніх пар засобами психологічного консультування. Науковий вісник Ужгородського національного університету. 2022. No 1. С. 42-46. </w:t>
      </w:r>
    </w:p>
    <w:p w:rsidR="00000000" w:rsidDel="00000000" w:rsidP="00000000" w:rsidRDefault="00000000" w:rsidRPr="00000000" w14:paraId="0000025B">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Воєнні конфлікти та техногенні катастрофи: історичні та психологічні наслідки: Збірник тез І Міжнародної наукової конференції присвяченої 35 роковинам аварії на ЧАЕС, 22-23 квітня 2021 р. Тернопіль. ФОП Паляниця В. А., 2021 168 c. </w:t>
      </w:r>
    </w:p>
    <w:p w:rsidR="00000000" w:rsidDel="00000000" w:rsidP="00000000" w:rsidRDefault="00000000" w:rsidRPr="00000000" w14:paraId="0000025C">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Гришук М. М. Теоретико-методологічні засади системної сімейної психотерапії / М. М. Гришук // Наукові записки [Національного університету «Острозька академія»]. Серія: Психологія і педагогіка. - 2011. - Вип. 18. - С. 35-40. </w:t>
      </w:r>
    </w:p>
    <w:p w:rsidR="00000000" w:rsidDel="00000000" w:rsidP="00000000" w:rsidRDefault="00000000" w:rsidRPr="00000000" w14:paraId="0000025D">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Гушук І. В., Нижник А. Є., Шугай М. А. Вплив екологічних чинників на психічне здоров’я особистості. Наукові записки Національного університету «Острозька академія». 2014. № 26. С. 48-52 </w:t>
      </w:r>
    </w:p>
    <w:p w:rsidR="00000000" w:rsidDel="00000000" w:rsidP="00000000" w:rsidRDefault="00000000" w:rsidRPr="00000000" w14:paraId="0000025E">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Данильченко Т. В. Суб’єктивне соціальне благополуччя: психологічний вимір: монографія. Чернігів: Десна Поліграф, 2016. 543 с. 61 </w:t>
      </w:r>
    </w:p>
    <w:p w:rsidR="00000000" w:rsidDel="00000000" w:rsidP="00000000" w:rsidRDefault="00000000" w:rsidRPr="00000000" w14:paraId="0000025F">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Духневич В. М. Психологічне благополуччя професіонала як умова його ефективної діяльності (на прикладі професії психолога): дис. … канд. психол. наук. Київ, Київський націон. ун-т ім. Т. Г. Шевченка, 2002. 197 с.</w:t>
      </w:r>
    </w:p>
    <w:p w:rsidR="00000000" w:rsidDel="00000000" w:rsidP="00000000" w:rsidRDefault="00000000" w:rsidRPr="00000000" w14:paraId="00000260">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Екстремальна психологія: Підручник / За заг. ред. О. В. Тімченка. Київ. ТОВ «Август Трейд», 2007. 502 с. </w:t>
      </w:r>
    </w:p>
    <w:p w:rsidR="00000000" w:rsidDel="00000000" w:rsidP="00000000" w:rsidRDefault="00000000" w:rsidRPr="00000000" w14:paraId="00000261">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Каргіна Н. В. Основні підходи до вивчення психологічного благополуччя особистості: теоретичний аспект. Наука і освітa: наук.-практ. журнал. 2015. № 3. С.48-55. </w:t>
      </w:r>
    </w:p>
    <w:p w:rsidR="00000000" w:rsidDel="00000000" w:rsidP="00000000" w:rsidRDefault="00000000" w:rsidRPr="00000000" w14:paraId="00000262">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Карсканова С. В. Опитувальник «Шкала психологічного благополуччя» К. Ріфф: процес та результат адаптації. Практична психологія та соціальна робота. 2011. № 1.С. 1-9</w:t>
      </w:r>
    </w:p>
    <w:p w:rsidR="00000000" w:rsidDel="00000000" w:rsidP="00000000" w:rsidRDefault="00000000" w:rsidRPr="00000000" w14:paraId="00000263">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Коломієць Т. В., Івіна М. Ю. Конфлікти в сім’ях військовослужбовців: теоретичні засади дослідження та практичні підходи до вирішення. ВІСНИК НТУУ «КПІ». Політологія. Соціологія. Право. 2024. Т. 4, № 64. С. 6-14. </w:t>
      </w:r>
    </w:p>
    <w:p w:rsidR="00000000" w:rsidDel="00000000" w:rsidP="00000000" w:rsidRDefault="00000000" w:rsidRPr="00000000" w14:paraId="00000264">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Коширець В. В. Особливості надання психологічної допомоги особам з птср. Психологія: реальність та перспективи. 2017. № 8. С. 128-133. </w:t>
      </w:r>
    </w:p>
    <w:p w:rsidR="00000000" w:rsidDel="00000000" w:rsidP="00000000" w:rsidRDefault="00000000" w:rsidRPr="00000000" w14:paraId="00000265">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Кругла Т. О. Сімейний конфлікт: причини виникнення, попередження, врегулювання. Медсестринство. 2017. No 4. С. 71-74. </w:t>
      </w:r>
    </w:p>
    <w:p w:rsidR="00000000" w:rsidDel="00000000" w:rsidP="00000000" w:rsidRDefault="00000000" w:rsidRPr="00000000" w14:paraId="00000266">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Лукомська С. Особливості психологічних травм російсько-української війни у контексті євроінтеграційних процесів. Вісник Львівського університету. Серія психологічні науки. 2022. Спецвипуск. С. 78-85. </w:t>
      </w:r>
    </w:p>
    <w:p w:rsidR="00000000" w:rsidDel="00000000" w:rsidP="00000000" w:rsidRDefault="00000000" w:rsidRPr="00000000" w14:paraId="00000267">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Маценко Л. М. Педагогіка сімейного виховання : підручник. Вид. 3- тє, доп., перероб. Київ : ЦП «Компринт», 2019. 376 с. </w:t>
      </w:r>
    </w:p>
    <w:p w:rsidR="00000000" w:rsidDel="00000000" w:rsidP="00000000" w:rsidRDefault="00000000" w:rsidRPr="00000000" w14:paraId="00000268">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Паламар А., Гавриловська К. Аналіз проблеми побудови міжособистісних стосунків у родинах із різними типами прив'язаності. Актуальні проблеми психології. 2023. С. 160-163. </w:t>
      </w:r>
    </w:p>
    <w:p w:rsidR="00000000" w:rsidDel="00000000" w:rsidP="00000000" w:rsidRDefault="00000000" w:rsidRPr="00000000" w14:paraId="00000269">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Пілецький В. Соціально-психологічне розуміння суб’єктивного благополуччя особистості в шлюбі. Збірник наукових праць: психологія. Випуск 21. 2016 С. 112-119. </w:t>
      </w:r>
    </w:p>
    <w:p w:rsidR="00000000" w:rsidDel="00000000" w:rsidP="00000000" w:rsidRDefault="00000000" w:rsidRPr="00000000" w14:paraId="0000026A">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Психологічні аспекти розвитку особистості в сучасних реаліях. Могилянські читання : ХХVIІ Всеукр. науково-практ. конф., м. Київ, 6-10 листоп. 2024 р. Миколаїв, 2024. </w:t>
      </w:r>
    </w:p>
    <w:p w:rsidR="00000000" w:rsidDel="00000000" w:rsidP="00000000" w:rsidRDefault="00000000" w:rsidRPr="00000000" w14:paraId="0000026B">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Психологічні аспекти розвитку особистості в сучасних реаліях. Могилянські читання : ХХVІ Всеукр. науково-практ. конф., м. Київ, 6-10 листоп. 2023 р. Миколаїв, 2023. </w:t>
      </w:r>
    </w:p>
    <w:p w:rsidR="00000000" w:rsidDel="00000000" w:rsidP="00000000" w:rsidRDefault="00000000" w:rsidRPr="00000000" w14:paraId="0000026C">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Психологія сучасної сім’ї : навч.посіб. / О. А. Столярчук. - Кременчук: ПП Щербатих О. В., 2015. - 136 с. </w:t>
      </w:r>
    </w:p>
    <w:p w:rsidR="00000000" w:rsidDel="00000000" w:rsidP="00000000" w:rsidRDefault="00000000" w:rsidRPr="00000000" w14:paraId="0000026D">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Середнюк В. В. Методи налагодження взаємостосунків поружжя засобами сімейної психотерапії. Науковий часопис Національного педагоргічного університету імені М. П. Драгоманова. 2017. Т. 6, № 51. С. 278-286. </w:t>
      </w:r>
    </w:p>
    <w:p w:rsidR="00000000" w:rsidDel="00000000" w:rsidP="00000000" w:rsidRDefault="00000000" w:rsidRPr="00000000" w14:paraId="0000026E">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Сигнаївська І., Осауленко Н. Особливості комунікативних проблем в шлюбних партнерських стосунках переселенців під час війни. Вчені записки Університету «КРОК». 2023. Т. 3, № 71. С. 125-134. </w:t>
      </w:r>
    </w:p>
    <w:p w:rsidR="00000000" w:rsidDel="00000000" w:rsidP="00000000" w:rsidRDefault="00000000" w:rsidRPr="00000000" w14:paraId="0000026F">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Слюсар Л. Українська сім’я в умовах війни. Демографічні демографічні процеси процеси. 2023. Т. 2, № 52. С. 3-20. </w:t>
      </w:r>
    </w:p>
    <w:p w:rsidR="00000000" w:rsidDel="00000000" w:rsidP="00000000" w:rsidRDefault="00000000" w:rsidRPr="00000000" w14:paraId="00000270">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Становлення особистості: персоногенетичний контекст : Зб. тез доп. ІІ Міжнар. науково-практ. конф., м. Мукачево, 23-24 квіт. 2024 р. Мукачево, 2024. С. 91-93. </w:t>
      </w:r>
    </w:p>
    <w:p w:rsidR="00000000" w:rsidDel="00000000" w:rsidP="00000000" w:rsidRDefault="00000000" w:rsidRPr="00000000" w14:paraId="00000271">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Теорія і практика психологічної допомоги та реабілітації. 2-ге вид. Київ : НУОУ ім. Ів. Чернях., 2020. 484 с. </w:t>
      </w:r>
    </w:p>
    <w:p w:rsidR="00000000" w:rsidDel="00000000" w:rsidP="00000000" w:rsidRDefault="00000000" w:rsidRPr="00000000" w14:paraId="00000272">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Тест-опитувальник «Задоволеність шлюбом». Психологія сім’ї: курс лекцій / Бондарчук О.І. Київ: МАУП, 2001. С. 81-84.  </w:t>
      </w:r>
    </w:p>
    <w:p w:rsidR="00000000" w:rsidDel="00000000" w:rsidP="00000000" w:rsidRDefault="00000000" w:rsidRPr="00000000" w14:paraId="00000273">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Український психологічний ХАБ. Тривога і тривожність: розмежування, користь і шкода | Український психологічний ХАБ | ПСИХОЛОГ. URL:https://www.psykholoh.com/post/тривога-і-тривожність-розмежування-користь-і-шкода. </w:t>
      </w:r>
    </w:p>
    <w:p w:rsidR="00000000" w:rsidDel="00000000" w:rsidP="00000000" w:rsidRDefault="00000000" w:rsidRPr="00000000" w14:paraId="00000274">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Хараджи М., Кириленко К. Дослідження соціально-психологічних особливостей сімейного благополуччя в умовах воєнного часу. Журнал соціальної та практичної психології. 2024. № 4. С. 30-35. </w:t>
      </w:r>
    </w:p>
    <w:p w:rsidR="00000000" w:rsidDel="00000000" w:rsidP="00000000" w:rsidRDefault="00000000" w:rsidRPr="00000000" w14:paraId="00000275">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Чорна І. М. Механізм лікувальної дії психотерапії / І. М. Чорна // Науковий часопис НПУ імені М. П. Драгоманова. Серія №12. Психологічні науки. Зб. наукових праць. - К.: НПУ імені М. П. Драгоманова, 2015. - С. 193-199. </w:t>
      </w:r>
    </w:p>
    <w:p w:rsidR="00000000" w:rsidDel="00000000" w:rsidP="00000000" w:rsidRDefault="00000000" w:rsidRPr="00000000" w14:paraId="00000276">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Чорна І. М. Основи психотерапії: навч.-метод. посіб. / І. М. Чорна. - Тернопіль: ТНПУ, 2013. - 184 с. </w:t>
      </w:r>
    </w:p>
    <w:p w:rsidR="00000000" w:rsidDel="00000000" w:rsidP="00000000" w:rsidRDefault="00000000" w:rsidRPr="00000000" w14:paraId="00000277">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Шевенко А. Методичне забезпечення відбору учнівської молоді до вищих навчальних закладів педагогічного профілю : метод. рек. Київ, 2016. 170 с. </w:t>
      </w:r>
    </w:p>
    <w:p w:rsidR="00000000" w:rsidDel="00000000" w:rsidP="00000000" w:rsidRDefault="00000000" w:rsidRPr="00000000" w14:paraId="00000278">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Шинкаренко І. Сім’я в умовах війни: психологічні, психосоціальні та психопатологічні проблеми. Науковий вісник ДДУВС. 2022. Спеціальний випуск № 2. - С. 550-557. </w:t>
      </w:r>
    </w:p>
    <w:p w:rsidR="00000000" w:rsidDel="00000000" w:rsidP="00000000" w:rsidRDefault="00000000" w:rsidRPr="00000000" w14:paraId="00000279">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Яцюк М.. Емоційний інтелект особистості (на хвилі Нової української школи): навчально-методичний посібник. Вінниця : Вид-во «Діло», 2019. 105 с. </w:t>
      </w:r>
    </w:p>
    <w:p w:rsidR="00000000" w:rsidDel="00000000" w:rsidP="00000000" w:rsidRDefault="00000000" w:rsidRPr="00000000" w14:paraId="0000027A">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Bradley B., &amp; Furrow J. (2004). Toward a mini-theory of the blamer softening event: Tracking the moment by moment of Marital and Family Therapy, P. 233-246. </w:t>
      </w:r>
    </w:p>
    <w:p w:rsidR="00000000" w:rsidDel="00000000" w:rsidP="00000000" w:rsidRDefault="00000000" w:rsidRPr="00000000" w14:paraId="0000027B">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Burman &amp; Margolin, 1992; Kiecolt-Glaser &amp; Newton, 20013B Pennebaker, 1990.%; B Whisman, 1999), P.24-29.</w:t>
      </w:r>
    </w:p>
    <w:p w:rsidR="00000000" w:rsidDel="00000000" w:rsidP="00000000" w:rsidRDefault="00000000" w:rsidRPr="00000000" w14:paraId="0000027C">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Davies  P. T., martin m.  J.,  Cummings  E. m.  Interparental  conflict  and  children’s  social  problems:  insecurity and friendship affiliation as cascading mediators. Developmental Psychology. 2018. vol. 54. P. 83-97. </w:t>
      </w:r>
    </w:p>
    <w:p w:rsidR="00000000" w:rsidDel="00000000" w:rsidP="00000000" w:rsidRDefault="00000000" w:rsidRPr="00000000" w14:paraId="0000027D">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Hibel L. C., mercado E. marital conflict predicts mother-to-infant adrenocortical transmission. Child Development. 2019. vol. 90. P. 80-95. </w:t>
      </w:r>
    </w:p>
    <w:p w:rsidR="00000000" w:rsidDel="00000000" w:rsidP="00000000" w:rsidRDefault="00000000" w:rsidRPr="00000000" w14:paraId="0000027E">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Johnson S.M., &amp; Boisvert C. (2002). Treating couples and families from the humanistic perspective: More than all symptoms-more than solutions, P.45-48.</w:t>
      </w:r>
    </w:p>
    <w:p w:rsidR="00000000" w:rsidDel="00000000" w:rsidP="00000000" w:rsidRDefault="00000000" w:rsidRPr="00000000" w14:paraId="0000027F">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Johnson S.M., Maddeaux C., &amp; Blouin J. (1998). Emotionally focused family therapy for bulimia: Changing attachment patterns. Psychotherapy, P. 238-247. </w:t>
      </w:r>
    </w:p>
    <w:p w:rsidR="00000000" w:rsidDel="00000000" w:rsidP="00000000" w:rsidRDefault="00000000" w:rsidRPr="00000000" w14:paraId="00000280">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Jonson S.M., &amp; Greenberg L.S. (Eds.) (1994). The heart of the matter: Perspectives on emotion in marital therapy. New York: Brunner-Mаzel, P.24-35. </w:t>
      </w:r>
    </w:p>
    <w:p w:rsidR="00000000" w:rsidDel="00000000" w:rsidP="00000000" w:rsidRDefault="00000000" w:rsidRPr="00000000" w14:paraId="00000281">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Kowal J., Johnson S.M. &amp; Lee A. (2003). Chronic illness in couples: A case for emotionally focused therapy. Journal of Marital and Family Therapy, 29, P. 299-310. </w:t>
      </w:r>
    </w:p>
    <w:p w:rsidR="00000000" w:rsidDel="00000000" w:rsidP="00000000" w:rsidRDefault="00000000" w:rsidRPr="00000000" w14:paraId="00000282">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 mattina G. Civil conflict, domestic violence and intra-household bargaining in post-genocide rwanda. Journal of Development Economics. 2017. vol. 124. P. 168-198. </w:t>
      </w:r>
    </w:p>
    <w:p w:rsidR="00000000" w:rsidDel="00000000" w:rsidP="00000000" w:rsidRDefault="00000000" w:rsidRPr="00000000" w14:paraId="00000283">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Mikulincer M. (1995). Attachment style and the mental representation of self. Journal of Personality and Social Psychology, 69, P. 1203-1215. </w:t>
      </w:r>
    </w:p>
    <w:p w:rsidR="00000000" w:rsidDel="00000000" w:rsidP="00000000" w:rsidRDefault="00000000" w:rsidRPr="00000000" w14:paraId="00000284">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Pathan Z. A. Adversities of marital Conflict: A Sociological Analysis. Journal Of Humanities And Social Science. 2015. vol. 20(2). P. 19-25. </w:t>
      </w:r>
    </w:p>
    <w:p w:rsidR="00000000" w:rsidDel="00000000" w:rsidP="00000000" w:rsidRDefault="00000000" w:rsidRPr="00000000" w14:paraId="00000285">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Roberts T.W. (1992). Sexual attraction love: Forgotten variables in marital therapy. Journal of Marital and Family Therapy, 18, 357-364. </w:t>
      </w:r>
    </w:p>
    <w:p w:rsidR="00000000" w:rsidDel="00000000" w:rsidP="00000000" w:rsidRDefault="00000000" w:rsidRPr="00000000" w14:paraId="00000286">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Ruvolo A.P., &amp; Jobson Brennen, C. (1997). What's love got to do with it? Close relationships and perceived growth. Personality and Social Psychology Bulletin, 23, P. 814-823. </w:t>
      </w:r>
    </w:p>
    <w:p w:rsidR="00000000" w:rsidDel="00000000" w:rsidP="00000000" w:rsidRDefault="00000000" w:rsidRPr="00000000" w14:paraId="00000287">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Shift in roles: how the war has affected the family life of Ukrainian women. Worldwide online and smartphone surveys | Gradus. URL: https://gradus.app/en/open-reports/changes-roles-how-war-has-affected-family-life-ukrainian-women/. </w:t>
      </w:r>
    </w:p>
    <w:p w:rsidR="00000000" w:rsidDel="00000000" w:rsidP="00000000" w:rsidRDefault="00000000" w:rsidRPr="00000000" w14:paraId="00000288">
      <w:pPr>
        <w:numPr>
          <w:ilvl w:val="0"/>
          <w:numId w:val="3"/>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Тaylor S.E., Cousino Klein L., Lewis B.., Gruenewald T, Regan A., Gurung R., &amp; Updegraff I.A. (2000). Biobehavioral responses to stress in females: Tend and befriend, not fight and flight. Psychological Review, 107, P. 411-429. </w:t>
      </w:r>
    </w:p>
    <w:p w:rsidR="00000000" w:rsidDel="00000000" w:rsidP="00000000" w:rsidRDefault="00000000" w:rsidRPr="00000000" w14:paraId="00000289">
      <w:pPr>
        <w:numPr>
          <w:ilvl w:val="0"/>
          <w:numId w:val="3"/>
        </w:numPr>
        <w:spacing w:after="24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Uchino B.J., Cacioppo I., &amp; Kiecolt-Glaser J. (1996). The relationship between social support and psychological processes. Psychological Bulletin, 119, P. 488-531.</w:t>
      </w:r>
    </w:p>
    <w:p w:rsidR="00000000" w:rsidDel="00000000" w:rsidP="00000000" w:rsidRDefault="00000000" w:rsidRPr="00000000" w14:paraId="0000028A">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8B">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8C">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8D">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8E">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8F">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90">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91">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92">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93">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94">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95">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96">
      <w:pPr>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ДОДАТКИ</w:t>
      </w:r>
    </w:p>
    <w:p w:rsidR="00000000" w:rsidDel="00000000" w:rsidP="00000000" w:rsidRDefault="00000000" w:rsidRPr="00000000" w14:paraId="00000297">
      <w:pPr>
        <w:spacing w:line="36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Додаток 1</w:t>
      </w:r>
    </w:p>
    <w:p w:rsidR="00000000" w:rsidDel="00000000" w:rsidP="00000000" w:rsidRDefault="00000000" w:rsidRPr="00000000" w14:paraId="0000029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Діагностика емоційних бар’єрів у міжособистісному спілкуванні</w:t>
      </w:r>
    </w:p>
    <w:p w:rsidR="00000000" w:rsidDel="00000000" w:rsidP="00000000" w:rsidRDefault="00000000" w:rsidRPr="00000000" w14:paraId="00000299">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Інструкція: уважно прочитайте кожне твердження та оберіть одну з двох відповідей: «так» або «ні», залежно від того, наскільки це твердження відповідає вашій звичній поведінці та самопочуттю.</w:t>
      </w:r>
    </w:p>
    <w:p w:rsidR="00000000" w:rsidDel="00000000" w:rsidP="00000000" w:rsidRDefault="00000000" w:rsidRPr="00000000" w14:paraId="0000029A">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тесті немає правильних чи неправильних відповідей. Важливо відповідати чесно та спонтанно, не замислюючись над кожним твердженням занадто довго. Перед початком тесту переконайтеся, що ви почуваєтесь спокійно та ніщо не відволікає вас від роботи.</w:t>
      </w:r>
    </w:p>
    <w:tbl>
      <w:tblPr>
        <w:tblStyle w:val="Table6"/>
        <w:tblW w:w="90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95"/>
        <w:gridCol w:w="5535"/>
        <w:gridCol w:w="1530"/>
        <w:gridCol w:w="1440"/>
        <w:tblGridChange w:id="0">
          <w:tblGrid>
            <w:gridCol w:w="495"/>
            <w:gridCol w:w="5535"/>
            <w:gridCol w:w="1530"/>
            <w:gridCol w:w="1440"/>
          </w:tblGrid>
        </w:tblGridChange>
      </w:tblGrid>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9B">
            <w:pPr>
              <w:spacing w:after="12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9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Твердження</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9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9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Ні</w:t>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9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A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Зазвичай до кінця робочого дня на моєму обличчі помітна втома.</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A1">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A2">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A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A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Трапляється, що при першому знайомстві емоції заважають мені справити більш сприятливе враження на партнерів.</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A5">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A6">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A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A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спілкуванні мені часто бракує емоційності, виразності.</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A9">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AA">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A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A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Мабуть, я здаюсь оточуючим надто суворим.</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AD">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AE">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A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B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в принципі проти того, щоб зображати чемність, якщо тобі не хочеться.</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B1">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B2">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B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B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зазвичай вмію приховати від партнерів спалахи емоцій.</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B5">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B6">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B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B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Часто у спілкуванні з колегами я продовжую думати про щось своє.</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B9">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BA">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B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B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Буває, я хочу висловити партнеру емоційну підтримку (увага, співчуття, переживання), але він цього не відчуває.</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BD">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BE">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B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C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Найчастіше в моїх очах чи на обличчі видно занепокоєння.</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C1">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C2">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C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C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діловому спілкуванні я намагаюся приховувати свої симпатії до партнерів.</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C5">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C6">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C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C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Усі мої неприємні переживання зазвичай написані на моєму обличчі.</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C9">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CA">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C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C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Якщо я захоплююсь розмовою, то моя міміка стає надто виразною.</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CD">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CE">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C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D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Мабуть, я дещо скований, затиснутий.</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D1">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D2">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D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D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зазвичай перебуваю в стані нервової напруги.</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D5">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D6">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D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D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Зазвичай я відчуваю дискомфорт, коли доводиться обмінюватися рукостисканнями в діловій обстановці.</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D9">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DA">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D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D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Іноді близькі люди смикають мене: розслаб м’язи обличчя, не криви губи, не морщи обличчя і т.п.</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DD">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DE">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D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E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Розмовляючи, я зайве жестикулюю.</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E1">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E2">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E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E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Зазвичай у новій ситуації мені важко бути розкутим, природнім.</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E5">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E6">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E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E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Мабуть, моє обличчя часто виражає смуток чи стурбованість, хоча на душі спокійно.</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E9">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EA">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E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E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Мені важко дивитися в очі при спілкуванні з малознайомою людиною.</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ED">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EE">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E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F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Якщо я хочу, то мені завжди вдається приховати свою ворожість до поганої людини.</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F1">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F2">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F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F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Мені часто чомусь буває весело без жодної причини.</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F5">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F6">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F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F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Мені легко даються різні вирази обличчя: смуток, радість, переляк, розпач тощо.</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F9">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FA">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F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F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Мені казали, що мій погляд важко витримати</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FD">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FE">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2F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0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Мені щось заважає висловлювати теплоту, симпатію людині, навіть якщо я відчуваю ці почуття до неї.</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01">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02">
            <w:pPr>
              <w:spacing w:after="120" w:line="360" w:lineRule="auto"/>
              <w:rPr>
                <w:rFonts w:ascii="Times New Roman" w:cs="Times New Roman" w:eastAsia="Times New Roman" w:hAnsi="Times New Roman"/>
                <w:sz w:val="28"/>
                <w:szCs w:val="28"/>
              </w:rPr>
            </w:pPr>
            <w:r w:rsidDel="00000000" w:rsidR="00000000" w:rsidRPr="00000000">
              <w:rPr>
                <w:rtl w:val="0"/>
              </w:rPr>
            </w:r>
          </w:p>
        </w:tc>
      </w:tr>
    </w:tbl>
    <w:p w:rsidR="00000000" w:rsidDel="00000000" w:rsidP="00000000" w:rsidRDefault="00000000" w:rsidRPr="00000000" w14:paraId="0000030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Інтерпретація</w:t>
      </w:r>
    </w:p>
    <w:p w:rsidR="00000000" w:rsidDel="00000000" w:rsidP="00000000" w:rsidRDefault="00000000" w:rsidRPr="00000000" w14:paraId="00000304">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Підведіть підсумки, нараховуючи один бал за кожний збіг відповіді з наведеним нижче ключем.</w:t>
      </w:r>
    </w:p>
    <w:p w:rsidR="00000000" w:rsidDel="00000000" w:rsidP="00000000" w:rsidRDefault="00000000" w:rsidRPr="00000000" w14:paraId="00000305">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Невміння керувати емоціями, дозувати їх (відповіді «так» на запитання 1, 11, 16 та «ні» на запитання 6, 21).</w:t>
      </w:r>
    </w:p>
    <w:p w:rsidR="00000000" w:rsidDel="00000000" w:rsidP="00000000" w:rsidRDefault="00000000" w:rsidRPr="00000000" w14:paraId="00000306">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Неадекватний прояв емоцій (відповіді «так» на запитання 7, 12, 17, 22 та «ні» на запитання 2).</w:t>
      </w:r>
    </w:p>
    <w:p w:rsidR="00000000" w:rsidDel="00000000" w:rsidP="00000000" w:rsidRDefault="00000000" w:rsidRPr="00000000" w14:paraId="00000307">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Негнучкість та невиразність емоцій (відповіді «так» на запитання 3, 8, 13, 18 та «ні» на запитання 23).</w:t>
      </w:r>
    </w:p>
    <w:p w:rsidR="00000000" w:rsidDel="00000000" w:rsidP="00000000" w:rsidRDefault="00000000" w:rsidRPr="00000000" w14:paraId="00000308">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Домінування негативних емоцій (відповіді «так» на запитання 4, 9, 14, 19, 24). </w:t>
      </w:r>
    </w:p>
    <w:p w:rsidR="00000000" w:rsidDel="00000000" w:rsidP="00000000" w:rsidRDefault="00000000" w:rsidRPr="00000000" w14:paraId="00000309">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Рівні емоційної ефективності у спілкуванні:</w:t>
      </w:r>
    </w:p>
    <w:p w:rsidR="00000000" w:rsidDel="00000000" w:rsidP="00000000" w:rsidRDefault="00000000" w:rsidRPr="00000000" w14:paraId="0000030A">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1-ий рівень - 0-2 бали - випробуваний погано бачить себе зі сторони або у своїх відповідях нещирий.</w:t>
      </w:r>
    </w:p>
    <w:p w:rsidR="00000000" w:rsidDel="00000000" w:rsidP="00000000" w:rsidRDefault="00000000" w:rsidRPr="00000000" w14:paraId="0000030B">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2-ий рівень - 3-5 балів - емоції зазвичай не заважають спілкуватися з партнерами.</w:t>
      </w:r>
    </w:p>
    <w:p w:rsidR="00000000" w:rsidDel="00000000" w:rsidP="00000000" w:rsidRDefault="00000000" w:rsidRPr="00000000" w14:paraId="0000030C">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3-ій рівень - 6-8 балів - є деякі емоційні проблеми у повсякденному спілкуванні.</w:t>
      </w:r>
    </w:p>
    <w:p w:rsidR="00000000" w:rsidDel="00000000" w:rsidP="00000000" w:rsidRDefault="00000000" w:rsidRPr="00000000" w14:paraId="0000030D">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4-ий рівень - 9-12 балів - емоції певною мірою ускладнюють взаємодію з партнерами.</w:t>
      </w:r>
    </w:p>
    <w:p w:rsidR="00000000" w:rsidDel="00000000" w:rsidP="00000000" w:rsidRDefault="00000000" w:rsidRPr="00000000" w14:paraId="0000030E">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5-ий рівень - 13 і більше балів - емоції явно заважають встановлювати контакти з людьми.</w:t>
      </w:r>
    </w:p>
    <w:p w:rsidR="00000000" w:rsidDel="00000000" w:rsidP="00000000" w:rsidRDefault="00000000" w:rsidRPr="00000000" w14:paraId="0000030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Отримані результати за методикою</w:t>
      </w:r>
    </w:p>
    <w:tbl>
      <w:tblPr>
        <w:tblStyle w:val="Table7"/>
        <w:tblW w:w="90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55"/>
        <w:gridCol w:w="5535"/>
        <w:tblGridChange w:id="0">
          <w:tblGrid>
            <w:gridCol w:w="3555"/>
            <w:gridCol w:w="5535"/>
          </w:tblGrid>
        </w:tblGridChange>
      </w:tblGrid>
      <w:tr>
        <w:trPr>
          <w:cantSplit w:val="0"/>
          <w:trHeight w:val="342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10">
            <w:pPr>
              <w:spacing w:after="12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1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15 балів</w:t>
              <w:br w:type="textWrapping"/>
              <w:t xml:space="preserve"> Невміння керувати емоціями, дозувати їх: 4 балів</w:t>
              <w:br w:type="textWrapping"/>
              <w:t xml:space="preserve"> Неадекватний прояв емоцій: 2 балів</w:t>
              <w:br w:type="textWrapping"/>
              <w:t xml:space="preserve"> Негнучкість, нерозвиненість, невиразність емоцій: 2 балів</w:t>
              <w:br w:type="textWrapping"/>
              <w:t xml:space="preserve"> Домінування негативних емоцій: 4 балів</w:t>
              <w:br w:type="textWrapping"/>
              <w:t xml:space="preserve"> Небажання зближуватися з людьми на емоційній основі: 3 балів</w:t>
            </w:r>
          </w:p>
        </w:tc>
      </w:tr>
      <w:tr>
        <w:trPr>
          <w:cantSplit w:val="0"/>
          <w:trHeight w:val="342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1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1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15 балів</w:t>
              <w:br w:type="textWrapping"/>
              <w:t xml:space="preserve"> Невміння керувати емоціями, дозувати їх: 3 балів</w:t>
              <w:br w:type="textWrapping"/>
              <w:t xml:space="preserve"> Неадекватний прояв емоцій: 3 балів</w:t>
              <w:br w:type="textWrapping"/>
              <w:t xml:space="preserve"> Негнучкість, нерозвиненість, невиразність емоцій: 2 балів</w:t>
              <w:br w:type="textWrapping"/>
              <w:t xml:space="preserve"> Домінування негативних емоцій: 4 балів</w:t>
              <w:br w:type="textWrapping"/>
              <w:t xml:space="preserve"> Небажання зближуватися з людьми на емоційній основі: 3 балів</w:t>
            </w:r>
          </w:p>
        </w:tc>
      </w:tr>
      <w:tr>
        <w:trPr>
          <w:cantSplit w:val="0"/>
          <w:trHeight w:val="343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1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1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13 балів</w:t>
              <w:br w:type="textWrapping"/>
              <w:t xml:space="preserve"> Невміння керувати емоціями, дозувати їх: 3 балів</w:t>
              <w:br w:type="textWrapping"/>
              <w:t xml:space="preserve"> Неадекватний прояв емоцій: 2 балів</w:t>
              <w:br w:type="textWrapping"/>
              <w:t xml:space="preserve"> Негнучкість, нерозвиненість, невиразність емоцій: 2 балів</w:t>
              <w:br w:type="textWrapping"/>
              <w:t xml:space="preserve"> Домінування негативних емоцій: 3 балів</w:t>
              <w:br w:type="textWrapping"/>
              <w:t xml:space="preserve"> Небажання зближуватися з людьми на емоційній основі: 3 балів</w:t>
            </w:r>
          </w:p>
        </w:tc>
      </w:tr>
      <w:tr>
        <w:trPr>
          <w:cantSplit w:val="0"/>
          <w:trHeight w:val="342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1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1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11 балів</w:t>
              <w:br w:type="textWrapping"/>
              <w:t xml:space="preserve"> Невміння керувати емоціями, дозувати їх: 2 балів</w:t>
              <w:br w:type="textWrapping"/>
              <w:t xml:space="preserve"> Неадекватний прояв емоцій: 2 балів</w:t>
              <w:br w:type="textWrapping"/>
              <w:t xml:space="preserve"> Негнучкість, нерозвиненість, невиразність емоцій: 2 балів</w:t>
              <w:br w:type="textWrapping"/>
              <w:t xml:space="preserve"> Домінування негативних емоцій: 1 балів</w:t>
              <w:br w:type="textWrapping"/>
              <w:t xml:space="preserve"> Небажання зближуватися з людьми на емоційній основі: 4 балів</w:t>
            </w:r>
          </w:p>
        </w:tc>
      </w:tr>
      <w:tr>
        <w:trPr>
          <w:cantSplit w:val="0"/>
          <w:trHeight w:val="342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1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19">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8 балів</w:t>
              <w:br w:type="textWrapping"/>
              <w:t xml:space="preserve"> Невміння керувати емоціями, дозувати їх: 2 балів</w:t>
              <w:br w:type="textWrapping"/>
              <w:t xml:space="preserve"> Неадекватний прояв емоцій: 2 балів</w:t>
              <w:br w:type="textWrapping"/>
              <w:t xml:space="preserve"> Негнучкість, нерозвиненість, невиразність емоцій: 1 балів</w:t>
              <w:br w:type="textWrapping"/>
              <w:t xml:space="preserve"> Домінування негативних емоцій: 2 балів</w:t>
              <w:br w:type="textWrapping"/>
              <w:t xml:space="preserve"> Небажання зближуватися з людьми на емоційній основі: 1 балів</w:t>
            </w:r>
          </w:p>
        </w:tc>
      </w:tr>
      <w:tr>
        <w:trPr>
          <w:cantSplit w:val="0"/>
          <w:trHeight w:val="342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1A">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1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12 балів</w:t>
              <w:br w:type="textWrapping"/>
              <w:t xml:space="preserve"> Невміння керувати емоціями, дозувати їх: 2 балів</w:t>
              <w:br w:type="textWrapping"/>
              <w:t xml:space="preserve"> Неадекватний прояв емоцій: 3 балів</w:t>
              <w:br w:type="textWrapping"/>
              <w:t xml:space="preserve"> Негнучкість, нерозвиненість, невиразність емоцій: 2 балів</w:t>
              <w:br w:type="textWrapping"/>
              <w:t xml:space="preserve"> Домінування негативних емоцій: 1 балів</w:t>
              <w:br w:type="textWrapping"/>
              <w:t xml:space="preserve"> Небажання зближуватися з людьми на емоційній основі: 4 балів</w:t>
            </w:r>
          </w:p>
        </w:tc>
      </w:tr>
      <w:tr>
        <w:trPr>
          <w:cantSplit w:val="0"/>
          <w:trHeight w:val="343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1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1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17 балів</w:t>
              <w:br w:type="textWrapping"/>
              <w:t xml:space="preserve"> Невміння керувати емоціями, дозувати їх: 3 балів</w:t>
              <w:br w:type="textWrapping"/>
              <w:t xml:space="preserve"> Неадекватний прояв емоцій: 3 балів</w:t>
              <w:br w:type="textWrapping"/>
              <w:t xml:space="preserve"> Негнучкість, нерозвиненість, невиразність емоцій: 3 балів</w:t>
              <w:br w:type="textWrapping"/>
              <w:t xml:space="preserve"> Домінування негативних емоцій: 4 балів</w:t>
              <w:br w:type="textWrapping"/>
              <w:t xml:space="preserve"> Небажання зближуватися з людьми на емоційній основі: 4 балів</w:t>
            </w:r>
          </w:p>
        </w:tc>
      </w:tr>
      <w:tr>
        <w:trPr>
          <w:cantSplit w:val="0"/>
          <w:trHeight w:val="342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1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1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5 балів</w:t>
              <w:br w:type="textWrapping"/>
              <w:t xml:space="preserve"> Невміння керувати емоціями, дозувати їх: 1 балів</w:t>
              <w:br w:type="textWrapping"/>
              <w:t xml:space="preserve"> Неадекватний прояв емоцій: 2 балів</w:t>
              <w:br w:type="textWrapping"/>
              <w:t xml:space="preserve"> Негнучкість, нерозвиненість, невиразність емоцій: 1 балів</w:t>
              <w:br w:type="textWrapping"/>
              <w:t xml:space="preserve"> Домінування негативних емоцій: 0 балів</w:t>
              <w:br w:type="textWrapping"/>
              <w:t xml:space="preserve"> Небажання зближуватися з людьми на емоційній основі: 1 балів</w:t>
            </w:r>
          </w:p>
        </w:tc>
      </w:tr>
      <w:tr>
        <w:trPr>
          <w:cantSplit w:val="0"/>
          <w:trHeight w:val="342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2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2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17 балів</w:t>
              <w:br w:type="textWrapping"/>
              <w:t xml:space="preserve"> Невміння керувати емоціями, дозувати їх: 3 балів</w:t>
              <w:br w:type="textWrapping"/>
              <w:t xml:space="preserve"> Неадекватний прояв емоцій: 4 балів</w:t>
              <w:br w:type="textWrapping"/>
              <w:t xml:space="preserve"> Негнучкість, нерозвиненість, невиразність емоцій: 3 балів</w:t>
              <w:br w:type="textWrapping"/>
              <w:t xml:space="preserve"> Домінування негативних емоцій: 3 балів</w:t>
              <w:br w:type="textWrapping"/>
              <w:t xml:space="preserve"> Небажання зближуватися з людьми на емоційній основі: 4 балів</w:t>
            </w:r>
          </w:p>
        </w:tc>
      </w:tr>
      <w:tr>
        <w:trPr>
          <w:cantSplit w:val="0"/>
          <w:trHeight w:val="342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2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2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7 балів</w:t>
              <w:br w:type="textWrapping"/>
              <w:t xml:space="preserve"> Невміння керувати емоціями, дозувати їх: 2 балів</w:t>
              <w:br w:type="textWrapping"/>
              <w:t xml:space="preserve"> Неадекватний прояв емоцій: 0 балів</w:t>
              <w:br w:type="textWrapping"/>
              <w:t xml:space="preserve"> Негнучкість, нерозвиненість, невиразність емоцій: 2 балів</w:t>
              <w:br w:type="textWrapping"/>
              <w:t xml:space="preserve"> Домінування негативних емоцій: 1 балів</w:t>
              <w:br w:type="textWrapping"/>
              <w:t xml:space="preserve"> Небажання зближуватися з людьми на емоційній основі: 2 балів</w:t>
            </w:r>
          </w:p>
        </w:tc>
      </w:tr>
      <w:tr>
        <w:trPr>
          <w:cantSplit w:val="0"/>
          <w:trHeight w:val="343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2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2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15 балів</w:t>
              <w:br w:type="textWrapping"/>
              <w:t xml:space="preserve"> Невміння керувати емоціями, дозувати їх: 4 балів</w:t>
              <w:br w:type="textWrapping"/>
              <w:t xml:space="preserve"> Неадекватний прояв емоцій: 4 балів</w:t>
              <w:br w:type="textWrapping"/>
              <w:t xml:space="preserve"> Негнучкість, нерозвиненість, невиразність емоцій: 1 балів</w:t>
              <w:br w:type="textWrapping"/>
              <w:t xml:space="preserve"> Домінування негативних емоцій: 3 балів</w:t>
              <w:br w:type="textWrapping"/>
              <w:t xml:space="preserve"> Небажання зближуватися з людьми на емоційній основі: 3 балів</w:t>
            </w:r>
          </w:p>
        </w:tc>
      </w:tr>
      <w:tr>
        <w:trPr>
          <w:cantSplit w:val="0"/>
          <w:trHeight w:val="342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2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2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13 балів</w:t>
              <w:br w:type="textWrapping"/>
              <w:t xml:space="preserve"> Невміння керувати емоціями, дозувати їх: 3 балів</w:t>
              <w:br w:type="textWrapping"/>
              <w:t xml:space="preserve"> Неадекватний прояв емоцій: 2 балів</w:t>
              <w:br w:type="textWrapping"/>
              <w:t xml:space="preserve"> Негнучкість, нерозвиненість, невиразність емоцій: 2 балів</w:t>
              <w:br w:type="textWrapping"/>
              <w:t xml:space="preserve"> Домінування негативних емоцій: 2 балів</w:t>
              <w:br w:type="textWrapping"/>
              <w:t xml:space="preserve"> Небажання зближуватися з людьми на емоційній основі: 4 балів</w:t>
            </w:r>
          </w:p>
        </w:tc>
      </w:tr>
      <w:tr>
        <w:trPr>
          <w:cantSplit w:val="0"/>
          <w:trHeight w:val="342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2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29">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16 балів</w:t>
              <w:br w:type="textWrapping"/>
              <w:t xml:space="preserve"> Невміння керувати емоціями, дозувати їх: 3 балів</w:t>
              <w:br w:type="textWrapping"/>
              <w:t xml:space="preserve"> Неадекватний прояв емоцій: 4 балів</w:t>
              <w:br w:type="textWrapping"/>
              <w:t xml:space="preserve"> Негнучкість, нерозвиненість, невиразність емоцій: 3 балів</w:t>
              <w:br w:type="textWrapping"/>
              <w:t xml:space="preserve"> Домінування негативних емоцій: 2 балів</w:t>
              <w:br w:type="textWrapping"/>
              <w:t xml:space="preserve"> Небажання зближуватися з людьми на емоційній основі: 4 балів</w:t>
            </w:r>
          </w:p>
        </w:tc>
      </w:tr>
      <w:tr>
        <w:trPr>
          <w:cantSplit w:val="0"/>
          <w:trHeight w:val="342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2A">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2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15 балів</w:t>
              <w:br w:type="textWrapping"/>
              <w:t xml:space="preserve"> Невміння керувати емоціями, дозувати їх: 3 балів</w:t>
              <w:br w:type="textWrapping"/>
              <w:t xml:space="preserve"> Неадекватний прояв емоцій: 3 балів</w:t>
              <w:br w:type="textWrapping"/>
              <w:t xml:space="preserve"> Негнучкість, нерозвиненість, невиразність емоцій: 2 балів</w:t>
              <w:br w:type="textWrapping"/>
              <w:t xml:space="preserve"> Домінування негативних емоцій: 2 балів</w:t>
              <w:br w:type="textWrapping"/>
              <w:t xml:space="preserve"> Небажання зближуватися з людьми на емоційній основі: 5 балів</w:t>
            </w:r>
          </w:p>
        </w:tc>
      </w:tr>
      <w:tr>
        <w:trPr>
          <w:cantSplit w:val="0"/>
          <w:trHeight w:val="342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2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2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8 балів</w:t>
              <w:br w:type="textWrapping"/>
              <w:t xml:space="preserve"> Невміння керувати емоціями, дозувати їх: 3 балів</w:t>
              <w:br w:type="textWrapping"/>
              <w:t xml:space="preserve"> Неадекватний прояв емоцій: 2 балів</w:t>
              <w:br w:type="textWrapping"/>
              <w:t xml:space="preserve"> Негнучкість, нерозвиненість, невиразність емоцій: 2 балів</w:t>
              <w:br w:type="textWrapping"/>
              <w:t xml:space="preserve"> Домінування негативних емоцій: 1 балів</w:t>
              <w:br w:type="textWrapping"/>
              <w:t xml:space="preserve"> Небажання зближуватися з людьми на емоційній основі: 0 балів</w:t>
            </w:r>
          </w:p>
        </w:tc>
      </w:tr>
      <w:tr>
        <w:trPr>
          <w:cantSplit w:val="0"/>
          <w:trHeight w:val="343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2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2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6 балів</w:t>
              <w:br w:type="textWrapping"/>
              <w:t xml:space="preserve"> Невміння керувати емоціями, дозувати їх: 2 балів</w:t>
              <w:br w:type="textWrapping"/>
              <w:t xml:space="preserve"> Неадекватний прояв емоцій: 2 балів</w:t>
              <w:br w:type="textWrapping"/>
              <w:t xml:space="preserve"> Негнучкість, нерозвиненість, невиразність емоцій: 0 балів</w:t>
              <w:br w:type="textWrapping"/>
              <w:t xml:space="preserve"> Домінування негативних емоцій: 1 балів</w:t>
              <w:br w:type="textWrapping"/>
              <w:t xml:space="preserve"> Небажання зближуватися з людьми на емоційній основі: 1 балів</w:t>
            </w:r>
          </w:p>
        </w:tc>
      </w:tr>
      <w:tr>
        <w:trPr>
          <w:cantSplit w:val="0"/>
          <w:trHeight w:val="342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3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3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Емоційна ефективність: 18 балів</w:t>
              <w:br w:type="textWrapping"/>
              <w:t xml:space="preserve"> Невміння керувати емоціями, дозувати їх: 2 балів</w:t>
              <w:br w:type="textWrapping"/>
              <w:t xml:space="preserve"> Неадекватний прояв емоцій: 3 балів</w:t>
              <w:br w:type="textWrapping"/>
              <w:t xml:space="preserve"> Негнучкість, нерозвиненість, невиразність емоцій: 4 балів</w:t>
              <w:br w:type="textWrapping"/>
              <w:t xml:space="preserve"> Домінування негативних емоцій: 4 балів</w:t>
              <w:br w:type="textWrapping"/>
              <w:t xml:space="preserve"> Небажання зближуватися з людьми на емоційній основі: 5 балів</w:t>
            </w:r>
          </w:p>
        </w:tc>
      </w:tr>
      <w:tr>
        <w:trPr>
          <w:cantSplit w:val="0"/>
          <w:trHeight w:val="342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3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3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10 балів</w:t>
              <w:br w:type="textWrapping"/>
              <w:t xml:space="preserve"> Невміння керувати емоціями, дозувати їх: 1 балів</w:t>
              <w:br w:type="textWrapping"/>
              <w:t xml:space="preserve"> Неадекватний прояв емоцій: 2 балів</w:t>
              <w:br w:type="textWrapping"/>
              <w:t xml:space="preserve"> Негнучкість, нерозвиненість, невиразність емоцій: 2 балів</w:t>
              <w:br w:type="textWrapping"/>
              <w:t xml:space="preserve"> Домінування негативних емоцій: 2 балів</w:t>
              <w:br w:type="textWrapping"/>
              <w:t xml:space="preserve"> Небажання зближуватися з людьми на емоційній основі: 3 балів</w:t>
            </w:r>
          </w:p>
        </w:tc>
      </w:tr>
      <w:tr>
        <w:trPr>
          <w:cantSplit w:val="0"/>
          <w:trHeight w:val="342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3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3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12 балів</w:t>
              <w:br w:type="textWrapping"/>
              <w:t xml:space="preserve"> Невміння керувати емоціями, дозувати їх: 2 балів</w:t>
              <w:br w:type="textWrapping"/>
              <w:t xml:space="preserve"> Неадекватний прояв емоцій: 2 балів</w:t>
              <w:br w:type="textWrapping"/>
              <w:t xml:space="preserve"> Негнучкість, нерозвиненість, невиразність емоцій: 3 балів</w:t>
              <w:br w:type="textWrapping"/>
              <w:t xml:space="preserve"> Домінування негативних емоцій: 3 балів</w:t>
              <w:br w:type="textWrapping"/>
              <w:t xml:space="preserve"> Небажання зближуватися з людьми на емоційній основі: 2 балів</w:t>
            </w:r>
          </w:p>
        </w:tc>
      </w:tr>
      <w:tr>
        <w:trPr>
          <w:cantSplit w:val="0"/>
          <w:trHeight w:val="343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3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20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3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11 балів</w:t>
            </w:r>
          </w:p>
          <w:p w:rsidR="00000000" w:rsidDel="00000000" w:rsidP="00000000" w:rsidRDefault="00000000" w:rsidRPr="00000000" w14:paraId="0000033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Невміння керувати емоціями, дозувати їх: 1 балів</w:t>
              <w:br w:type="textWrapping"/>
              <w:t xml:space="preserve"> Неадекватний прояв емоцій: 2 балів</w:t>
              <w:br w:type="textWrapping"/>
              <w:t xml:space="preserve"> Негнучкість, нерозвиненість, невиразність емоцій: 2 балів</w:t>
              <w:br w:type="textWrapping"/>
              <w:t xml:space="preserve"> Домінування негативних емоцій: 2 балів</w:t>
              <w:br w:type="textWrapping"/>
              <w:t xml:space="preserve"> Небажання зближуватися з людьми на емоційній основі: 4 балів</w:t>
            </w:r>
          </w:p>
        </w:tc>
      </w:tr>
      <w:tr>
        <w:trPr>
          <w:cantSplit w:val="0"/>
          <w:trHeight w:val="342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39">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3A">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13 балів</w:t>
              <w:br w:type="textWrapping"/>
              <w:t xml:space="preserve"> Невміння керувати емоціями, дозувати їх: 3 балів</w:t>
              <w:br w:type="textWrapping"/>
              <w:t xml:space="preserve"> Неадекватний прояв емоцій: 2 балів</w:t>
              <w:br w:type="textWrapping"/>
              <w:t xml:space="preserve"> Негнучкість, нерозвиненість, невиразність емоцій: 4 балів</w:t>
              <w:br w:type="textWrapping"/>
              <w:t xml:space="preserve"> Домінування негативних емоцій: 2 балів</w:t>
              <w:br w:type="textWrapping"/>
              <w:t xml:space="preserve"> Небажання зближуватися з людьми на емоційній основі: 2 балів</w:t>
            </w:r>
          </w:p>
        </w:tc>
      </w:tr>
      <w:tr>
        <w:trPr>
          <w:cantSplit w:val="0"/>
          <w:trHeight w:val="342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3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3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6 балів</w:t>
              <w:br w:type="textWrapping"/>
              <w:t xml:space="preserve"> Невміння керувати емоціями, дозувати їх: 3 балів</w:t>
              <w:br w:type="textWrapping"/>
              <w:t xml:space="preserve"> Неадекватний прояв емоцій: 1 балів</w:t>
              <w:br w:type="textWrapping"/>
              <w:t xml:space="preserve"> Негнучкість, нерозвиненість, невиразність емоцій: 1 балів</w:t>
              <w:br w:type="textWrapping"/>
              <w:t xml:space="preserve"> Домінування негативних емоцій: 0 балів</w:t>
              <w:br w:type="textWrapping"/>
              <w:t xml:space="preserve"> Небажання зближуватися з людьми на емоційній основі: 1 балів</w:t>
            </w:r>
          </w:p>
        </w:tc>
      </w:tr>
      <w:tr>
        <w:trPr>
          <w:cantSplit w:val="0"/>
          <w:trHeight w:val="342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3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3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20 балів</w:t>
              <w:br w:type="textWrapping"/>
              <w:t xml:space="preserve"> Невміння керувати емоціями, дозувати їх: 3 балів</w:t>
              <w:br w:type="textWrapping"/>
              <w:t xml:space="preserve"> Неадекватний прояв емоцій: 4 балів</w:t>
              <w:br w:type="textWrapping"/>
              <w:t xml:space="preserve"> Негнучкість, нерозвиненість, невиразність емоцій: 3 балів</w:t>
              <w:br w:type="textWrapping"/>
              <w:t xml:space="preserve"> Домінування негативних емоцій: 5 балів</w:t>
              <w:br w:type="textWrapping"/>
              <w:t xml:space="preserve"> Небажання зближуватися з людьми на емоційній основі: 5 балів</w:t>
            </w:r>
          </w:p>
        </w:tc>
      </w:tr>
      <w:tr>
        <w:trPr>
          <w:cantSplit w:val="0"/>
          <w:trHeight w:val="342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3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4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13 балів</w:t>
              <w:br w:type="textWrapping"/>
              <w:t xml:space="preserve"> Невміння керувати емоціями, дозувати їх: 2 балів</w:t>
              <w:br w:type="textWrapping"/>
              <w:t xml:space="preserve"> Неадекватний прояв емоцій: 2 балів</w:t>
              <w:br w:type="textWrapping"/>
              <w:t xml:space="preserve"> Негнучкість, нерозвиненість, невиразність емоцій: 3 балів</w:t>
              <w:br w:type="textWrapping"/>
              <w:t xml:space="preserve"> Домінування негативних емоцій: 3 балів</w:t>
              <w:br w:type="textWrapping"/>
              <w:t xml:space="preserve"> Небажання зближуватися з людьми на емоційній основі: 3 балів</w:t>
            </w:r>
          </w:p>
        </w:tc>
      </w:tr>
      <w:tr>
        <w:trPr>
          <w:cantSplit w:val="0"/>
          <w:trHeight w:val="343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4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4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18 балів</w:t>
              <w:br w:type="textWrapping"/>
              <w:t xml:space="preserve"> Невміння керувати емоціями, дозувати їх: 1 балів</w:t>
              <w:br w:type="textWrapping"/>
              <w:t xml:space="preserve"> Неадекватний прояв емоцій: 3 балів</w:t>
              <w:br w:type="textWrapping"/>
              <w:t xml:space="preserve"> Негнучкість, нерозвиненість, невиразність емоцій: 4 балів</w:t>
              <w:br w:type="textWrapping"/>
              <w:t xml:space="preserve"> Домінування негативних емоцій: 5 балів</w:t>
              <w:br w:type="textWrapping"/>
              <w:t xml:space="preserve"> Небажання зближуватися з людьми на емоційній основі: 5 балів</w:t>
            </w:r>
          </w:p>
        </w:tc>
      </w:tr>
      <w:tr>
        <w:trPr>
          <w:cantSplit w:val="0"/>
          <w:trHeight w:val="342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4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4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13 балів</w:t>
              <w:br w:type="textWrapping"/>
              <w:t xml:space="preserve"> Невміння керувати емоціями, дозувати їх: 3 балів</w:t>
              <w:br w:type="textWrapping"/>
              <w:t xml:space="preserve"> Неадекватний прояв емоцій: 2 балів</w:t>
              <w:br w:type="textWrapping"/>
              <w:t xml:space="preserve"> Негнучкість, нерозвиненість, невиразність емоцій: 2 балів</w:t>
              <w:br w:type="textWrapping"/>
              <w:t xml:space="preserve"> Домінування негативних емоцій: 2 балів</w:t>
              <w:br w:type="textWrapping"/>
              <w:t xml:space="preserve"> Небажання зближуватися з людьми на емоційній основі: 4 балів</w:t>
            </w:r>
          </w:p>
        </w:tc>
      </w:tr>
      <w:tr>
        <w:trPr>
          <w:cantSplit w:val="0"/>
          <w:trHeight w:val="342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4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4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16 балів</w:t>
              <w:br w:type="textWrapping"/>
              <w:t xml:space="preserve"> Невміння керувати емоціями, дозувати їх: 3 балів</w:t>
              <w:br w:type="textWrapping"/>
              <w:t xml:space="preserve"> Неадекватний прояв емоцій: 4 балів</w:t>
              <w:br w:type="textWrapping"/>
              <w:t xml:space="preserve"> Негнучкість, нерозвиненість, невиразність емоцій: 3 балів</w:t>
              <w:br w:type="textWrapping"/>
              <w:t xml:space="preserve"> Домінування негативних емоцій: 2 балів</w:t>
              <w:br w:type="textWrapping"/>
              <w:t xml:space="preserve"> Небажання зближуватися з людьми на емоційній основі: 4 балів</w:t>
            </w:r>
          </w:p>
        </w:tc>
      </w:tr>
      <w:tr>
        <w:trPr>
          <w:cantSplit w:val="0"/>
          <w:trHeight w:val="342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4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4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15 балів</w:t>
              <w:br w:type="textWrapping"/>
              <w:t xml:space="preserve"> Невміння керувати емоціями, дозувати їх: 3 балів</w:t>
              <w:br w:type="textWrapping"/>
              <w:t xml:space="preserve"> Неадекватний прояв емоцій: 3 балів</w:t>
              <w:br w:type="textWrapping"/>
              <w:t xml:space="preserve"> Негнучкість, нерозвиненість, невиразність емоцій: 2 балів</w:t>
              <w:br w:type="textWrapping"/>
              <w:t xml:space="preserve"> Домінування негативних емоцій: 2 балів</w:t>
              <w:br w:type="textWrapping"/>
              <w:t xml:space="preserve"> Небажання зближуватися з людьми на емоційній основі: 5 балів</w:t>
            </w:r>
          </w:p>
        </w:tc>
      </w:tr>
      <w:tr>
        <w:trPr>
          <w:cantSplit w:val="0"/>
          <w:trHeight w:val="343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49">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4A">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8 балів</w:t>
              <w:br w:type="textWrapping"/>
              <w:t xml:space="preserve"> Невміння керувати емоціями, дозувати їх: 3 балів</w:t>
              <w:br w:type="textWrapping"/>
              <w:t xml:space="preserve"> Неадекватний прояв емоцій: 2 балів</w:t>
              <w:br w:type="textWrapping"/>
              <w:t xml:space="preserve"> Негнучкість, нерозвиненість, невиразність емоцій: 2 балів</w:t>
              <w:br w:type="textWrapping"/>
              <w:t xml:space="preserve"> Домінування негативних емоцій: 1 балів</w:t>
              <w:br w:type="textWrapping"/>
              <w:t xml:space="preserve"> Небажання зближуватися з людьми на емоційній основі: 0 балів</w:t>
            </w:r>
          </w:p>
        </w:tc>
      </w:tr>
      <w:tr>
        <w:trPr>
          <w:cantSplit w:val="0"/>
          <w:trHeight w:val="342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4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4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6 балів</w:t>
              <w:br w:type="textWrapping"/>
              <w:t xml:space="preserve"> Невміння керувати емоціями, дозувати їх: 2 балів</w:t>
              <w:br w:type="textWrapping"/>
              <w:t xml:space="preserve"> Неадекватний прояв емоцій: 2 балів</w:t>
              <w:br w:type="textWrapping"/>
              <w:t xml:space="preserve"> Негнучкість, нерозвиненість, невиразність емоцій: 0 балів</w:t>
              <w:br w:type="textWrapping"/>
              <w:t xml:space="preserve"> Домінування негативних емоцій: 1 балів</w:t>
              <w:br w:type="textWrapping"/>
              <w:t xml:space="preserve"> Небажання зближуватися з людьми на емоційній основі: 1 балів</w:t>
            </w:r>
          </w:p>
        </w:tc>
      </w:tr>
      <w:tr>
        <w:trPr>
          <w:cantSplit w:val="0"/>
          <w:trHeight w:val="342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4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4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Емоційна ефективність: 18 балів</w:t>
              <w:br w:type="textWrapping"/>
              <w:t xml:space="preserve"> Невміння керувати емоціями, дозувати їх: 2 балів</w:t>
              <w:br w:type="textWrapping"/>
              <w:t xml:space="preserve"> Неадекватний прояв емоцій: 3 балів</w:t>
              <w:br w:type="textWrapping"/>
              <w:t xml:space="preserve"> Негнучкість, нерозвиненість, невиразність емоцій: 4 балів</w:t>
              <w:br w:type="textWrapping"/>
              <w:t xml:space="preserve"> Домінування негативних емоцій: 4 балів</w:t>
              <w:br w:type="textWrapping"/>
              <w:t xml:space="preserve"> Небажання зближуватися з людьми на емоційній основі: 5 балів</w:t>
            </w:r>
          </w:p>
        </w:tc>
      </w:tr>
      <w:tr>
        <w:trPr>
          <w:cantSplit w:val="0"/>
          <w:trHeight w:val="342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4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5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10 балів</w:t>
              <w:br w:type="textWrapping"/>
              <w:t xml:space="preserve"> Невміння керувати емоціями, дозувати їх: 1 балів</w:t>
              <w:br w:type="textWrapping"/>
              <w:t xml:space="preserve"> Неадекватний прояв емоцій: 2 балів</w:t>
              <w:br w:type="textWrapping"/>
              <w:t xml:space="preserve"> Негнучкість, нерозвиненість, невиразність емоцій: 2 балів</w:t>
              <w:br w:type="textWrapping"/>
              <w:t xml:space="preserve"> Домінування негативних емоцій: 2 балів</w:t>
              <w:br w:type="textWrapping"/>
              <w:t xml:space="preserve"> Небажання зближуватися з людьми на емоційній основі: 3 балів</w:t>
            </w:r>
          </w:p>
        </w:tc>
      </w:tr>
      <w:tr>
        <w:trPr>
          <w:cantSplit w:val="0"/>
          <w:trHeight w:val="343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5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5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12 балів</w:t>
              <w:br w:type="textWrapping"/>
              <w:t xml:space="preserve"> Невміння керувати емоціями, дозувати їх: 2 балів</w:t>
              <w:br w:type="textWrapping"/>
              <w:t xml:space="preserve"> Неадекватний прояв емоцій: 2 балів</w:t>
              <w:br w:type="textWrapping"/>
              <w:t xml:space="preserve"> Негнучкість, нерозвиненість, невиразність емоцій: 3 балів</w:t>
              <w:br w:type="textWrapping"/>
              <w:t xml:space="preserve"> Домінування негативних емоцій: 3 балів</w:t>
              <w:br w:type="textWrapping"/>
              <w:t xml:space="preserve"> Небажання зближуватися з людьми на емоційній основі: 2 балів</w:t>
            </w:r>
          </w:p>
        </w:tc>
      </w:tr>
      <w:tr>
        <w:trPr>
          <w:cantSplit w:val="0"/>
          <w:trHeight w:val="342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5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5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11 балів</w:t>
              <w:br w:type="textWrapping"/>
              <w:t xml:space="preserve"> Невміння керувати емоціями, дозувати їх: 1 балів</w:t>
              <w:br w:type="textWrapping"/>
              <w:t xml:space="preserve"> Неадекватний прояв емоцій: 2 балів</w:t>
              <w:br w:type="textWrapping"/>
              <w:t xml:space="preserve"> Негнучкість, нерозвиненість, невиразність емоцій: 2 балів</w:t>
              <w:br w:type="textWrapping"/>
              <w:t xml:space="preserve"> Домінування негативних емоцій: 2 балів</w:t>
              <w:br w:type="textWrapping"/>
              <w:t xml:space="preserve"> Небажання зближуватися з людьми на емоційній основі: 4 балів</w:t>
            </w:r>
          </w:p>
        </w:tc>
      </w:tr>
      <w:tr>
        <w:trPr>
          <w:cantSplit w:val="0"/>
          <w:trHeight w:val="342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5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5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13 балів</w:t>
              <w:br w:type="textWrapping"/>
              <w:t xml:space="preserve"> Невміння керувати емоціями, дозувати їх: 3 балів</w:t>
              <w:br w:type="textWrapping"/>
              <w:t xml:space="preserve"> Неадекватний прояв емоцій: 2 балів</w:t>
              <w:br w:type="textWrapping"/>
              <w:t xml:space="preserve"> Негнучкість, нерозвиненість, невиразність емоцій: 4 балів</w:t>
              <w:br w:type="textWrapping"/>
              <w:t xml:space="preserve"> Домінування негативних емоцій: 2 балів</w:t>
              <w:br w:type="textWrapping"/>
              <w:t xml:space="preserve"> Небажання зближуватися з людьми на емоційній основі: 2 балів</w:t>
            </w:r>
          </w:p>
        </w:tc>
      </w:tr>
      <w:tr>
        <w:trPr>
          <w:cantSplit w:val="0"/>
          <w:trHeight w:val="342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5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5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6 балів</w:t>
              <w:br w:type="textWrapping"/>
              <w:t xml:space="preserve"> Невміння керувати емоціями, дозувати їх: 3 балів</w:t>
              <w:br w:type="textWrapping"/>
              <w:t xml:space="preserve"> Неадекватний прояв емоцій: 1 балів</w:t>
              <w:br w:type="textWrapping"/>
              <w:t xml:space="preserve"> Негнучкість, нерозвиненість, невиразність емоцій: 1 балів</w:t>
              <w:br w:type="textWrapping"/>
              <w:t xml:space="preserve"> Домінування негативних емоцій: 0 балів</w:t>
              <w:br w:type="textWrapping"/>
              <w:t xml:space="preserve"> Небажання зближуватися з людьми на емоційній основі: 1 балів</w:t>
            </w:r>
          </w:p>
        </w:tc>
      </w:tr>
      <w:tr>
        <w:trPr>
          <w:cantSplit w:val="0"/>
          <w:trHeight w:val="342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59">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5A">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20 балів</w:t>
              <w:br w:type="textWrapping"/>
              <w:t xml:space="preserve"> Невміння керувати емоціями, дозувати їх: 3 балів</w:t>
              <w:br w:type="textWrapping"/>
              <w:t xml:space="preserve"> Неадекватний прояв емоцій: 4 балів</w:t>
              <w:br w:type="textWrapping"/>
              <w:t xml:space="preserve"> Негнучкість, нерозвиненість, невиразність емоцій: 3 балів</w:t>
              <w:br w:type="textWrapping"/>
              <w:t xml:space="preserve"> Домінування негативних емоцій: 5 балів</w:t>
              <w:br w:type="textWrapping"/>
              <w:t xml:space="preserve"> Небажання зближуватися з людьми на емоційній основі: 5 балів</w:t>
            </w:r>
          </w:p>
        </w:tc>
      </w:tr>
      <w:tr>
        <w:trPr>
          <w:cantSplit w:val="0"/>
          <w:trHeight w:val="343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5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5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13 балів</w:t>
              <w:br w:type="textWrapping"/>
              <w:t xml:space="preserve"> Невміння керувати емоціями, дозувати їх: 2 балів</w:t>
              <w:br w:type="textWrapping"/>
              <w:t xml:space="preserve"> Неадекватний прояв емоцій: 2 балів</w:t>
              <w:br w:type="textWrapping"/>
              <w:t xml:space="preserve"> Негнучкість, нерозвиненість, невиразність емоцій: 3 балів</w:t>
              <w:br w:type="textWrapping"/>
              <w:t xml:space="preserve"> Домінування негативних емоцій: 3 балів</w:t>
              <w:br w:type="textWrapping"/>
              <w:t xml:space="preserve"> Небажання зближуватися з людьми на емоційній основі: 3 балів</w:t>
            </w:r>
          </w:p>
        </w:tc>
      </w:tr>
      <w:tr>
        <w:trPr>
          <w:cantSplit w:val="0"/>
          <w:trHeight w:val="342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5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5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18 балів</w:t>
              <w:br w:type="textWrapping"/>
              <w:t xml:space="preserve"> Невміння керувати емоціями, дозувати їх: 1 балів</w:t>
              <w:br w:type="textWrapping"/>
              <w:t xml:space="preserve"> Неадекватний прояв емоцій: 3 балів</w:t>
              <w:br w:type="textWrapping"/>
              <w:t xml:space="preserve"> Негнучкість, нерозвиненість, невиразність емоцій: 4 балів</w:t>
              <w:br w:type="textWrapping"/>
              <w:t xml:space="preserve"> Домінування негативних емоцій: 5 балів</w:t>
              <w:br w:type="textWrapping"/>
              <w:t xml:space="preserve"> Небажання зближуватися з людьми на емоційній основі: 5 балів</w:t>
            </w:r>
          </w:p>
        </w:tc>
      </w:tr>
      <w:tr>
        <w:trPr>
          <w:cantSplit w:val="0"/>
          <w:trHeight w:val="342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5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40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6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15 балів</w:t>
              <w:br w:type="textWrapping"/>
              <w:t xml:space="preserve"> Невміння керувати емоціями, дозувати їх: 4 балів</w:t>
              <w:br w:type="textWrapping"/>
              <w:t xml:space="preserve"> Неадекватний прояв емоцій: 2 балів</w:t>
              <w:br w:type="textWrapping"/>
              <w:t xml:space="preserve"> Негнучкість, нерозвиненість, невиразність емоцій: 2 балів</w:t>
              <w:br w:type="textWrapping"/>
              <w:t xml:space="preserve"> Домінування негативних емоцій: 4 балів</w:t>
              <w:br w:type="textWrapping"/>
              <w:t xml:space="preserve"> Небажання зближуватися з людьми на емоційній основі: 3 балів</w:t>
            </w:r>
          </w:p>
        </w:tc>
      </w:tr>
      <w:tr>
        <w:trPr>
          <w:cantSplit w:val="0"/>
          <w:trHeight w:val="342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6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6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15 балів</w:t>
              <w:br w:type="textWrapping"/>
              <w:t xml:space="preserve"> Невміння керувати емоціями, дозувати їх: 3 балів</w:t>
              <w:br w:type="textWrapping"/>
              <w:t xml:space="preserve"> Неадекватний прояв емоцій: 3 балів</w:t>
              <w:br w:type="textWrapping"/>
              <w:t xml:space="preserve"> Негнучкість, нерозвиненість, невиразність емоцій: 2 балів</w:t>
              <w:br w:type="textWrapping"/>
              <w:t xml:space="preserve"> Домінування негативних емоцій: 4 балів</w:t>
              <w:br w:type="textWrapping"/>
              <w:t xml:space="preserve"> Небажання зближуватися з людьми на емоційній основі: 3 балів</w:t>
            </w:r>
          </w:p>
        </w:tc>
      </w:tr>
      <w:tr>
        <w:trPr>
          <w:cantSplit w:val="0"/>
          <w:trHeight w:val="343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6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6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13 балів</w:t>
              <w:br w:type="textWrapping"/>
              <w:t xml:space="preserve"> Невміння керувати емоціями, дозувати їх: 3 балів</w:t>
              <w:br w:type="textWrapping"/>
              <w:t xml:space="preserve"> Неадекватний прояв емоцій: 2 балів</w:t>
              <w:br w:type="textWrapping"/>
              <w:t xml:space="preserve"> Негнучкість, нерозвиненість, невиразність емоцій: 2 балів</w:t>
              <w:br w:type="textWrapping"/>
              <w:t xml:space="preserve"> Домінування негативних емоцій: 3 балів</w:t>
              <w:br w:type="textWrapping"/>
              <w:t xml:space="preserve"> Небажання зближуватися з людьми на емоційній основі: 3 балів</w:t>
            </w:r>
          </w:p>
        </w:tc>
      </w:tr>
      <w:tr>
        <w:trPr>
          <w:cantSplit w:val="0"/>
          <w:trHeight w:val="342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6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6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11 балів</w:t>
              <w:br w:type="textWrapping"/>
              <w:t xml:space="preserve"> Невміння керувати емоціями, дозувати їх: 2 балів</w:t>
              <w:br w:type="textWrapping"/>
              <w:t xml:space="preserve"> Неадекватний прояв емоцій: 2 балів</w:t>
              <w:br w:type="textWrapping"/>
              <w:t xml:space="preserve"> Негнучкість, нерозвиненість, невиразність емоцій: 2 балів</w:t>
              <w:br w:type="textWrapping"/>
              <w:t xml:space="preserve"> Домінування негативних емоцій: 1 балів</w:t>
              <w:br w:type="textWrapping"/>
              <w:t xml:space="preserve"> Небажання зближуватися з людьми на емоційній основі: 4 балів</w:t>
            </w:r>
          </w:p>
        </w:tc>
      </w:tr>
      <w:tr>
        <w:trPr>
          <w:cantSplit w:val="0"/>
          <w:trHeight w:val="342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6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6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8 балів</w:t>
              <w:br w:type="textWrapping"/>
              <w:t xml:space="preserve"> Невміння керувати емоціями, дозувати їх: 2 балів</w:t>
              <w:br w:type="textWrapping"/>
              <w:t xml:space="preserve"> Неадекватний прояв емоцій: 2 балів</w:t>
              <w:br w:type="textWrapping"/>
              <w:t xml:space="preserve"> Негнучкість, нерозвиненість, невиразність емоцій: 1 балів</w:t>
              <w:br w:type="textWrapping"/>
              <w:t xml:space="preserve"> Домінування негативних емоцій: 2 балів</w:t>
              <w:br w:type="textWrapping"/>
              <w:t xml:space="preserve"> Небажання зближуватися з людьми на емоційній основі: 1 балів</w:t>
            </w:r>
          </w:p>
        </w:tc>
      </w:tr>
      <w:tr>
        <w:trPr>
          <w:cantSplit w:val="0"/>
          <w:trHeight w:val="342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69">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6A">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12 балів</w:t>
              <w:br w:type="textWrapping"/>
              <w:t xml:space="preserve"> Невміння керувати емоціями, дозувати їх: 2 балів</w:t>
              <w:br w:type="textWrapping"/>
              <w:t xml:space="preserve"> Неадекватний прояв емоцій: 3 балів</w:t>
              <w:br w:type="textWrapping"/>
              <w:t xml:space="preserve"> Негнучкість, нерозвиненість, невиразність емоцій: 2 балів</w:t>
              <w:br w:type="textWrapping"/>
              <w:t xml:space="preserve"> Домінування негативних емоцій: 1 балів</w:t>
              <w:br w:type="textWrapping"/>
              <w:t xml:space="preserve"> Небажання зближуватися з людьми на емоційній основі: 4 балів</w:t>
            </w:r>
          </w:p>
        </w:tc>
      </w:tr>
      <w:tr>
        <w:trPr>
          <w:cantSplit w:val="0"/>
          <w:trHeight w:val="343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6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6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17 балів</w:t>
              <w:br w:type="textWrapping"/>
              <w:t xml:space="preserve"> Невміння керувати емоціями, дозувати їх: 3 балів</w:t>
              <w:br w:type="textWrapping"/>
              <w:t xml:space="preserve"> Неадекватний прояв емоцій: 3 балів</w:t>
              <w:br w:type="textWrapping"/>
              <w:t xml:space="preserve"> Негнучкість, нерозвиненість, невиразність емоцій: 3 балів</w:t>
              <w:br w:type="textWrapping"/>
              <w:t xml:space="preserve"> Домінування негативних емоцій: 4 балів</w:t>
              <w:br w:type="textWrapping"/>
              <w:t xml:space="preserve"> Небажання зближуватися з людьми на емоційній основі: 4 балів</w:t>
            </w:r>
          </w:p>
        </w:tc>
      </w:tr>
      <w:tr>
        <w:trPr>
          <w:cantSplit w:val="0"/>
          <w:trHeight w:val="342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6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6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5 балів</w:t>
              <w:br w:type="textWrapping"/>
              <w:t xml:space="preserve"> Невміння керувати емоціями, дозувати їх: 1 балів</w:t>
              <w:br w:type="textWrapping"/>
              <w:t xml:space="preserve"> Неадекватний прояв емоцій: 2 балів</w:t>
              <w:br w:type="textWrapping"/>
              <w:t xml:space="preserve"> Негнучкість, нерозвиненість, невиразність емоцій: 1 балів</w:t>
              <w:br w:type="textWrapping"/>
              <w:t xml:space="preserve"> Домінування негативних емоцій: 0 балів</w:t>
              <w:br w:type="textWrapping"/>
              <w:t xml:space="preserve"> Небажання зближуватися з людьми на емоційній основі: 1 балів</w:t>
            </w:r>
          </w:p>
        </w:tc>
      </w:tr>
      <w:tr>
        <w:trPr>
          <w:cantSplit w:val="0"/>
          <w:trHeight w:val="342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6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7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17 балів</w:t>
              <w:br w:type="textWrapping"/>
              <w:t xml:space="preserve"> Невміння керувати емоціями, дозувати їх: 3 балів</w:t>
              <w:br w:type="textWrapping"/>
              <w:t xml:space="preserve"> Неадекватний прояв емоцій: 4 балів</w:t>
              <w:br w:type="textWrapping"/>
              <w:t xml:space="preserve"> Негнучкість, нерозвиненість, невиразність емоцій: 3 балів</w:t>
              <w:br w:type="textWrapping"/>
              <w:t xml:space="preserve"> Домінування негативних емоцій: 3 балів</w:t>
              <w:br w:type="textWrapping"/>
              <w:t xml:space="preserve"> Небажання зближуватися з людьми на емоційній основі: 4 балів</w:t>
            </w:r>
          </w:p>
        </w:tc>
      </w:tr>
      <w:tr>
        <w:trPr>
          <w:cantSplit w:val="0"/>
          <w:trHeight w:val="342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7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7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7 балів</w:t>
              <w:br w:type="textWrapping"/>
              <w:t xml:space="preserve"> Невміння керувати емоціями, дозувати їх: 2 балів</w:t>
              <w:br w:type="textWrapping"/>
              <w:t xml:space="preserve"> Неадекватний прояв емоцій: 0 балів</w:t>
              <w:br w:type="textWrapping"/>
              <w:t xml:space="preserve"> Негнучкість, нерозвиненість, невиразність емоцій: 2 балів</w:t>
              <w:br w:type="textWrapping"/>
              <w:t xml:space="preserve"> Домінування негативних емоцій: 1 балів</w:t>
              <w:br w:type="textWrapping"/>
              <w:t xml:space="preserve"> Небажання зближуватися з людьми на емоційній основі: 2 балів</w:t>
            </w:r>
          </w:p>
        </w:tc>
      </w:tr>
      <w:tr>
        <w:trPr>
          <w:cantSplit w:val="0"/>
          <w:trHeight w:val="342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7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50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7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ефективність: 15 балів</w:t>
              <w:br w:type="textWrapping"/>
              <w:t xml:space="preserve"> Невміння керувати емоціями, дозувати їх: 4 балів</w:t>
              <w:br w:type="textWrapping"/>
              <w:t xml:space="preserve"> Неадекватний прояв емоцій: 4 балів</w:t>
              <w:br w:type="textWrapping"/>
              <w:t xml:space="preserve"> Негнучкість, нерозвиненість, невиразність емоцій: 1 балів</w:t>
              <w:br w:type="textWrapping"/>
              <w:t xml:space="preserve"> Домінування негативних емоцій: 3 балів</w:t>
              <w:br w:type="textWrapping"/>
              <w:t xml:space="preserve"> Небажання зближуватися з людьми на емоційній основі: 3 балів</w:t>
            </w:r>
          </w:p>
        </w:tc>
      </w:tr>
    </w:tbl>
    <w:p w:rsidR="00000000" w:rsidDel="00000000" w:rsidP="00000000" w:rsidRDefault="00000000" w:rsidRPr="00000000" w14:paraId="00000375">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76">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77">
      <w:pPr>
        <w:spacing w:after="120" w:line="360" w:lineRule="auto"/>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78">
      <w:pPr>
        <w:spacing w:after="120" w:line="360" w:lineRule="auto"/>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79">
      <w:pPr>
        <w:spacing w:after="120" w:line="360" w:lineRule="auto"/>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7A">
      <w:pPr>
        <w:spacing w:after="120" w:line="360" w:lineRule="auto"/>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7B">
      <w:pPr>
        <w:spacing w:after="120" w:line="360" w:lineRule="auto"/>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7C">
      <w:pPr>
        <w:spacing w:after="120" w:line="360" w:lineRule="auto"/>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7D">
      <w:pPr>
        <w:spacing w:after="120" w:line="360" w:lineRule="auto"/>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7E">
      <w:pPr>
        <w:spacing w:after="120" w:line="360" w:lineRule="auto"/>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7F">
      <w:pPr>
        <w:spacing w:after="120" w:line="360" w:lineRule="auto"/>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80">
      <w:pPr>
        <w:spacing w:after="120" w:line="360" w:lineRule="auto"/>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81">
      <w:pPr>
        <w:spacing w:after="120" w:line="360" w:lineRule="auto"/>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82">
      <w:pPr>
        <w:spacing w:after="120" w:line="360" w:lineRule="auto"/>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83">
      <w:pPr>
        <w:spacing w:after="120" w:line="36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Додаток 2</w:t>
      </w:r>
    </w:p>
    <w:p w:rsidR="00000000" w:rsidDel="00000000" w:rsidP="00000000" w:rsidRDefault="00000000" w:rsidRPr="00000000" w14:paraId="0000038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Шкала соціальної та емоційної самотності для дорослих (SELSA)</w:t>
      </w:r>
    </w:p>
    <w:p w:rsidR="00000000" w:rsidDel="00000000" w:rsidP="00000000" w:rsidRDefault="00000000" w:rsidRPr="00000000" w14:paraId="00000385">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Інструкція: перед вами твердження, які стосуються ваших стосунків, спілкування та почуття самотності. Прочитайте кожне твердження та виберіть, наскільки воно вам підходить за шкалою:</w:t>
      </w:r>
    </w:p>
    <w:p w:rsidR="00000000" w:rsidDel="00000000" w:rsidP="00000000" w:rsidRDefault="00000000" w:rsidRPr="00000000" w14:paraId="00000386">
      <w:pPr>
        <w:numPr>
          <w:ilvl w:val="0"/>
          <w:numId w:val="11"/>
        </w:numPr>
        <w:spacing w:after="0" w:afterAutospacing="0" w:before="24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 Цілком не згоден;</w:t>
      </w:r>
    </w:p>
    <w:p w:rsidR="00000000" w:rsidDel="00000000" w:rsidP="00000000" w:rsidRDefault="00000000" w:rsidRPr="00000000" w14:paraId="00000387">
      <w:pPr>
        <w:numPr>
          <w:ilvl w:val="0"/>
          <w:numId w:val="11"/>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 Не згоден;</w:t>
      </w:r>
    </w:p>
    <w:p w:rsidR="00000000" w:rsidDel="00000000" w:rsidP="00000000" w:rsidRDefault="00000000" w:rsidRPr="00000000" w14:paraId="00000388">
      <w:pPr>
        <w:numPr>
          <w:ilvl w:val="0"/>
          <w:numId w:val="11"/>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 Швидше не згоден;</w:t>
      </w:r>
    </w:p>
    <w:p w:rsidR="00000000" w:rsidDel="00000000" w:rsidP="00000000" w:rsidRDefault="00000000" w:rsidRPr="00000000" w14:paraId="00000389">
      <w:pPr>
        <w:numPr>
          <w:ilvl w:val="0"/>
          <w:numId w:val="11"/>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 Важко відповісти;</w:t>
      </w:r>
    </w:p>
    <w:p w:rsidR="00000000" w:rsidDel="00000000" w:rsidP="00000000" w:rsidRDefault="00000000" w:rsidRPr="00000000" w14:paraId="0000038A">
      <w:pPr>
        <w:numPr>
          <w:ilvl w:val="0"/>
          <w:numId w:val="11"/>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 Швидше згоден;</w:t>
      </w:r>
    </w:p>
    <w:p w:rsidR="00000000" w:rsidDel="00000000" w:rsidP="00000000" w:rsidRDefault="00000000" w:rsidRPr="00000000" w14:paraId="0000038B">
      <w:pPr>
        <w:numPr>
          <w:ilvl w:val="0"/>
          <w:numId w:val="11"/>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6 - Згоден;</w:t>
      </w:r>
    </w:p>
    <w:p w:rsidR="00000000" w:rsidDel="00000000" w:rsidP="00000000" w:rsidRDefault="00000000" w:rsidRPr="00000000" w14:paraId="0000038C">
      <w:pPr>
        <w:numPr>
          <w:ilvl w:val="0"/>
          <w:numId w:val="11"/>
        </w:numPr>
        <w:spacing w:after="24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7 - Цілком згоден.</w:t>
      </w:r>
    </w:p>
    <w:tbl>
      <w:tblPr>
        <w:tblStyle w:val="Table8"/>
        <w:tblW w:w="91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80"/>
        <w:gridCol w:w="4140"/>
        <w:gridCol w:w="615"/>
        <w:gridCol w:w="675"/>
        <w:gridCol w:w="600"/>
        <w:gridCol w:w="615"/>
        <w:gridCol w:w="660"/>
        <w:gridCol w:w="660"/>
        <w:gridCol w:w="675"/>
        <w:tblGridChange w:id="0">
          <w:tblGrid>
            <w:gridCol w:w="480"/>
            <w:gridCol w:w="4140"/>
            <w:gridCol w:w="615"/>
            <w:gridCol w:w="675"/>
            <w:gridCol w:w="600"/>
            <w:gridCol w:w="615"/>
            <w:gridCol w:w="660"/>
            <w:gridCol w:w="660"/>
            <w:gridCol w:w="675"/>
          </w:tblGrid>
        </w:tblGridChange>
      </w:tblGrid>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8D">
            <w:pPr>
              <w:spacing w:after="12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8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Тверження</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8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9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9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9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9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9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9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w:t>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9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9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граю важливу роль у житті іншої людини.</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98">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99">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9A">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9B">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9C">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9D">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9E">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9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A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відчуваю себе самотнім, коли я з родиною.</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A1">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A2">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A3">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A4">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A5">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A6">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A7">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A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A9">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Ніхто в моїй родині не дбає про мене.</w:t>
            </w:r>
          </w:p>
          <w:p w:rsidR="00000000" w:rsidDel="00000000" w:rsidP="00000000" w:rsidRDefault="00000000" w:rsidRPr="00000000" w14:paraId="000003AA">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Нікому до мене немає діла.</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AB">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AC">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AD">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AE">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AF">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B0">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B1">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9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B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B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мене є романтичний партнер, з яким я ділюся своїми найінтимнішими думками та почуттями.</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B4">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B5">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B6">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B7">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B8">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B9">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BA">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B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B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моїй сім'ї немає такої людини, на допомогу та підтримку якої я міг би розраховувати, але я хочу, щоб вона була.</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BD">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BE">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BF">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C0">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C1">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C2">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C3">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C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C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дуже дбаю про свою сім’ю.</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C6">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C7">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C8">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C9">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CA">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CB">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CC">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C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C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Є людина, яка бажає розділити своє життя зі мною.</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CF">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D0">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D1">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D2">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D3">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D4">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D5">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D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D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мене є романтична партнерка/дружина, яка дає мені необхідну підтримку та схвалення.</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D8">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D9">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DA">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DB">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DC">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DD">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DE">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D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E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справді пов’язаний зі своєю родиною.</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E1">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E2">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E3">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E4">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E5">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E6">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E7">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E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E9">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мене є незадоволена потреба в близьких романтичних стосунках.</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EA">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EB">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EC">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ED">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EE">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EF">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F0">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F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F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хотів би сказати людині, у яку я закоханий, що я її люблю.</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F3">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F4">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F5">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F6">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F7">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F8">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F9">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FA">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F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вважаю, що хочу мати когось, з ким би я міг розділити своє життя.</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FC">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FD">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FE">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FF">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00">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01">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02">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0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0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б хотів, щоб моя сім’я більше турбувалась про мій добробут.</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05">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06">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07">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08">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09">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0A">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0B">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0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0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закоханий у когось, хто закоханий у мене.</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0E">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0F">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10">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11">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12">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13">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14">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9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1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1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хотів би, щоб у мене були романтичні стосунки, які приносили б більше задоволення.</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17">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18">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19">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1A">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1B">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1C">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1D">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1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1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мене є людина, яка задовольняє мої потреби в інтимності.</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20">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21">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22">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23">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24">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25">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26">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2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2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відчуваю себе частиною своєї родини.</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29">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2A">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2B">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2C">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2D">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2E">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2F">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3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3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мене є людина, яка задовольняє мої емоційні потреби.</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32">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33">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34">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35">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36">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37">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38">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39">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3A">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Моя родина справді піклується про мене.</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3B">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3C">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3D">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3E">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3F">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40">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41">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4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4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моїй сім’ї немає нікого, кого б я відчував близьким, але я б хотів, щоб така людина була.</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44">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45">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46">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47">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48">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49">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4A">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4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4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мене є романтичний партнер, чиєму щастю я сприяю.</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4D">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4E">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4F">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50">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51">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52">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53">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5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5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Моя сім'я важлива для мене.</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56">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57">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58">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59">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5A">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5B">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5C">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5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5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відчуваю близькість до своєї сім’ї.</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5F">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60">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61">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62">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63">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64">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65">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6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6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 що важливо для мене, не здається важливим людям, яких я знаю.</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68">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69">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6A">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6B">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6C">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6D">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6E">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6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7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мене немає друзів, які поділяють мої погляди, але я б хотів, щоб були.</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71">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72">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73">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74">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75">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76">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77">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7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79">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відчуваю себе частиною дружньої компанії.</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7A">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7B">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7C">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7D">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7E">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7F">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80">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8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8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Мої друзі розуміють мої мотиви та міркування.</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83">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84">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85">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86">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87">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88">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89">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8A">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8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відчуваю себе «в гармонії» з іншими.</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8C">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8D">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8E">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8F">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90">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91">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92">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9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9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мене багато спільного з іншими.</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95">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96">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97">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98">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99">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9A">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9B">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9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9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мене є друзі, до яких я можу звернутися за інформацією.</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9E">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9F">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A0">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A1">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A2">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A3">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A4">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A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A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Мені подобаються люди, з якими я спілкуюся.</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A7">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A8">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A9">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AA">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AB">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AC">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AD">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A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A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можу розраховувати на допомогу своїх друзів.</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B0">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B1">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B2">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B3">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B4">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B5">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B6">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B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B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мене є друзі, з якими можна поговорити про мої проблеми.</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B9">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BA">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BB">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BC">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BD">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BE">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BF">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C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C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мене немає друзів, які розуміють мене, але я хотів би, щоб були.</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C2">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C3">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C4">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C5">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C6">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C7">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C8">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C9">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CA">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не відчуваю задоволення від друзів, які в мене є.</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CB">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CC">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CD">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CE">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CF">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D0">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D1">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D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D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мене є друзі, з якими я можу поділитися своїми поглядами.</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D4">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D5">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D6">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D7">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D8">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D9">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DA">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D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D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мене немає дружньої компанії, але я хотів би, щоб вона була.</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DD">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DE">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DF">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E0">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E1">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E2">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E3">
            <w:pPr>
              <w:spacing w:after="120" w:line="360" w:lineRule="auto"/>
              <w:rPr>
                <w:rFonts w:ascii="Times New Roman" w:cs="Times New Roman" w:eastAsia="Times New Roman" w:hAnsi="Times New Roman"/>
                <w:sz w:val="28"/>
                <w:szCs w:val="28"/>
              </w:rPr>
            </w:pPr>
            <w:r w:rsidDel="00000000" w:rsidR="00000000" w:rsidRPr="00000000">
              <w:rPr>
                <w:rtl w:val="0"/>
              </w:rPr>
            </w:r>
          </w:p>
        </w:tc>
      </w:tr>
    </w:tbl>
    <w:p w:rsidR="00000000" w:rsidDel="00000000" w:rsidP="00000000" w:rsidRDefault="00000000" w:rsidRPr="00000000" w14:paraId="000004E4">
      <w:pPr>
        <w:spacing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E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Інтерпретація результатів</w:t>
      </w:r>
    </w:p>
    <w:p w:rsidR="00000000" w:rsidDel="00000000" w:rsidP="00000000" w:rsidRDefault="00000000" w:rsidRPr="00000000" w14:paraId="000004E6">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Дві субшкали методики: романтична самотність (діапазон балів: 12-84) та сімейна самотність (діапазон: 11-77 балів) вимірюють емоційну складову почуття самотності. Вони дозволяють оцінити ступінь самотності в контексті інтимних та сімейних стосунків.</w:t>
      </w:r>
    </w:p>
    <w:p w:rsidR="00000000" w:rsidDel="00000000" w:rsidP="00000000" w:rsidRDefault="00000000" w:rsidRPr="00000000" w14:paraId="000004E7">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Субшкала соціальна самотність (діапазон: 14-98 балів) вимірює включеність людини у суспільне життя, відчуття приналежності до групи.</w:t>
      </w:r>
    </w:p>
    <w:p w:rsidR="00000000" w:rsidDel="00000000" w:rsidP="00000000" w:rsidRDefault="00000000" w:rsidRPr="00000000" w14:paraId="000004E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Отримані результати за методикою</w:t>
      </w:r>
    </w:p>
    <w:tbl>
      <w:tblPr>
        <w:tblStyle w:val="Table9"/>
        <w:tblW w:w="91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55"/>
        <w:gridCol w:w="5550"/>
        <w:tblGridChange w:id="0">
          <w:tblGrid>
            <w:gridCol w:w="3555"/>
            <w:gridCol w:w="5550"/>
          </w:tblGrid>
        </w:tblGridChange>
      </w:tblGrid>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E9">
            <w:pPr>
              <w:spacing w:after="12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EA">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53 балів</w:t>
              <w:br w:type="textWrapping"/>
              <w:t xml:space="preserve"> 2. Сімейна самотність: 37 балів</w:t>
              <w:br w:type="textWrapping"/>
              <w:t xml:space="preserve"> 3. Соціальна самотність: 47 балів</w:t>
            </w:r>
          </w:p>
        </w:tc>
      </w:tr>
      <w:tr>
        <w:trPr>
          <w:cantSplit w:val="0"/>
          <w:trHeight w:val="9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E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E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64 балів</w:t>
              <w:br w:type="textWrapping"/>
              <w:t xml:space="preserve"> 2. Сімейна самотність: 44 балів</w:t>
              <w:br w:type="textWrapping"/>
              <w:t xml:space="preserve"> 3. Соціальна самотність: 61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E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E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54 балів</w:t>
              <w:br w:type="textWrapping"/>
              <w:t xml:space="preserve"> 2. Сімейна самотність: 46 балів</w:t>
              <w:br w:type="textWrapping"/>
              <w:t xml:space="preserve"> 3. Соціальна самотність: 61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E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F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40 балів</w:t>
              <w:br w:type="textWrapping"/>
              <w:t xml:space="preserve"> 2. Сімейна самотність: 43 балів</w:t>
              <w:br w:type="textWrapping"/>
              <w:t xml:space="preserve"> 3. Соціальна самотність: 53 балів</w:t>
            </w:r>
          </w:p>
        </w:tc>
      </w:tr>
      <w:tr>
        <w:trPr>
          <w:cantSplit w:val="0"/>
          <w:trHeight w:val="9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F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F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55 балів</w:t>
              <w:br w:type="textWrapping"/>
              <w:t xml:space="preserve"> 2. Сімейна самотність: 35 балів</w:t>
              <w:br w:type="textWrapping"/>
              <w:t xml:space="preserve"> 3. Соціальна самотність: 46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F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F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38 балів</w:t>
              <w:br w:type="textWrapping"/>
              <w:t xml:space="preserve"> 2. Сімейна самотність: 52 балів</w:t>
              <w:br w:type="textWrapping"/>
              <w:t xml:space="preserve"> 3. Соціальна самотність: 65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F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F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52 балів</w:t>
              <w:br w:type="textWrapping"/>
              <w:t xml:space="preserve"> 2. Сімейна самотність: 43 балів</w:t>
              <w:br w:type="textWrapping"/>
              <w:t xml:space="preserve"> 3. Соціальна самотність: 49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F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F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60 балів</w:t>
              <w:br w:type="textWrapping"/>
              <w:t xml:space="preserve"> 2. Сімейна самотність: 38 балів</w:t>
              <w:br w:type="textWrapping"/>
              <w:t xml:space="preserve"> 3. Соціальна самотність: 53 балів</w:t>
            </w:r>
          </w:p>
        </w:tc>
      </w:tr>
      <w:tr>
        <w:trPr>
          <w:cantSplit w:val="0"/>
          <w:trHeight w:val="9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F9">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FA">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49 балів</w:t>
              <w:br w:type="textWrapping"/>
              <w:t xml:space="preserve"> 2. Сімейна самотність: 42 балів</w:t>
              <w:br w:type="textWrapping"/>
              <w:t xml:space="preserve"> 3. Соціальна самотність: 43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F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F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49 балів</w:t>
              <w:br w:type="textWrapping"/>
              <w:t xml:space="preserve"> 2. Сімейна самотність: 53 балів</w:t>
              <w:br w:type="textWrapping"/>
              <w:t xml:space="preserve"> 3. Соціальна самотність: 58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F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F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47 балів</w:t>
              <w:br w:type="textWrapping"/>
              <w:t xml:space="preserve"> 2. Сімейна самотність: 42 балів</w:t>
              <w:br w:type="textWrapping"/>
              <w:t xml:space="preserve"> 3. Соціальна самотність: 64 балів</w:t>
            </w:r>
          </w:p>
        </w:tc>
      </w:tr>
      <w:tr>
        <w:trPr>
          <w:cantSplit w:val="0"/>
          <w:trHeight w:val="9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F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0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43 балів</w:t>
              <w:br w:type="textWrapping"/>
              <w:t xml:space="preserve"> 2. Сімейна самотність: 37 балів</w:t>
              <w:br w:type="textWrapping"/>
              <w:t xml:space="preserve"> 3. Соціальна самотність: 57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0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0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41 балів</w:t>
              <w:br w:type="textWrapping"/>
              <w:t xml:space="preserve"> 2. Сімейна самотність: 51 балів</w:t>
              <w:br w:type="textWrapping"/>
              <w:t xml:space="preserve"> 3. Соціальна самотність: 52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0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0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35 балів</w:t>
              <w:br w:type="textWrapping"/>
              <w:t xml:space="preserve"> 2. Сімейна самотність: 47 балів</w:t>
              <w:br w:type="textWrapping"/>
              <w:t xml:space="preserve"> 3. Соціальна самотність: 42 балів</w:t>
            </w:r>
          </w:p>
        </w:tc>
      </w:tr>
      <w:tr>
        <w:trPr>
          <w:cantSplit w:val="0"/>
          <w:trHeight w:val="9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0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0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34 балів</w:t>
              <w:br w:type="textWrapping"/>
              <w:t xml:space="preserve"> 2. Сімейна самотність: 37 балів</w:t>
              <w:br w:type="textWrapping"/>
              <w:t xml:space="preserve"> 3. Соціальна самотність: 51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0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0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47 балів</w:t>
              <w:br w:type="textWrapping"/>
              <w:t xml:space="preserve"> 2. Сімейна самотність: 45 балів</w:t>
              <w:br w:type="textWrapping"/>
              <w:t xml:space="preserve"> 3. Соціальна самотність: 44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09">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0A">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56 балів</w:t>
              <w:br w:type="textWrapping"/>
              <w:t xml:space="preserve"> 2. Сімейна самотність: 46 балів</w:t>
              <w:br w:type="textWrapping"/>
              <w:t xml:space="preserve"> 3. Соціальна самотність: 57 балів</w:t>
            </w:r>
          </w:p>
        </w:tc>
      </w:tr>
      <w:tr>
        <w:trPr>
          <w:cantSplit w:val="0"/>
          <w:trHeight w:val="9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0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0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49 балів</w:t>
              <w:br w:type="textWrapping"/>
              <w:t xml:space="preserve"> 2. Сімейна самотність: 59 балів</w:t>
              <w:br w:type="textWrapping"/>
              <w:t xml:space="preserve"> 3. Соціальна самотність: 72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0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0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52 балів</w:t>
              <w:br w:type="textWrapping"/>
              <w:t xml:space="preserve"> 2. Сімейна самотність: 39 балів</w:t>
              <w:br w:type="textWrapping"/>
              <w:t xml:space="preserve"> 3. Соціальна самотність: 63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0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20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1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56 балів</w:t>
              <w:br w:type="textWrapping"/>
              <w:t xml:space="preserve"> 2. Сімейна самотність: 43 балів</w:t>
              <w:br w:type="textWrapping"/>
              <w:t xml:space="preserve"> 3. Соціальна самотність: 53 балів</w:t>
            </w:r>
          </w:p>
        </w:tc>
      </w:tr>
      <w:tr>
        <w:trPr>
          <w:cantSplit w:val="0"/>
          <w:trHeight w:val="9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1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1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38 балів</w:t>
              <w:br w:type="textWrapping"/>
              <w:t xml:space="preserve"> 2. Сімейна самотність: 45 балів</w:t>
              <w:br w:type="textWrapping"/>
              <w:t xml:space="preserve"> 3. Соціальна самотність: 58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1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1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58 балів</w:t>
              <w:br w:type="textWrapping"/>
              <w:t xml:space="preserve"> 2. Сімейна самотність: 47 балів</w:t>
              <w:br w:type="textWrapping"/>
              <w:t xml:space="preserve"> 3. Соціальна самотність: 66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1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1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50 балів</w:t>
              <w:br w:type="textWrapping"/>
              <w:t xml:space="preserve"> 2. Сімейна самотність: 45 балів</w:t>
              <w:br w:type="textWrapping"/>
              <w:t xml:space="preserve"> 3. Соціальна самотність: 57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1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1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49 балів</w:t>
              <w:br w:type="textWrapping"/>
              <w:t xml:space="preserve"> 2. Сімейна самотність: 45 балів</w:t>
              <w:br w:type="textWrapping"/>
              <w:t xml:space="preserve"> 3. Соціальна самотність: 53 балів</w:t>
            </w:r>
          </w:p>
        </w:tc>
      </w:tr>
      <w:tr>
        <w:trPr>
          <w:cantSplit w:val="0"/>
          <w:trHeight w:val="9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19">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1A">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41 балів</w:t>
              <w:br w:type="textWrapping"/>
              <w:t xml:space="preserve"> 2. Сімейна самотність: 38 балів</w:t>
              <w:br w:type="textWrapping"/>
              <w:t xml:space="preserve"> 3. Соціальна самотність: 49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1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1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43 балів</w:t>
              <w:br w:type="textWrapping"/>
              <w:t xml:space="preserve"> 2. Сімейна самотність: 37 балів</w:t>
              <w:br w:type="textWrapping"/>
              <w:t xml:space="preserve"> 3. Соціальна самотність: 57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1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1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41 балів</w:t>
              <w:br w:type="textWrapping"/>
              <w:t xml:space="preserve"> 2. Сімейна самотність: 51 балів</w:t>
              <w:br w:type="textWrapping"/>
              <w:t xml:space="preserve"> 3. Соціальна самотність: 52 балів</w:t>
            </w:r>
          </w:p>
        </w:tc>
      </w:tr>
      <w:tr>
        <w:trPr>
          <w:cantSplit w:val="0"/>
          <w:trHeight w:val="9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1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2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35 балів</w:t>
              <w:br w:type="textWrapping"/>
              <w:t xml:space="preserve"> 2. Сімейна самотність: 47 балів</w:t>
              <w:br w:type="textWrapping"/>
              <w:t xml:space="preserve"> 3. Соціальна самотність: 42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2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2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34 балів</w:t>
              <w:br w:type="textWrapping"/>
              <w:t xml:space="preserve"> 2. Сімейна самотність: 37 балів</w:t>
              <w:br w:type="textWrapping"/>
              <w:t xml:space="preserve"> 3. Соціальна самотність: 51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2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2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47 балів</w:t>
              <w:br w:type="textWrapping"/>
              <w:t xml:space="preserve"> 2. Сімейна самотність: 45 балів</w:t>
              <w:br w:type="textWrapping"/>
              <w:t xml:space="preserve"> 3. Соціальна самотність: 44 балів</w:t>
            </w:r>
          </w:p>
        </w:tc>
      </w:tr>
      <w:tr>
        <w:trPr>
          <w:cantSplit w:val="0"/>
          <w:trHeight w:val="9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2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2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56 балів</w:t>
              <w:br w:type="textWrapping"/>
              <w:t xml:space="preserve"> 2. Сімейна самотність: 46 балів</w:t>
              <w:br w:type="textWrapping"/>
              <w:t xml:space="preserve"> 3. Соціальна самотність: 57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2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2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49 балів</w:t>
              <w:br w:type="textWrapping"/>
              <w:t xml:space="preserve"> 2. Сімейна самотність: 59 балів</w:t>
              <w:br w:type="textWrapping"/>
              <w:t xml:space="preserve"> 3. Соціальна самотність: 72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29">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2A">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52 балів</w:t>
              <w:br w:type="textWrapping"/>
              <w:t xml:space="preserve"> 2. Сімейна самотність: 39 балів</w:t>
              <w:br w:type="textWrapping"/>
              <w:t xml:space="preserve"> 3. Соціальна самотність: 63 балів</w:t>
            </w:r>
          </w:p>
        </w:tc>
      </w:tr>
      <w:tr>
        <w:trPr>
          <w:cantSplit w:val="0"/>
          <w:trHeight w:val="9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2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2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56 балів</w:t>
              <w:br w:type="textWrapping"/>
              <w:t xml:space="preserve"> 2. Сімейна самотність: 43 балів</w:t>
              <w:br w:type="textWrapping"/>
              <w:t xml:space="preserve"> 3. Соціальна самотність: 53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2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2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38 балів</w:t>
              <w:br w:type="textWrapping"/>
              <w:t xml:space="preserve"> 2. Сімейна самотність: 45 балів</w:t>
              <w:br w:type="textWrapping"/>
              <w:t xml:space="preserve"> 3. Соціальна самотність: 58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2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3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58 балів</w:t>
              <w:br w:type="textWrapping"/>
              <w:t xml:space="preserve"> 2. Сімейна самотність: 47 балів</w:t>
              <w:br w:type="textWrapping"/>
              <w:t xml:space="preserve"> 3. Соціальна самотність: 66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3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3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50 балів</w:t>
              <w:br w:type="textWrapping"/>
              <w:t xml:space="preserve"> 2. Сімейна самотність: 45 балів</w:t>
              <w:br w:type="textWrapping"/>
              <w:t xml:space="preserve"> 3. Соціальна самотність: 57 балів</w:t>
            </w:r>
          </w:p>
        </w:tc>
      </w:tr>
      <w:tr>
        <w:trPr>
          <w:cantSplit w:val="0"/>
          <w:trHeight w:val="9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3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3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49 балів</w:t>
              <w:br w:type="textWrapping"/>
              <w:t xml:space="preserve"> 2. Сімейна самотність: 45 балів</w:t>
              <w:br w:type="textWrapping"/>
              <w:t xml:space="preserve"> 3. Соціальна самотність: 53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3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3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41 балів</w:t>
              <w:br w:type="textWrapping"/>
              <w:t xml:space="preserve"> 2. Сімейна самотність: 38 балів</w:t>
              <w:br w:type="textWrapping"/>
              <w:t xml:space="preserve"> 3. Соціальна самотність: 49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3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40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3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53 балів</w:t>
              <w:br w:type="textWrapping"/>
              <w:t xml:space="preserve"> 2. Сімейна самотність: 37 балів</w:t>
              <w:br w:type="textWrapping"/>
              <w:t xml:space="preserve"> 3. Соціальна самотність: 47 балів</w:t>
            </w:r>
          </w:p>
        </w:tc>
      </w:tr>
      <w:tr>
        <w:trPr>
          <w:cantSplit w:val="0"/>
          <w:trHeight w:val="9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39">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3A">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64 балів</w:t>
              <w:br w:type="textWrapping"/>
              <w:t xml:space="preserve"> 2. Сімейна самотність: 44 балів</w:t>
              <w:br w:type="textWrapping"/>
              <w:t xml:space="preserve"> 3. Соціальна самотність: 61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3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3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54 балів</w:t>
              <w:br w:type="textWrapping"/>
              <w:t xml:space="preserve"> 2. Сімейна самотність: 46 балів</w:t>
              <w:br w:type="textWrapping"/>
              <w:t xml:space="preserve"> 3. Соціальна самотність: 61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3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3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40 балів</w:t>
              <w:br w:type="textWrapping"/>
              <w:t xml:space="preserve"> 2. Сімейна самотність: 43 балів</w:t>
              <w:br w:type="textWrapping"/>
              <w:t xml:space="preserve"> 3. Соціальна самотність: 53 балів</w:t>
            </w:r>
          </w:p>
        </w:tc>
      </w:tr>
      <w:tr>
        <w:trPr>
          <w:cantSplit w:val="0"/>
          <w:trHeight w:val="9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3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4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55 балів</w:t>
              <w:br w:type="textWrapping"/>
              <w:t xml:space="preserve"> 2. Сімейна самотність: 35 балів</w:t>
              <w:br w:type="textWrapping"/>
              <w:t xml:space="preserve"> 3. Соціальна самотність: 46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4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4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38 балів</w:t>
              <w:br w:type="textWrapping"/>
              <w:t xml:space="preserve"> 2. Сімейна самотність: 52 балів</w:t>
              <w:br w:type="textWrapping"/>
              <w:t xml:space="preserve"> 3. Соціальна самотність: 65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4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4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52 балів</w:t>
              <w:br w:type="textWrapping"/>
              <w:t xml:space="preserve"> 2. Сімейна самотність: 43 балів</w:t>
              <w:br w:type="textWrapping"/>
              <w:t xml:space="preserve"> 3. Соціальна самотність: 49 балів</w:t>
            </w:r>
          </w:p>
        </w:tc>
      </w:tr>
      <w:tr>
        <w:trPr>
          <w:cantSplit w:val="0"/>
          <w:trHeight w:val="9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4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4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60 балів</w:t>
              <w:br w:type="textWrapping"/>
              <w:t xml:space="preserve"> 2. Сімейна самотність: 38 балів</w:t>
              <w:br w:type="textWrapping"/>
              <w:t xml:space="preserve"> 3. Соціальна самотність: 53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4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4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49 балів</w:t>
              <w:br w:type="textWrapping"/>
              <w:t xml:space="preserve"> 2. Сімейна самотність: 42 балів</w:t>
              <w:br w:type="textWrapping"/>
              <w:t xml:space="preserve"> 3. Соціальна самотність: 43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49">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4A">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49 балів</w:t>
              <w:br w:type="textWrapping"/>
              <w:t xml:space="preserve"> 2. Сімейна самотність: 53 балів</w:t>
              <w:br w:type="textWrapping"/>
              <w:t xml:space="preserve"> 3. Соціальна самотність: 58 балів</w:t>
            </w:r>
          </w:p>
        </w:tc>
      </w:tr>
      <w:tr>
        <w:trPr>
          <w:cantSplit w:val="0"/>
          <w:trHeight w:val="9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4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50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4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Романтична самотність: 47 балів</w:t>
              <w:br w:type="textWrapping"/>
              <w:t xml:space="preserve"> 2. Сімейна самотність: 42 балів</w:t>
              <w:br w:type="textWrapping"/>
              <w:t xml:space="preserve"> 3. Соціальна самотність: 64 балів</w:t>
            </w:r>
          </w:p>
        </w:tc>
      </w:tr>
    </w:tbl>
    <w:p w:rsidR="00000000" w:rsidDel="00000000" w:rsidP="00000000" w:rsidRDefault="00000000" w:rsidRPr="00000000" w14:paraId="0000054D">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54E">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54F">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550">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551">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552">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553">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554">
      <w:pPr>
        <w:spacing w:after="120" w:line="36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Додаток 3</w:t>
      </w:r>
    </w:p>
    <w:p w:rsidR="00000000" w:rsidDel="00000000" w:rsidP="00000000" w:rsidRDefault="00000000" w:rsidRPr="00000000" w14:paraId="0000055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Опитувальник РЕА: розуміння, емоційне тяжіння, авторитетність</w:t>
      </w:r>
    </w:p>
    <w:p w:rsidR="00000000" w:rsidDel="00000000" w:rsidP="00000000" w:rsidRDefault="00000000" w:rsidRPr="00000000" w14:paraId="00000556">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Інструкція: Перед вами твердження, які стосуються того, як ви сприймаєте свого чоловіка або дружину (партнера). Будь ласка, прочитайте кожне твердження та оберіть один із трьох варіантів відповіді:</w:t>
      </w:r>
    </w:p>
    <w:p w:rsidR="00000000" w:rsidDel="00000000" w:rsidP="00000000" w:rsidRDefault="00000000" w:rsidRPr="00000000" w14:paraId="00000557">
      <w:pPr>
        <w:numPr>
          <w:ilvl w:val="0"/>
          <w:numId w:val="10"/>
        </w:numPr>
        <w:spacing w:after="0" w:afterAutospacing="0" w:before="24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w:t>
      </w:r>
    </w:p>
    <w:p w:rsidR="00000000" w:rsidDel="00000000" w:rsidP="00000000" w:rsidRDefault="00000000" w:rsidRPr="00000000" w14:paraId="00000558">
      <w:pPr>
        <w:numPr>
          <w:ilvl w:val="0"/>
          <w:numId w:val="10"/>
        </w:numPr>
        <w:spacing w:after="0" w:afterAutospacing="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 знаю</w:t>
      </w:r>
    </w:p>
    <w:p w:rsidR="00000000" w:rsidDel="00000000" w:rsidP="00000000" w:rsidRDefault="00000000" w:rsidRPr="00000000" w14:paraId="00000559">
      <w:pPr>
        <w:numPr>
          <w:ilvl w:val="0"/>
          <w:numId w:val="10"/>
        </w:numPr>
        <w:spacing w:after="240" w:before="0" w:beforeAutospacing="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ні</w:t>
      </w:r>
    </w:p>
    <w:p w:rsidR="00000000" w:rsidDel="00000000" w:rsidP="00000000" w:rsidRDefault="00000000" w:rsidRPr="00000000" w14:paraId="0000055A">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тесті немає правильних чи неправильних відповідей. Важливо відповідати чесно - так, як це є у ваших реальних взаєминах, а не так, як «мало б бути».</w:t>
      </w:r>
    </w:p>
    <w:tbl>
      <w:tblPr>
        <w:tblStyle w:val="Table10"/>
        <w:tblW w:w="90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55"/>
        <w:gridCol w:w="5085"/>
        <w:gridCol w:w="1095"/>
        <w:gridCol w:w="1290"/>
        <w:gridCol w:w="1035"/>
        <w:tblGridChange w:id="0">
          <w:tblGrid>
            <w:gridCol w:w="555"/>
            <w:gridCol w:w="5085"/>
            <w:gridCol w:w="1095"/>
            <w:gridCol w:w="1290"/>
            <w:gridCol w:w="1035"/>
          </w:tblGrid>
        </w:tblGridChange>
      </w:tblGrid>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5B">
            <w:pPr>
              <w:spacing w:after="12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5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Твердження</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5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5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 знаю</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5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Ні</w:t>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6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6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легко читаю її (його) думки.</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62">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63">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64">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6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6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важко вгадую її (його) настрій.</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67">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68">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69">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6A">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6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розумію її (його) без слів.</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6C">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6D">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6E">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6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7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Мені важко передбачити, як вона (він) поводитиметься в тій чи іншій ситуації.</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71">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72">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73">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7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7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добре знаю її (його) смаки та звички.</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76">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77">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78">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79">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7A">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Мені важко передбачити її (його) думку з того чи іншого питання.</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7B">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7C">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7D">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7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7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знаю, чого вона (він) хоче, чого прагне.</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80">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81">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82">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8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8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Мені здається, я погано її (його) розумію.</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85">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86">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87">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8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89">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Вона (він) часто дивує мене вчинками, на які я від неї (нього) не чекав (ла).</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8A">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8B">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8C">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8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8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добре знаю її (його) переваги та недоліки.</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8F">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90">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91">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9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9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Її (його) внутрішні переживання залишаються для мене загадкою.</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94">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95">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96">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9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9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знаю, на що вона (він) здатна (здатний), а на що - ні.</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99">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9A">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9B">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9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9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знаю, що для неї (нього) важливо у житті.</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9E">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9F">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A0">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A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A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Часто з'ясовується, що я невірно її (його) зрозумів.</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A3">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A4">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A5">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A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A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Мені важко сказати, що її (його) може засмутити чи порадувати.</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A8">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A9">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AA">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A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A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мене благотворно діє просто її (його) присутність.</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AD">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AE">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AF">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B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B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Мені подобається слухати її (його) голос, дивитися на її (його) обличчя.</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B2">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B3">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B4">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B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B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Мене дратують її (його) манери.</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B7">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B8">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B9">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BA">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B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неї (нього) неприємне обличчя.</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BC">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BD">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BE">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B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C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Мені подобається спостерігати, як вона (він) ходить, працює, сидить.</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C1">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C2">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C3">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C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C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Мені неприємні її (його) поцілунки, дотики, ласка.</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C6">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C7">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C8">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C9">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CA">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Мені подобається її (його) сміх, посмішка.</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CB">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CC">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CD">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C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C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тяжко переношу розлуку з нею (ним).</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D0">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D1">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D2">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D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D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Щось у її (його) зовнішності мені явно не подобається.</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D5">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D6">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D7">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D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D9">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часто критикую її (його) дії та висловлювання.</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DA">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DB">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DC">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D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D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Часто вона (він) висловлює слушні та розумні думки.</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DF">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E0">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E1">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E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E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Її (його) погляди на багато речей неприйнятні для мене.</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E4">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E5">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E6">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E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E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дорожу її (його) думкою про мене.</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E9">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EA">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EB">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E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E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пишаюся тим, що вона (він) мій друг.</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EE">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EF">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F0">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F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F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рідко погоджуюсь з її (його) думками та оцінками.</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F3">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F4">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F5">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F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F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Поряд з нею (ним) я почуваюся легко та розкуто.</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F8">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F9">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FA">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F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F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її присутності в мене піднімається настрій.</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FD">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FE">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FF">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0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0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Поруч із нею (з ним) я легко втомлююся, дратуюсь, виходжу з себе.</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02">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03">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04">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0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0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готовий відкласти важливі справи, аби побути з нею поруч.</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07">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08">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09">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0A">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0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Часто в мене виникає бажання відпочити від неї (нього).</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0C">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0D">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0E">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0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1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почуваюся краще, коли вона (він) відсутня.</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11">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12">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13">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1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1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знаходжу в ній (ньому) багато особистих переваг, за які я її (його) поважаю як людину.</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16">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17">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18">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19">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1A">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Серед моїх знайомих і близьких вона (він) - найавторитетніша для мене людина.</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1B">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1C">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1D">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1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1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Коли мені важко щось вирішити, я найчастіше раджуся з нею (з ним).</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20">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21">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22">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2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2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Вона (він) легко може мене переконати.</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25">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26">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27">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2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29">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вважаю, що у неї (нього) добре працює голова.</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2A">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2B">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2C">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2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2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цікавлюся тими книгами та фільмами, які справили на неї (нього) враження.</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2F">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30">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31">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3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3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Вона (він) цікава людина, я з нею (з ним) не сумую.</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34">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35">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36">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3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3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Іноді мені здається, що вона (він) недалека людина.</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39">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3A">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3B">
            <w:pPr>
              <w:spacing w:after="120"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3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3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ній (в ньому) є такі якості, які я хотів би бачити у себе.</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3E">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3F">
            <w:pPr>
              <w:spacing w:after="120"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40">
            <w:pPr>
              <w:spacing w:after="120" w:line="360" w:lineRule="auto"/>
              <w:rPr>
                <w:rFonts w:ascii="Times New Roman" w:cs="Times New Roman" w:eastAsia="Times New Roman" w:hAnsi="Times New Roman"/>
                <w:sz w:val="28"/>
                <w:szCs w:val="28"/>
              </w:rPr>
            </w:pPr>
            <w:r w:rsidDel="00000000" w:rsidR="00000000" w:rsidRPr="00000000">
              <w:rPr>
                <w:rtl w:val="0"/>
              </w:rPr>
            </w:r>
          </w:p>
        </w:tc>
      </w:tr>
    </w:tbl>
    <w:p w:rsidR="00000000" w:rsidDel="00000000" w:rsidP="00000000" w:rsidRDefault="00000000" w:rsidRPr="00000000" w14:paraId="00000641">
      <w:pPr>
        <w:spacing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642">
      <w:pPr>
        <w:spacing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64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Інтерпретація</w:t>
      </w:r>
    </w:p>
    <w:p w:rsidR="00000000" w:rsidDel="00000000" w:rsidP="00000000" w:rsidRDefault="00000000" w:rsidRPr="00000000" w14:paraId="00000644">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Підрахунок балів проводиться окремо по кожній шкалою відповідно до ключа:</w:t>
      </w:r>
    </w:p>
    <w:p w:rsidR="00000000" w:rsidDel="00000000" w:rsidP="00000000" w:rsidRDefault="00000000" w:rsidRPr="00000000" w14:paraId="00000645">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бали присвоюється:</w:t>
      </w:r>
    </w:p>
    <w:p w:rsidR="00000000" w:rsidDel="00000000" w:rsidP="00000000" w:rsidRDefault="00000000" w:rsidRPr="00000000" w14:paraId="00000646">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відповідь «Так» ( «+») в питаннях: 1, 3, 5, 7, 12, 13, 16, 17, 20, 22, 23, 25, 26, 28, 31, 32, 33, 34, 35, 36, 37, 39, 41, 42, 45;</w:t>
      </w:r>
    </w:p>
    <w:p w:rsidR="00000000" w:rsidDel="00000000" w:rsidP="00000000" w:rsidRDefault="00000000" w:rsidRPr="00000000" w14:paraId="00000647">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відповідь «Ні» ( «-») в питаннях: 2, 4, 6, 8, 9, 11, 14, 15, 18, 19, 21, 24, 27, 29, 30, 38, 40, 43, 44.</w:t>
      </w:r>
    </w:p>
    <w:p w:rsidR="00000000" w:rsidDel="00000000" w:rsidP="00000000" w:rsidRDefault="00000000" w:rsidRPr="00000000" w14:paraId="00000648">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бал - присвоюється за відповідь «Не знаю» (важко сказати);</w:t>
      </w:r>
    </w:p>
    <w:p w:rsidR="00000000" w:rsidDel="00000000" w:rsidP="00000000" w:rsidRDefault="00000000" w:rsidRPr="00000000" w14:paraId="00000649">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 балів - за відповідь, не збігається з ключем.</w:t>
      </w:r>
    </w:p>
    <w:p w:rsidR="00000000" w:rsidDel="00000000" w:rsidP="00000000" w:rsidRDefault="00000000" w:rsidRPr="00000000" w14:paraId="0000064A">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Сума балів у межах однієї шкали є числовий мірою вимірюваного параметра. Таким чином, методика дозволяє виміряти міру розуміння, емоційної привабливості і поваги. Максимальне значення по кожній з цих шкал становить 30 балів.</w:t>
      </w:r>
    </w:p>
    <w:p w:rsidR="00000000" w:rsidDel="00000000" w:rsidP="00000000" w:rsidRDefault="00000000" w:rsidRPr="00000000" w14:paraId="0000064B">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(1-15 тверджень): оцінка за даною шкалою свідчить про наявність у суб'єкта картини особистості партнера, суб'єктивного відчуття знання його індивідуальних особливостей. Суб'єкт, що відзначає у себе високе розуміння чоловіка, не може у інтерпретації його поведінки, думок, почуттів і намірів і легко може враховувати їх при спілкуванні з ним. Низькі оцінки по цій шкалі відображають нерозуміння - відсутність ясної картини особистості партнера, труднощі в інтерпретації, поясненні його думок, почуттів, вчинків.</w:t>
      </w:r>
    </w:p>
    <w:p w:rsidR="00000000" w:rsidDel="00000000" w:rsidP="00000000" w:rsidRDefault="00000000" w:rsidRPr="00000000" w14:paraId="0000064C">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Емоційне тяжіння (16-30 тверджень) - Оцінюються привабливість партнера, бажання спілкуватися, мати з ним справу, терапевтичний вплив контакту на суб'єкта. Невисокі оцінки характеризують складності в спілкуванні у партнерів, відчуття втоми один від одного.</w:t>
      </w:r>
    </w:p>
    <w:p w:rsidR="00000000" w:rsidDel="00000000" w:rsidP="00000000" w:rsidRDefault="00000000" w:rsidRPr="00000000" w14:paraId="0000064D">
      <w:pPr>
        <w:spacing w:line="36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Авторитетність (повагу) (31-45 тверджень) - показник того, наскільки партнер приймається як особистість, наскільки суб'єкт розділяє його світогляд, інтереси, думки і приймає їх як еталон.   Низькі бали по цій шкали  свідчать про неповагу, презирство до партнера як особистості.</w:t>
      </w:r>
    </w:p>
    <w:p w:rsidR="00000000" w:rsidDel="00000000" w:rsidP="00000000" w:rsidRDefault="00000000" w:rsidRPr="00000000" w14:paraId="0000064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Отримані результати за методикою</w:t>
      </w:r>
    </w:p>
    <w:tbl>
      <w:tblPr>
        <w:tblStyle w:val="Table11"/>
        <w:tblW w:w="90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55"/>
        <w:gridCol w:w="5445"/>
        <w:tblGridChange w:id="0">
          <w:tblGrid>
            <w:gridCol w:w="3555"/>
            <w:gridCol w:w="5445"/>
          </w:tblGrid>
        </w:tblGridChange>
      </w:tblGrid>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4F">
            <w:pPr>
              <w:spacing w:after="12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5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14 балів</w:t>
              <w:br w:type="textWrapping"/>
              <w:t xml:space="preserve"> 2. Емоційне тяжіння: 13 балів</w:t>
              <w:br w:type="textWrapping"/>
              <w:t xml:space="preserve"> 3. Авторитетність (повага): 16 балів</w:t>
            </w:r>
          </w:p>
        </w:tc>
      </w:tr>
      <w:tr>
        <w:trPr>
          <w:cantSplit w:val="0"/>
          <w:trHeight w:val="9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5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5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12 балів</w:t>
              <w:br w:type="textWrapping"/>
              <w:t xml:space="preserve"> 2. Емоційне тяжіння: 17 балів</w:t>
              <w:br w:type="textWrapping"/>
              <w:t xml:space="preserve"> 3. Авторитетність (повага): 19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5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5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12 балів</w:t>
              <w:br w:type="textWrapping"/>
              <w:t xml:space="preserve"> 2. Емоційне тяжіння: 17 балів</w:t>
              <w:br w:type="textWrapping"/>
              <w:t xml:space="preserve"> 3. Авторитетність (повага): 17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5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5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13 балів</w:t>
              <w:br w:type="textWrapping"/>
              <w:t xml:space="preserve"> 2. Емоційне тяжіння: 12 балів</w:t>
              <w:br w:type="textWrapping"/>
              <w:t xml:space="preserve"> 3. Авторитетність (повага): 17 балів</w:t>
            </w:r>
          </w:p>
        </w:tc>
      </w:tr>
      <w:tr>
        <w:trPr>
          <w:cantSplit w:val="0"/>
          <w:trHeight w:val="9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5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5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14 балів</w:t>
              <w:br w:type="textWrapping"/>
              <w:t xml:space="preserve"> 2. Емоційне тяжіння: 16 балів</w:t>
              <w:br w:type="textWrapping"/>
              <w:t xml:space="preserve"> 3. Авторитетність (повага): 14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59">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5A">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14 балів</w:t>
              <w:br w:type="textWrapping"/>
              <w:t xml:space="preserve"> 2. Емоційне тяжіння: 11 балів</w:t>
              <w:br w:type="textWrapping"/>
              <w:t xml:space="preserve"> 3. Авторитетність (повага): 17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5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5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17 балів</w:t>
              <w:br w:type="textWrapping"/>
              <w:t xml:space="preserve"> 2. Емоційне тяжіння: 17 балів</w:t>
              <w:br w:type="textWrapping"/>
              <w:t xml:space="preserve"> 3. Авторитетність (повага): 24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5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5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13 балів</w:t>
              <w:br w:type="textWrapping"/>
              <w:t xml:space="preserve"> 2. Емоційне тяжіння: 16 балів</w:t>
              <w:br w:type="textWrapping"/>
              <w:t xml:space="preserve"> 3. Авторитетність (повага): 15 балів</w:t>
            </w:r>
          </w:p>
        </w:tc>
      </w:tr>
      <w:tr>
        <w:trPr>
          <w:cantSplit w:val="0"/>
          <w:trHeight w:val="9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5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6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20 балів</w:t>
              <w:br w:type="textWrapping"/>
              <w:t xml:space="preserve"> 2. Емоційне тяжіння: 16 балів</w:t>
              <w:br w:type="textWrapping"/>
              <w:t xml:space="preserve"> 3. Авторитетність (повага): 11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6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6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15 балів</w:t>
              <w:br w:type="textWrapping"/>
              <w:t xml:space="preserve"> 2. Емоційне тяжіння: 14 балів</w:t>
              <w:br w:type="textWrapping"/>
              <w:t xml:space="preserve"> 3. Авторитетність (повага): 17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6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6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15 балів</w:t>
              <w:br w:type="textWrapping"/>
              <w:t xml:space="preserve"> 2. Емоційне тяжіння: 10 балів</w:t>
              <w:br w:type="textWrapping"/>
              <w:t xml:space="preserve"> 3. Авторитетність (повага): 14 балів</w:t>
            </w:r>
          </w:p>
        </w:tc>
      </w:tr>
      <w:tr>
        <w:trPr>
          <w:cantSplit w:val="0"/>
          <w:trHeight w:val="9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6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6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16 балів</w:t>
              <w:br w:type="textWrapping"/>
              <w:t xml:space="preserve"> 2. Емоційне тяжіння: 14 балів</w:t>
              <w:br w:type="textWrapping"/>
              <w:t xml:space="preserve"> 3. Авторитетність (повага): 12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6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6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15 балів</w:t>
              <w:br w:type="textWrapping"/>
              <w:t xml:space="preserve"> 2. Емоційне тяжіння: 12 балів</w:t>
              <w:br w:type="textWrapping"/>
              <w:t xml:space="preserve"> 3. Авторитетність (повага): 16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69">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6A">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16 балів</w:t>
              <w:br w:type="textWrapping"/>
              <w:t xml:space="preserve"> 2. Емоційне тяжіння: 14 балів</w:t>
              <w:br w:type="textWrapping"/>
              <w:t xml:space="preserve"> 3. Авторитетність (повага): 11 балів</w:t>
            </w:r>
          </w:p>
        </w:tc>
      </w:tr>
      <w:tr>
        <w:trPr>
          <w:cantSplit w:val="0"/>
          <w:trHeight w:val="9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6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6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15 балів</w:t>
              <w:br w:type="textWrapping"/>
              <w:t xml:space="preserve"> 2. Емоційне тяжіння: 15 балів</w:t>
              <w:br w:type="textWrapping"/>
              <w:t xml:space="preserve"> 3. Авторитетність (повага): 13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6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6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14 балів</w:t>
              <w:br w:type="textWrapping"/>
              <w:t xml:space="preserve"> 2. Емоційне тяжіння: 17 балів</w:t>
              <w:br w:type="textWrapping"/>
              <w:t xml:space="preserve"> 3. Авторитетність (повага): 17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6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7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18 балів</w:t>
              <w:br w:type="textWrapping"/>
              <w:t xml:space="preserve"> 2. Емоційне тяжіння: 18 балів</w:t>
              <w:br w:type="textWrapping"/>
              <w:t xml:space="preserve"> 3. Авторитетність (повага): 15 балів</w:t>
            </w:r>
          </w:p>
        </w:tc>
      </w:tr>
      <w:tr>
        <w:trPr>
          <w:cantSplit w:val="0"/>
          <w:trHeight w:val="9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7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7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13 балів</w:t>
              <w:br w:type="textWrapping"/>
              <w:t xml:space="preserve"> 2. Емоційне тяжіння: 14 балів</w:t>
              <w:br w:type="textWrapping"/>
              <w:t xml:space="preserve"> 3. Авторитетність (повага): 16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7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7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14 балів</w:t>
              <w:br w:type="textWrapping"/>
              <w:t xml:space="preserve"> 2. Емоційне тяжіння: 10 балів</w:t>
              <w:br w:type="textWrapping"/>
              <w:t xml:space="preserve"> 3. Авторитетність (повага): 19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7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20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7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18 балів</w:t>
              <w:br w:type="textWrapping"/>
              <w:t xml:space="preserve"> 2. Емоційне тяжіння: 18 балів</w:t>
              <w:br w:type="textWrapping"/>
              <w:t xml:space="preserve"> 3. Авторитетність (повага): 16 балів</w:t>
            </w:r>
          </w:p>
        </w:tc>
      </w:tr>
      <w:tr>
        <w:trPr>
          <w:cantSplit w:val="0"/>
          <w:trHeight w:val="9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7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7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14 балів</w:t>
              <w:br w:type="textWrapping"/>
              <w:t xml:space="preserve"> 2. Емоційне тяжіння: 16 балів</w:t>
              <w:br w:type="textWrapping"/>
              <w:t xml:space="preserve"> 3. Авторитетність (повага): 15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79">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7A">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13 балів</w:t>
              <w:br w:type="textWrapping"/>
              <w:t xml:space="preserve"> 2. Емоційне тяжіння: 21 балів</w:t>
              <w:br w:type="textWrapping"/>
              <w:t xml:space="preserve"> 3. Авторитетність (повага): 13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7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7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18 балів</w:t>
              <w:br w:type="textWrapping"/>
              <w:t xml:space="preserve"> 2. Емоційне тяжіння: 17 балів</w:t>
              <w:br w:type="textWrapping"/>
              <w:t xml:space="preserve"> 3. Авторитетність (повага): 6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7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7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16 балів</w:t>
              <w:br w:type="textWrapping"/>
              <w:t xml:space="preserve"> 2. Емоційне тяжіння: 16 балів</w:t>
              <w:br w:type="textWrapping"/>
              <w:t xml:space="preserve"> 3. Авторитетність (повага): 14 балів</w:t>
            </w:r>
          </w:p>
        </w:tc>
      </w:tr>
      <w:tr>
        <w:trPr>
          <w:cantSplit w:val="0"/>
          <w:trHeight w:val="9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7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8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11 балів</w:t>
              <w:br w:type="textWrapping"/>
              <w:t xml:space="preserve"> 2. Емоційне тяжіння: 19 балів</w:t>
              <w:br w:type="textWrapping"/>
              <w:t xml:space="preserve"> 3. Авторитетність (повага): 18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8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8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15 балів</w:t>
              <w:br w:type="textWrapping"/>
              <w:t xml:space="preserve"> 2. Емоційне тяжіння: 10 балів</w:t>
              <w:br w:type="textWrapping"/>
              <w:t xml:space="preserve"> 3. Авторитетність (повага): 14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8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8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16 балів</w:t>
              <w:br w:type="textWrapping"/>
              <w:t xml:space="preserve"> 2. Емоційне тяжіння: 14 балів</w:t>
              <w:br w:type="textWrapping"/>
              <w:t xml:space="preserve"> 3. Авторитетність (повага): 12 балів</w:t>
            </w:r>
          </w:p>
        </w:tc>
      </w:tr>
      <w:tr>
        <w:trPr>
          <w:cantSplit w:val="0"/>
          <w:trHeight w:val="9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8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8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15 балів</w:t>
              <w:br w:type="textWrapping"/>
              <w:t xml:space="preserve"> 2. Емоційне тяжіння: 12 балів</w:t>
              <w:br w:type="textWrapping"/>
              <w:t xml:space="preserve"> 3. Авторитетність (повага): 16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8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8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16 балів</w:t>
              <w:br w:type="textWrapping"/>
              <w:t xml:space="preserve"> 2. Емоційне тяжіння: 14 балів</w:t>
              <w:br w:type="textWrapping"/>
              <w:t xml:space="preserve"> 3. Авторитетність (повага): 11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89">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8A">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15 балів</w:t>
              <w:br w:type="textWrapping"/>
              <w:t xml:space="preserve"> 2. Емоційне тяжіння: 15 балів</w:t>
              <w:br w:type="textWrapping"/>
              <w:t xml:space="preserve"> 3. Авторитетність (повага): 13 балів</w:t>
            </w:r>
          </w:p>
        </w:tc>
      </w:tr>
      <w:tr>
        <w:trPr>
          <w:cantSplit w:val="0"/>
          <w:trHeight w:val="9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8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8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14 балів</w:t>
              <w:br w:type="textWrapping"/>
              <w:t xml:space="preserve"> 2. Емоційне тяжіння: 17 балів</w:t>
              <w:br w:type="textWrapping"/>
              <w:t xml:space="preserve"> 3. Авторитетність (повага): 17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8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8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18 балів</w:t>
              <w:br w:type="textWrapping"/>
              <w:t xml:space="preserve"> 2. Емоційне тяжіння: 18 балів</w:t>
              <w:br w:type="textWrapping"/>
              <w:t xml:space="preserve"> 3. Авторитетність (повага): 15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8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9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13 балів</w:t>
              <w:br w:type="textWrapping"/>
              <w:t xml:space="preserve"> 2. Емоційне тяжіння: 14 балів</w:t>
              <w:br w:type="textWrapping"/>
              <w:t xml:space="preserve"> 3. Авторитетність (повага): 16 балів</w:t>
            </w:r>
          </w:p>
        </w:tc>
      </w:tr>
      <w:tr>
        <w:trPr>
          <w:cantSplit w:val="0"/>
          <w:trHeight w:val="9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9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9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14 балів</w:t>
              <w:br w:type="textWrapping"/>
              <w:t xml:space="preserve"> 2. Емоційне тяжіння: 10 балів</w:t>
              <w:br w:type="textWrapping"/>
              <w:t xml:space="preserve"> 3. Авторитетність (повага): 19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9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9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18 балів</w:t>
              <w:br w:type="textWrapping"/>
              <w:t xml:space="preserve"> 2. Емоційне тяжіння: 18 балів</w:t>
              <w:br w:type="textWrapping"/>
              <w:t xml:space="preserve"> 3. Авторитетність (повага): 16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9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9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14 балів</w:t>
              <w:br w:type="textWrapping"/>
              <w:t xml:space="preserve"> 2. Емоційне тяжіння: 16 балів</w:t>
              <w:br w:type="textWrapping"/>
              <w:t xml:space="preserve"> 3. Авторитетність (повага): 15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9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9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13 балів</w:t>
              <w:br w:type="textWrapping"/>
              <w:t xml:space="preserve"> 2. Емоційне тяжіння: 21 балів</w:t>
              <w:br w:type="textWrapping"/>
              <w:t xml:space="preserve"> 3. Авторитетність (повага): 13 балів</w:t>
            </w:r>
          </w:p>
        </w:tc>
      </w:tr>
      <w:tr>
        <w:trPr>
          <w:cantSplit w:val="0"/>
          <w:trHeight w:val="9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99">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9A">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18 балів</w:t>
              <w:br w:type="textWrapping"/>
              <w:t xml:space="preserve"> 2. Емоційне тяжіння: 17 балів</w:t>
              <w:br w:type="textWrapping"/>
              <w:t xml:space="preserve"> 3. Авторитетність (повага): 6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9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9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16 балів</w:t>
              <w:br w:type="textWrapping"/>
              <w:t xml:space="preserve"> 2. Емоційне тяжіння: 16 балів</w:t>
              <w:br w:type="textWrapping"/>
              <w:t xml:space="preserve"> 3. Авторитетність (повага): 14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9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40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9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11 балів</w:t>
              <w:br w:type="textWrapping"/>
              <w:t xml:space="preserve"> 2. Емоційне тяжіння: 19 балів</w:t>
              <w:br w:type="textWrapping"/>
              <w:t xml:space="preserve"> 3. Авторитетність (повага): 18 балів</w:t>
            </w:r>
          </w:p>
        </w:tc>
      </w:tr>
      <w:tr>
        <w:trPr>
          <w:cantSplit w:val="0"/>
          <w:trHeight w:val="9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9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A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14 балів</w:t>
              <w:br w:type="textWrapping"/>
              <w:t xml:space="preserve"> 2. Емоційне тяжіння: 13 балів</w:t>
              <w:br w:type="textWrapping"/>
              <w:t xml:space="preserve"> 3. Авторитетність (повага): 16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A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A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12 балів</w:t>
              <w:br w:type="textWrapping"/>
              <w:t xml:space="preserve"> 2. Емоційне тяжіння: 17 балів</w:t>
              <w:br w:type="textWrapping"/>
              <w:t xml:space="preserve"> 3. Авторитетність (повага): 19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A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A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12 балів</w:t>
              <w:br w:type="textWrapping"/>
              <w:t xml:space="preserve"> 2. Емоційне тяжіння: 17 балів</w:t>
              <w:br w:type="textWrapping"/>
              <w:t xml:space="preserve"> 3. Авторитетність (повага): 17 балів</w:t>
            </w:r>
          </w:p>
        </w:tc>
      </w:tr>
      <w:tr>
        <w:trPr>
          <w:cantSplit w:val="0"/>
          <w:trHeight w:val="9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A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A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13 балів</w:t>
              <w:br w:type="textWrapping"/>
              <w:t xml:space="preserve"> 2. Емоційне тяжіння: 12 балів</w:t>
              <w:br w:type="textWrapping"/>
              <w:t xml:space="preserve"> 3. Авторитетність (повага): 17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A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A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14 балів</w:t>
              <w:br w:type="textWrapping"/>
              <w:t xml:space="preserve"> 2. Емоційне тяжіння: 16 балів</w:t>
              <w:br w:type="textWrapping"/>
              <w:t xml:space="preserve"> 3. Авторитетність (повага): 14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A9">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AA">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14 балів</w:t>
              <w:br w:type="textWrapping"/>
              <w:t xml:space="preserve"> 2. Емоційне тяжіння: 11 балів</w:t>
              <w:br w:type="textWrapping"/>
              <w:t xml:space="preserve"> 3. Авторитетність (повага): 17 балів</w:t>
            </w:r>
          </w:p>
        </w:tc>
      </w:tr>
      <w:tr>
        <w:trPr>
          <w:cantSplit w:val="0"/>
          <w:trHeight w:val="9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A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A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17 балів</w:t>
              <w:br w:type="textWrapping"/>
              <w:t xml:space="preserve"> 2. Емоційне тяжіння: 17 балів</w:t>
              <w:br w:type="textWrapping"/>
              <w:t xml:space="preserve"> 3. Авторитетність (повага): 24 балів</w:t>
            </w:r>
          </w:p>
        </w:tc>
      </w:tr>
      <w:tr>
        <w:trPr>
          <w:cantSplit w:val="0"/>
          <w:trHeight w:val="9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A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A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13 балів</w:t>
              <w:br w:type="textWrapping"/>
              <w:t xml:space="preserve"> 2. Емоційне тяжіння: 16 балів</w:t>
              <w:br w:type="textWrapping"/>
              <w:t xml:space="preserve"> 3. Авторитетність (повага): 15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A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B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20 балів</w:t>
              <w:br w:type="textWrapping"/>
              <w:t xml:space="preserve"> 2. Емоційне тяжіння: 16 балів</w:t>
              <w:br w:type="textWrapping"/>
              <w:t xml:space="preserve"> 3. Авторитетність (повага): 11 балів</w:t>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B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Досліджуваний 50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B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Розуміння: 15 балів</w:t>
              <w:br w:type="textWrapping"/>
              <w:t xml:space="preserve"> 2. Емоційне тяжіння: 14 балів</w:t>
              <w:br w:type="textWrapping"/>
              <w:t xml:space="preserve"> 3. Авторитетність (повага): 17 балів</w:t>
            </w:r>
          </w:p>
        </w:tc>
      </w:tr>
    </w:tbl>
    <w:p w:rsidR="00000000" w:rsidDel="00000000" w:rsidP="00000000" w:rsidRDefault="00000000" w:rsidRPr="00000000" w14:paraId="000006B3">
      <w:pPr>
        <w:spacing w:after="12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6B4">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6B5">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6B6">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6B7">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6B8">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6B9">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6BA">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6BB">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6BC">
      <w:pPr>
        <w:rPr/>
      </w:pPr>
      <w:r w:rsidDel="00000000" w:rsidR="00000000" w:rsidRPr="00000000">
        <w:rPr>
          <w:rtl w:val="0"/>
        </w:rPr>
      </w:r>
    </w:p>
    <w:sectPr>
      <w:headerReference r:id="rId9" w:type="default"/>
      <w:headerReference r:id="rId10"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BD">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BE">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