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28"/>
          <w:szCs w:val="28"/>
        </w:rPr>
        <w:id w:val="-1987467384"/>
        <w:docPartObj>
          <w:docPartGallery w:val="Cover Pages"/>
          <w:docPartUnique/>
        </w:docPartObj>
      </w:sdtPr>
      <w:sdtEndPr>
        <w:rPr>
          <w:b/>
          <w:bCs/>
        </w:rPr>
      </w:sdtEndPr>
      <w:sdtContent>
        <w:p w14:paraId="59077DC9" w14:textId="5EADAD11" w:rsidR="00F746FB" w:rsidRDefault="00F746FB" w:rsidP="003D02ED">
          <w:pPr>
            <w:jc w:val="both"/>
            <w:rPr>
              <w:b/>
              <w:bCs/>
              <w:sz w:val="28"/>
              <w:szCs w:val="28"/>
            </w:rPr>
          </w:pPr>
          <w:r w:rsidRPr="009E0BF0">
            <w:rPr>
              <w:b/>
              <w:bCs/>
              <w:sz w:val="28"/>
              <w:szCs w:val="28"/>
            </w:rPr>
            <w:t>РОЗВИТОК ПСИХОЛОГІЧНИХ НАВИЧОК ПОДОЛАННЯ ВНУТРІШНІХ КОНФЛІКТІВ У ДОРОСЛИХ МЕТОДОМ ПСИХОСИНТЕЗУ</w:t>
          </w:r>
        </w:p>
        <w:p w14:paraId="47D547C8" w14:textId="77777777" w:rsidR="003D02ED" w:rsidRPr="009E0BF0" w:rsidRDefault="003D02ED" w:rsidP="003D02ED">
          <w:pPr>
            <w:jc w:val="both"/>
            <w:rPr>
              <w:b/>
              <w:bCs/>
              <w:sz w:val="28"/>
              <w:szCs w:val="28"/>
            </w:rPr>
          </w:pPr>
        </w:p>
        <w:p w14:paraId="0AC549D3" w14:textId="10F674D0" w:rsidR="003975C1" w:rsidRPr="009E0BF0" w:rsidRDefault="003975C1" w:rsidP="003975C1">
          <w:pPr>
            <w:spacing w:line="360" w:lineRule="auto"/>
            <w:jc w:val="center"/>
            <w:rPr>
              <w:b/>
              <w:bCs/>
              <w:sz w:val="28"/>
              <w:szCs w:val="28"/>
            </w:rPr>
          </w:pPr>
          <w:r w:rsidRPr="009E0BF0">
            <w:rPr>
              <w:b/>
              <w:bCs/>
              <w:sz w:val="28"/>
              <w:szCs w:val="28"/>
            </w:rPr>
            <w:t>ЗМІСТ</w:t>
          </w:r>
        </w:p>
        <w:p w14:paraId="131914AA" w14:textId="3F6EBDCD" w:rsidR="003975C1" w:rsidRPr="009E0BF0" w:rsidRDefault="00F746FB">
          <w:pPr>
            <w:pStyle w:val="11"/>
            <w:tabs>
              <w:tab w:val="right" w:leader="dot" w:pos="9628"/>
            </w:tabs>
            <w:rPr>
              <w:rFonts w:eastAsiaTheme="minorEastAsia"/>
              <w:b w:val="0"/>
              <w:bCs w:val="0"/>
              <w:caps w:val="0"/>
              <w:noProof/>
              <w:szCs w:val="28"/>
              <w:lang w:eastAsia="uk-UA"/>
            </w:rPr>
          </w:pPr>
          <w:r w:rsidRPr="009E0BF0">
            <w:rPr>
              <w:b w:val="0"/>
              <w:bCs w:val="0"/>
              <w:szCs w:val="28"/>
            </w:rPr>
            <w:fldChar w:fldCharType="begin"/>
          </w:r>
          <w:r w:rsidRPr="009E0BF0">
            <w:rPr>
              <w:b w:val="0"/>
              <w:bCs w:val="0"/>
              <w:szCs w:val="28"/>
            </w:rPr>
            <w:instrText xml:space="preserve"> TOC \o "1-3" \h \z \u </w:instrText>
          </w:r>
          <w:r w:rsidRPr="009E0BF0">
            <w:rPr>
              <w:b w:val="0"/>
              <w:bCs w:val="0"/>
              <w:szCs w:val="28"/>
            </w:rPr>
            <w:fldChar w:fldCharType="separate"/>
          </w:r>
          <w:hyperlink w:anchor="_Toc213162711" w:history="1">
            <w:r w:rsidR="003975C1" w:rsidRPr="009E0BF0">
              <w:rPr>
                <w:rStyle w:val="af"/>
                <w:noProof/>
                <w:szCs w:val="28"/>
              </w:rPr>
              <w:t>ВСТУП</w:t>
            </w:r>
            <w:r w:rsidR="003975C1" w:rsidRPr="009E0BF0">
              <w:rPr>
                <w:noProof/>
                <w:webHidden/>
                <w:szCs w:val="28"/>
              </w:rPr>
              <w:tab/>
            </w:r>
            <w:r w:rsidR="003975C1" w:rsidRPr="009E0BF0">
              <w:rPr>
                <w:noProof/>
                <w:webHidden/>
                <w:szCs w:val="28"/>
              </w:rPr>
              <w:fldChar w:fldCharType="begin"/>
            </w:r>
            <w:r w:rsidR="003975C1" w:rsidRPr="009E0BF0">
              <w:rPr>
                <w:noProof/>
                <w:webHidden/>
                <w:szCs w:val="28"/>
              </w:rPr>
              <w:instrText xml:space="preserve"> PAGEREF _Toc213162711 \h </w:instrText>
            </w:r>
            <w:r w:rsidR="003975C1" w:rsidRPr="009E0BF0">
              <w:rPr>
                <w:noProof/>
                <w:webHidden/>
                <w:szCs w:val="28"/>
              </w:rPr>
            </w:r>
            <w:r w:rsidR="003975C1" w:rsidRPr="009E0BF0">
              <w:rPr>
                <w:noProof/>
                <w:webHidden/>
                <w:szCs w:val="28"/>
              </w:rPr>
              <w:fldChar w:fldCharType="separate"/>
            </w:r>
            <w:r w:rsidR="00463EBC">
              <w:rPr>
                <w:noProof/>
                <w:webHidden/>
                <w:szCs w:val="28"/>
              </w:rPr>
              <w:t>2</w:t>
            </w:r>
            <w:r w:rsidR="003975C1" w:rsidRPr="009E0BF0">
              <w:rPr>
                <w:noProof/>
                <w:webHidden/>
                <w:szCs w:val="28"/>
              </w:rPr>
              <w:fldChar w:fldCharType="end"/>
            </w:r>
          </w:hyperlink>
        </w:p>
        <w:p w14:paraId="443A7B20" w14:textId="3143AC60" w:rsidR="003975C1" w:rsidRPr="009E0BF0" w:rsidRDefault="003975C1">
          <w:pPr>
            <w:pStyle w:val="11"/>
            <w:tabs>
              <w:tab w:val="right" w:leader="dot" w:pos="9628"/>
            </w:tabs>
            <w:rPr>
              <w:rFonts w:eastAsiaTheme="minorEastAsia"/>
              <w:b w:val="0"/>
              <w:bCs w:val="0"/>
              <w:caps w:val="0"/>
              <w:noProof/>
              <w:szCs w:val="28"/>
              <w:lang w:eastAsia="uk-UA"/>
            </w:rPr>
          </w:pPr>
          <w:hyperlink w:anchor="_Toc213162712" w:history="1">
            <w:r w:rsidRPr="009E0BF0">
              <w:rPr>
                <w:rStyle w:val="af"/>
                <w:noProof/>
                <w:szCs w:val="28"/>
              </w:rPr>
              <w:t>РОЗДІЛ 1.</w:t>
            </w:r>
            <w:r w:rsidR="00852930" w:rsidRPr="009E0BF0">
              <w:rPr>
                <w:rStyle w:val="af"/>
                <w:noProof/>
                <w:szCs w:val="28"/>
              </w:rPr>
              <w:t xml:space="preserve"> </w:t>
            </w:r>
            <w:r w:rsidRPr="009E0BF0">
              <w:rPr>
                <w:rStyle w:val="af"/>
                <w:noProof/>
                <w:szCs w:val="28"/>
              </w:rPr>
              <w:t>ТЕОРЕТИЧНІ ЗАСАДИ ДОСЛІДЖЕННЯ ВНУТРIШНІХ КОНФЛІКТІВ ОСОБИСТОСТІ ДОРОСЛОГО ВІКУ</w:t>
            </w:r>
            <w:r w:rsidRPr="009E0BF0">
              <w:rPr>
                <w:noProof/>
                <w:webHidden/>
                <w:szCs w:val="28"/>
              </w:rPr>
              <w:tab/>
            </w:r>
            <w:r w:rsidRPr="009E0BF0">
              <w:rPr>
                <w:noProof/>
                <w:webHidden/>
                <w:szCs w:val="28"/>
              </w:rPr>
              <w:fldChar w:fldCharType="begin"/>
            </w:r>
            <w:r w:rsidRPr="009E0BF0">
              <w:rPr>
                <w:noProof/>
                <w:webHidden/>
                <w:szCs w:val="28"/>
              </w:rPr>
              <w:instrText xml:space="preserve"> PAGEREF _Toc213162712 \h </w:instrText>
            </w:r>
            <w:r w:rsidRPr="009E0BF0">
              <w:rPr>
                <w:noProof/>
                <w:webHidden/>
                <w:szCs w:val="28"/>
              </w:rPr>
            </w:r>
            <w:r w:rsidRPr="009E0BF0">
              <w:rPr>
                <w:noProof/>
                <w:webHidden/>
                <w:szCs w:val="28"/>
              </w:rPr>
              <w:fldChar w:fldCharType="separate"/>
            </w:r>
            <w:r w:rsidR="00463EBC">
              <w:rPr>
                <w:noProof/>
                <w:webHidden/>
                <w:szCs w:val="28"/>
              </w:rPr>
              <w:t>9</w:t>
            </w:r>
            <w:r w:rsidRPr="009E0BF0">
              <w:rPr>
                <w:noProof/>
                <w:webHidden/>
                <w:szCs w:val="28"/>
              </w:rPr>
              <w:fldChar w:fldCharType="end"/>
            </w:r>
          </w:hyperlink>
        </w:p>
        <w:p w14:paraId="12924B67" w14:textId="6E2006EE" w:rsidR="003975C1" w:rsidRPr="009E0BF0" w:rsidRDefault="003975C1">
          <w:pPr>
            <w:pStyle w:val="23"/>
            <w:tabs>
              <w:tab w:val="right" w:leader="dot" w:pos="9628"/>
            </w:tabs>
            <w:rPr>
              <w:rFonts w:eastAsiaTheme="minorEastAsia"/>
              <w:smallCaps w:val="0"/>
              <w:szCs w:val="28"/>
              <w:lang w:eastAsia="uk-UA"/>
            </w:rPr>
          </w:pPr>
          <w:hyperlink w:anchor="_Toc213162713" w:history="1">
            <w:r w:rsidRPr="009E0BF0">
              <w:rPr>
                <w:rStyle w:val="af"/>
                <w:szCs w:val="28"/>
              </w:rPr>
              <w:t>1.1. Теоретичний аналіз внутрішніх конфліктів, їх класифікація, причини та наслідки</w:t>
            </w:r>
            <w:r w:rsidRPr="009E0BF0">
              <w:rPr>
                <w:webHidden/>
                <w:szCs w:val="28"/>
              </w:rPr>
              <w:tab/>
            </w:r>
            <w:r w:rsidRPr="009E0BF0">
              <w:rPr>
                <w:webHidden/>
                <w:szCs w:val="28"/>
              </w:rPr>
              <w:fldChar w:fldCharType="begin"/>
            </w:r>
            <w:r w:rsidRPr="009E0BF0">
              <w:rPr>
                <w:webHidden/>
                <w:szCs w:val="28"/>
              </w:rPr>
              <w:instrText xml:space="preserve"> PAGEREF _Toc213162713 \h </w:instrText>
            </w:r>
            <w:r w:rsidRPr="009E0BF0">
              <w:rPr>
                <w:webHidden/>
                <w:szCs w:val="28"/>
              </w:rPr>
            </w:r>
            <w:r w:rsidRPr="009E0BF0">
              <w:rPr>
                <w:webHidden/>
                <w:szCs w:val="28"/>
              </w:rPr>
              <w:fldChar w:fldCharType="separate"/>
            </w:r>
            <w:r w:rsidR="00463EBC">
              <w:rPr>
                <w:webHidden/>
                <w:szCs w:val="28"/>
              </w:rPr>
              <w:t>9</w:t>
            </w:r>
            <w:r w:rsidRPr="009E0BF0">
              <w:rPr>
                <w:webHidden/>
                <w:szCs w:val="28"/>
              </w:rPr>
              <w:fldChar w:fldCharType="end"/>
            </w:r>
          </w:hyperlink>
        </w:p>
        <w:p w14:paraId="11635A8E" w14:textId="57B097E7" w:rsidR="003975C1" w:rsidRPr="009E0BF0" w:rsidRDefault="003975C1">
          <w:pPr>
            <w:pStyle w:val="23"/>
            <w:tabs>
              <w:tab w:val="right" w:leader="dot" w:pos="9628"/>
            </w:tabs>
            <w:rPr>
              <w:rFonts w:eastAsiaTheme="minorEastAsia"/>
              <w:smallCaps w:val="0"/>
              <w:szCs w:val="28"/>
              <w:lang w:eastAsia="uk-UA"/>
            </w:rPr>
          </w:pPr>
          <w:hyperlink w:anchor="_Toc213162714" w:history="1">
            <w:r w:rsidRPr="009E0BF0">
              <w:rPr>
                <w:rStyle w:val="af"/>
                <w:szCs w:val="28"/>
              </w:rPr>
              <w:t>1.2. Загальна характеристика психосинтезу як методу психологічної допомоги та психоосвіти дорослих</w:t>
            </w:r>
            <w:r w:rsidRPr="009E0BF0">
              <w:rPr>
                <w:webHidden/>
                <w:szCs w:val="28"/>
              </w:rPr>
              <w:tab/>
            </w:r>
            <w:r w:rsidRPr="009E0BF0">
              <w:rPr>
                <w:webHidden/>
                <w:szCs w:val="28"/>
              </w:rPr>
              <w:fldChar w:fldCharType="begin"/>
            </w:r>
            <w:r w:rsidRPr="009E0BF0">
              <w:rPr>
                <w:webHidden/>
                <w:szCs w:val="28"/>
              </w:rPr>
              <w:instrText xml:space="preserve"> PAGEREF _Toc213162714 \h </w:instrText>
            </w:r>
            <w:r w:rsidRPr="009E0BF0">
              <w:rPr>
                <w:webHidden/>
                <w:szCs w:val="28"/>
              </w:rPr>
            </w:r>
            <w:r w:rsidRPr="009E0BF0">
              <w:rPr>
                <w:webHidden/>
                <w:szCs w:val="28"/>
              </w:rPr>
              <w:fldChar w:fldCharType="separate"/>
            </w:r>
            <w:r w:rsidR="00463EBC">
              <w:rPr>
                <w:webHidden/>
                <w:szCs w:val="28"/>
              </w:rPr>
              <w:t>18</w:t>
            </w:r>
            <w:r w:rsidRPr="009E0BF0">
              <w:rPr>
                <w:webHidden/>
                <w:szCs w:val="28"/>
              </w:rPr>
              <w:fldChar w:fldCharType="end"/>
            </w:r>
          </w:hyperlink>
        </w:p>
        <w:p w14:paraId="2B95AC8A" w14:textId="73052E98" w:rsidR="003975C1" w:rsidRPr="009E0BF0" w:rsidRDefault="003975C1">
          <w:pPr>
            <w:pStyle w:val="23"/>
            <w:tabs>
              <w:tab w:val="right" w:leader="dot" w:pos="9628"/>
            </w:tabs>
            <w:rPr>
              <w:rFonts w:eastAsiaTheme="minorEastAsia"/>
              <w:smallCaps w:val="0"/>
              <w:szCs w:val="28"/>
              <w:lang w:eastAsia="uk-UA"/>
            </w:rPr>
          </w:pPr>
          <w:hyperlink w:anchor="_Toc213162715" w:history="1">
            <w:r w:rsidRPr="009E0BF0">
              <w:rPr>
                <w:rStyle w:val="af"/>
                <w:szCs w:val="28"/>
              </w:rPr>
              <w:t>1.3. Психологічні чинники виникнення внутрішніх конфліктів та способи їх подолання методом психосинтезу</w:t>
            </w:r>
            <w:r w:rsidRPr="009E0BF0">
              <w:rPr>
                <w:webHidden/>
                <w:szCs w:val="28"/>
              </w:rPr>
              <w:tab/>
            </w:r>
            <w:r w:rsidRPr="009E0BF0">
              <w:rPr>
                <w:webHidden/>
                <w:szCs w:val="28"/>
              </w:rPr>
              <w:fldChar w:fldCharType="begin"/>
            </w:r>
            <w:r w:rsidRPr="009E0BF0">
              <w:rPr>
                <w:webHidden/>
                <w:szCs w:val="28"/>
              </w:rPr>
              <w:instrText xml:space="preserve"> PAGEREF _Toc213162715 \h </w:instrText>
            </w:r>
            <w:r w:rsidRPr="009E0BF0">
              <w:rPr>
                <w:webHidden/>
                <w:szCs w:val="28"/>
              </w:rPr>
            </w:r>
            <w:r w:rsidRPr="009E0BF0">
              <w:rPr>
                <w:webHidden/>
                <w:szCs w:val="28"/>
              </w:rPr>
              <w:fldChar w:fldCharType="separate"/>
            </w:r>
            <w:r w:rsidR="00463EBC">
              <w:rPr>
                <w:webHidden/>
                <w:szCs w:val="28"/>
              </w:rPr>
              <w:t>25</w:t>
            </w:r>
            <w:r w:rsidRPr="009E0BF0">
              <w:rPr>
                <w:webHidden/>
                <w:szCs w:val="28"/>
              </w:rPr>
              <w:fldChar w:fldCharType="end"/>
            </w:r>
          </w:hyperlink>
        </w:p>
        <w:p w14:paraId="2808F164" w14:textId="37B65065" w:rsidR="003975C1" w:rsidRPr="009E0BF0" w:rsidRDefault="003975C1">
          <w:pPr>
            <w:pStyle w:val="23"/>
            <w:tabs>
              <w:tab w:val="right" w:leader="dot" w:pos="9628"/>
            </w:tabs>
            <w:rPr>
              <w:rFonts w:eastAsiaTheme="minorEastAsia"/>
              <w:smallCaps w:val="0"/>
              <w:szCs w:val="28"/>
              <w:lang w:eastAsia="uk-UA"/>
            </w:rPr>
          </w:pPr>
          <w:hyperlink w:anchor="_Toc213162716" w:history="1">
            <w:r w:rsidRPr="009E0BF0">
              <w:rPr>
                <w:rStyle w:val="af"/>
                <w:szCs w:val="28"/>
              </w:rPr>
              <w:t>Висновок до першого розділу.</w:t>
            </w:r>
            <w:r w:rsidRPr="009E0BF0">
              <w:rPr>
                <w:webHidden/>
                <w:szCs w:val="28"/>
              </w:rPr>
              <w:tab/>
            </w:r>
            <w:r w:rsidRPr="009E0BF0">
              <w:rPr>
                <w:webHidden/>
                <w:szCs w:val="28"/>
              </w:rPr>
              <w:fldChar w:fldCharType="begin"/>
            </w:r>
            <w:r w:rsidRPr="009E0BF0">
              <w:rPr>
                <w:webHidden/>
                <w:szCs w:val="28"/>
              </w:rPr>
              <w:instrText xml:space="preserve"> PAGEREF _Toc213162716 \h </w:instrText>
            </w:r>
            <w:r w:rsidRPr="009E0BF0">
              <w:rPr>
                <w:webHidden/>
                <w:szCs w:val="28"/>
              </w:rPr>
            </w:r>
            <w:r w:rsidRPr="009E0BF0">
              <w:rPr>
                <w:webHidden/>
                <w:szCs w:val="28"/>
              </w:rPr>
              <w:fldChar w:fldCharType="separate"/>
            </w:r>
            <w:r w:rsidR="00463EBC">
              <w:rPr>
                <w:webHidden/>
                <w:szCs w:val="28"/>
              </w:rPr>
              <w:t>35</w:t>
            </w:r>
            <w:r w:rsidRPr="009E0BF0">
              <w:rPr>
                <w:webHidden/>
                <w:szCs w:val="28"/>
              </w:rPr>
              <w:fldChar w:fldCharType="end"/>
            </w:r>
          </w:hyperlink>
        </w:p>
        <w:p w14:paraId="7A215933" w14:textId="7A50FC8E" w:rsidR="003975C1" w:rsidRPr="009E0BF0" w:rsidRDefault="003975C1">
          <w:pPr>
            <w:pStyle w:val="11"/>
            <w:tabs>
              <w:tab w:val="right" w:leader="dot" w:pos="9628"/>
            </w:tabs>
            <w:rPr>
              <w:rFonts w:eastAsiaTheme="minorEastAsia"/>
              <w:b w:val="0"/>
              <w:bCs w:val="0"/>
              <w:caps w:val="0"/>
              <w:noProof/>
              <w:szCs w:val="28"/>
              <w:lang w:eastAsia="uk-UA"/>
            </w:rPr>
          </w:pPr>
          <w:hyperlink w:anchor="_Toc213162717" w:history="1">
            <w:r w:rsidRPr="009E0BF0">
              <w:rPr>
                <w:rStyle w:val="af"/>
                <w:noProof/>
                <w:szCs w:val="28"/>
              </w:rPr>
              <w:t>РОЗДІЛ 2. ЕМПІРИЧНЕ ДОСЛІДЖЕННЯ РІВНЯ РОЗВИТКУ ВНУТРІШНІХ КОНФЛІКТІВ У ДОРОСЛИХ</w:t>
            </w:r>
            <w:r w:rsidRPr="009E0BF0">
              <w:rPr>
                <w:noProof/>
                <w:webHidden/>
                <w:szCs w:val="28"/>
              </w:rPr>
              <w:tab/>
            </w:r>
            <w:r w:rsidRPr="009E0BF0">
              <w:rPr>
                <w:noProof/>
                <w:webHidden/>
                <w:szCs w:val="28"/>
              </w:rPr>
              <w:fldChar w:fldCharType="begin"/>
            </w:r>
            <w:r w:rsidRPr="009E0BF0">
              <w:rPr>
                <w:noProof/>
                <w:webHidden/>
                <w:szCs w:val="28"/>
              </w:rPr>
              <w:instrText xml:space="preserve"> PAGEREF _Toc213162717 \h </w:instrText>
            </w:r>
            <w:r w:rsidRPr="009E0BF0">
              <w:rPr>
                <w:noProof/>
                <w:webHidden/>
                <w:szCs w:val="28"/>
              </w:rPr>
            </w:r>
            <w:r w:rsidRPr="009E0BF0">
              <w:rPr>
                <w:noProof/>
                <w:webHidden/>
                <w:szCs w:val="28"/>
              </w:rPr>
              <w:fldChar w:fldCharType="separate"/>
            </w:r>
            <w:r w:rsidR="00463EBC">
              <w:rPr>
                <w:noProof/>
                <w:webHidden/>
                <w:szCs w:val="28"/>
              </w:rPr>
              <w:t>37</w:t>
            </w:r>
            <w:r w:rsidRPr="009E0BF0">
              <w:rPr>
                <w:noProof/>
                <w:webHidden/>
                <w:szCs w:val="28"/>
              </w:rPr>
              <w:fldChar w:fldCharType="end"/>
            </w:r>
          </w:hyperlink>
        </w:p>
        <w:p w14:paraId="6C67EB7E" w14:textId="72D957B0" w:rsidR="003975C1" w:rsidRPr="009E0BF0" w:rsidRDefault="003975C1">
          <w:pPr>
            <w:pStyle w:val="23"/>
            <w:tabs>
              <w:tab w:val="right" w:leader="dot" w:pos="9628"/>
            </w:tabs>
            <w:rPr>
              <w:rFonts w:eastAsiaTheme="minorEastAsia"/>
              <w:smallCaps w:val="0"/>
              <w:szCs w:val="28"/>
              <w:lang w:eastAsia="uk-UA"/>
            </w:rPr>
          </w:pPr>
          <w:hyperlink w:anchor="_Toc213162718" w:history="1">
            <w:r w:rsidRPr="009E0BF0">
              <w:rPr>
                <w:rStyle w:val="af"/>
                <w:szCs w:val="28"/>
              </w:rPr>
              <w:t>2.1. Методи та організація емпіричного дослідження</w:t>
            </w:r>
            <w:r w:rsidRPr="009E0BF0">
              <w:rPr>
                <w:webHidden/>
                <w:szCs w:val="28"/>
              </w:rPr>
              <w:tab/>
            </w:r>
            <w:r w:rsidRPr="009E0BF0">
              <w:rPr>
                <w:webHidden/>
                <w:szCs w:val="28"/>
              </w:rPr>
              <w:fldChar w:fldCharType="begin"/>
            </w:r>
            <w:r w:rsidRPr="009E0BF0">
              <w:rPr>
                <w:webHidden/>
                <w:szCs w:val="28"/>
              </w:rPr>
              <w:instrText xml:space="preserve"> PAGEREF _Toc213162718 \h </w:instrText>
            </w:r>
            <w:r w:rsidRPr="009E0BF0">
              <w:rPr>
                <w:webHidden/>
                <w:szCs w:val="28"/>
              </w:rPr>
            </w:r>
            <w:r w:rsidRPr="009E0BF0">
              <w:rPr>
                <w:webHidden/>
                <w:szCs w:val="28"/>
              </w:rPr>
              <w:fldChar w:fldCharType="separate"/>
            </w:r>
            <w:r w:rsidR="00463EBC">
              <w:rPr>
                <w:webHidden/>
                <w:szCs w:val="28"/>
              </w:rPr>
              <w:t>37</w:t>
            </w:r>
            <w:r w:rsidRPr="009E0BF0">
              <w:rPr>
                <w:webHidden/>
                <w:szCs w:val="28"/>
              </w:rPr>
              <w:fldChar w:fldCharType="end"/>
            </w:r>
          </w:hyperlink>
        </w:p>
        <w:p w14:paraId="69C22540" w14:textId="10F7086C" w:rsidR="003975C1" w:rsidRPr="009E0BF0" w:rsidRDefault="003975C1">
          <w:pPr>
            <w:pStyle w:val="23"/>
            <w:tabs>
              <w:tab w:val="right" w:leader="dot" w:pos="9628"/>
            </w:tabs>
            <w:rPr>
              <w:rFonts w:eastAsiaTheme="minorEastAsia"/>
              <w:smallCaps w:val="0"/>
              <w:szCs w:val="28"/>
              <w:lang w:eastAsia="uk-UA"/>
            </w:rPr>
          </w:pPr>
          <w:hyperlink w:anchor="_Toc213162719" w:history="1">
            <w:r w:rsidRPr="009E0BF0">
              <w:rPr>
                <w:rStyle w:val="af"/>
                <w:szCs w:val="28"/>
              </w:rPr>
              <w:t>2.2. Результати емпіричного дослідження</w:t>
            </w:r>
            <w:r w:rsidRPr="009E0BF0">
              <w:rPr>
                <w:webHidden/>
                <w:szCs w:val="28"/>
              </w:rPr>
              <w:tab/>
            </w:r>
            <w:r w:rsidRPr="009E0BF0">
              <w:rPr>
                <w:webHidden/>
                <w:szCs w:val="28"/>
              </w:rPr>
              <w:fldChar w:fldCharType="begin"/>
            </w:r>
            <w:r w:rsidRPr="009E0BF0">
              <w:rPr>
                <w:webHidden/>
                <w:szCs w:val="28"/>
              </w:rPr>
              <w:instrText xml:space="preserve"> PAGEREF _Toc213162719 \h </w:instrText>
            </w:r>
            <w:r w:rsidRPr="009E0BF0">
              <w:rPr>
                <w:webHidden/>
                <w:szCs w:val="28"/>
              </w:rPr>
            </w:r>
            <w:r w:rsidRPr="009E0BF0">
              <w:rPr>
                <w:webHidden/>
                <w:szCs w:val="28"/>
              </w:rPr>
              <w:fldChar w:fldCharType="separate"/>
            </w:r>
            <w:r w:rsidR="00463EBC">
              <w:rPr>
                <w:webHidden/>
                <w:szCs w:val="28"/>
              </w:rPr>
              <w:t>41</w:t>
            </w:r>
            <w:r w:rsidRPr="009E0BF0">
              <w:rPr>
                <w:webHidden/>
                <w:szCs w:val="28"/>
              </w:rPr>
              <w:fldChar w:fldCharType="end"/>
            </w:r>
          </w:hyperlink>
        </w:p>
        <w:p w14:paraId="581BF86B" w14:textId="69C470EF" w:rsidR="003975C1" w:rsidRPr="009E0BF0" w:rsidRDefault="003975C1">
          <w:pPr>
            <w:pStyle w:val="23"/>
            <w:tabs>
              <w:tab w:val="right" w:leader="dot" w:pos="9628"/>
            </w:tabs>
            <w:rPr>
              <w:rFonts w:eastAsiaTheme="minorEastAsia"/>
              <w:smallCaps w:val="0"/>
              <w:szCs w:val="28"/>
              <w:lang w:eastAsia="uk-UA"/>
            </w:rPr>
          </w:pPr>
          <w:hyperlink w:anchor="_Toc213162720" w:history="1">
            <w:r w:rsidRPr="009E0BF0">
              <w:rPr>
                <w:rStyle w:val="af"/>
                <w:szCs w:val="28"/>
              </w:rPr>
              <w:t>Висновок до другого розділу.</w:t>
            </w:r>
            <w:r w:rsidRPr="009E0BF0">
              <w:rPr>
                <w:webHidden/>
                <w:szCs w:val="28"/>
              </w:rPr>
              <w:tab/>
            </w:r>
            <w:r w:rsidRPr="009E0BF0">
              <w:rPr>
                <w:webHidden/>
                <w:szCs w:val="28"/>
              </w:rPr>
              <w:fldChar w:fldCharType="begin"/>
            </w:r>
            <w:r w:rsidRPr="009E0BF0">
              <w:rPr>
                <w:webHidden/>
                <w:szCs w:val="28"/>
              </w:rPr>
              <w:instrText xml:space="preserve"> PAGEREF _Toc213162720 \h </w:instrText>
            </w:r>
            <w:r w:rsidRPr="009E0BF0">
              <w:rPr>
                <w:webHidden/>
                <w:szCs w:val="28"/>
              </w:rPr>
            </w:r>
            <w:r w:rsidRPr="009E0BF0">
              <w:rPr>
                <w:webHidden/>
                <w:szCs w:val="28"/>
              </w:rPr>
              <w:fldChar w:fldCharType="separate"/>
            </w:r>
            <w:r w:rsidR="00463EBC">
              <w:rPr>
                <w:webHidden/>
                <w:szCs w:val="28"/>
              </w:rPr>
              <w:t>57</w:t>
            </w:r>
            <w:r w:rsidRPr="009E0BF0">
              <w:rPr>
                <w:webHidden/>
                <w:szCs w:val="28"/>
              </w:rPr>
              <w:fldChar w:fldCharType="end"/>
            </w:r>
          </w:hyperlink>
        </w:p>
        <w:p w14:paraId="4415F77D" w14:textId="769DF3DA" w:rsidR="003975C1" w:rsidRPr="009E0BF0" w:rsidRDefault="003975C1">
          <w:pPr>
            <w:pStyle w:val="11"/>
            <w:tabs>
              <w:tab w:val="right" w:leader="dot" w:pos="9628"/>
            </w:tabs>
            <w:rPr>
              <w:rFonts w:eastAsiaTheme="minorEastAsia"/>
              <w:b w:val="0"/>
              <w:bCs w:val="0"/>
              <w:caps w:val="0"/>
              <w:noProof/>
              <w:szCs w:val="28"/>
              <w:lang w:eastAsia="uk-UA"/>
            </w:rPr>
          </w:pPr>
          <w:hyperlink w:anchor="_Toc213162721" w:history="1">
            <w:r w:rsidRPr="009E0BF0">
              <w:rPr>
                <w:rStyle w:val="af"/>
                <w:noProof/>
                <w:szCs w:val="28"/>
              </w:rPr>
              <w:t>РОЗДІЛ 3. ПСИХОЛОГІЧНА ПРОГРАМА РОЗВИТКУ НАВИЧОК ПОДОЛАННЯ ВНУТРІШНІХ КОНФЛІКТІВ МЕТОДОМ ПСИХОСИНТЕЗУ</w:t>
            </w:r>
            <w:r w:rsidRPr="009E0BF0">
              <w:rPr>
                <w:noProof/>
                <w:webHidden/>
                <w:szCs w:val="28"/>
              </w:rPr>
              <w:tab/>
            </w:r>
            <w:r w:rsidRPr="009E0BF0">
              <w:rPr>
                <w:noProof/>
                <w:webHidden/>
                <w:szCs w:val="28"/>
              </w:rPr>
              <w:fldChar w:fldCharType="begin"/>
            </w:r>
            <w:r w:rsidRPr="009E0BF0">
              <w:rPr>
                <w:noProof/>
                <w:webHidden/>
                <w:szCs w:val="28"/>
              </w:rPr>
              <w:instrText xml:space="preserve"> PAGEREF _Toc213162721 \h </w:instrText>
            </w:r>
            <w:r w:rsidRPr="009E0BF0">
              <w:rPr>
                <w:noProof/>
                <w:webHidden/>
                <w:szCs w:val="28"/>
              </w:rPr>
            </w:r>
            <w:r w:rsidRPr="009E0BF0">
              <w:rPr>
                <w:noProof/>
                <w:webHidden/>
                <w:szCs w:val="28"/>
              </w:rPr>
              <w:fldChar w:fldCharType="separate"/>
            </w:r>
            <w:r w:rsidR="00463EBC">
              <w:rPr>
                <w:noProof/>
                <w:webHidden/>
                <w:szCs w:val="28"/>
              </w:rPr>
              <w:t>60</w:t>
            </w:r>
            <w:r w:rsidRPr="009E0BF0">
              <w:rPr>
                <w:noProof/>
                <w:webHidden/>
                <w:szCs w:val="28"/>
              </w:rPr>
              <w:fldChar w:fldCharType="end"/>
            </w:r>
          </w:hyperlink>
        </w:p>
        <w:p w14:paraId="19C44F5A" w14:textId="35D2D368" w:rsidR="003975C1" w:rsidRPr="009E0BF0" w:rsidRDefault="003975C1">
          <w:pPr>
            <w:pStyle w:val="23"/>
            <w:tabs>
              <w:tab w:val="right" w:leader="dot" w:pos="9628"/>
            </w:tabs>
            <w:rPr>
              <w:rFonts w:eastAsiaTheme="minorEastAsia"/>
              <w:smallCaps w:val="0"/>
              <w:szCs w:val="28"/>
              <w:lang w:eastAsia="uk-UA"/>
            </w:rPr>
          </w:pPr>
          <w:hyperlink w:anchor="_Toc213162722" w:history="1">
            <w:r w:rsidRPr="009E0BF0">
              <w:rPr>
                <w:rStyle w:val="af"/>
                <w:szCs w:val="28"/>
              </w:rPr>
              <w:t>3.1. Ключові принципи та техніки застосування психосинтезу в груповій терапії</w:t>
            </w:r>
            <w:r w:rsidRPr="009E0BF0">
              <w:rPr>
                <w:webHidden/>
                <w:szCs w:val="28"/>
              </w:rPr>
              <w:tab/>
            </w:r>
            <w:r w:rsidRPr="009E0BF0">
              <w:rPr>
                <w:webHidden/>
                <w:szCs w:val="28"/>
              </w:rPr>
              <w:fldChar w:fldCharType="begin"/>
            </w:r>
            <w:r w:rsidRPr="009E0BF0">
              <w:rPr>
                <w:webHidden/>
                <w:szCs w:val="28"/>
              </w:rPr>
              <w:instrText xml:space="preserve"> PAGEREF _Toc213162722 \h </w:instrText>
            </w:r>
            <w:r w:rsidRPr="009E0BF0">
              <w:rPr>
                <w:webHidden/>
                <w:szCs w:val="28"/>
              </w:rPr>
            </w:r>
            <w:r w:rsidRPr="009E0BF0">
              <w:rPr>
                <w:webHidden/>
                <w:szCs w:val="28"/>
              </w:rPr>
              <w:fldChar w:fldCharType="separate"/>
            </w:r>
            <w:r w:rsidR="00463EBC">
              <w:rPr>
                <w:webHidden/>
                <w:szCs w:val="28"/>
              </w:rPr>
              <w:t>60</w:t>
            </w:r>
            <w:r w:rsidRPr="009E0BF0">
              <w:rPr>
                <w:webHidden/>
                <w:szCs w:val="28"/>
              </w:rPr>
              <w:fldChar w:fldCharType="end"/>
            </w:r>
          </w:hyperlink>
        </w:p>
        <w:p w14:paraId="1B24FA7A" w14:textId="3D0065EE" w:rsidR="003975C1" w:rsidRPr="009E0BF0" w:rsidRDefault="003975C1">
          <w:pPr>
            <w:pStyle w:val="23"/>
            <w:tabs>
              <w:tab w:val="right" w:leader="dot" w:pos="9628"/>
            </w:tabs>
            <w:rPr>
              <w:rFonts w:eastAsiaTheme="minorEastAsia"/>
              <w:smallCaps w:val="0"/>
              <w:szCs w:val="28"/>
              <w:lang w:eastAsia="uk-UA"/>
            </w:rPr>
          </w:pPr>
          <w:hyperlink w:anchor="_Toc213162723" w:history="1">
            <w:r w:rsidRPr="009E0BF0">
              <w:rPr>
                <w:rStyle w:val="af"/>
                <w:szCs w:val="28"/>
              </w:rPr>
              <w:t>3.2. Структура та зміст психологічної програми розвитку навичок подолання внутрішніх конфліктів в групі дорослих</w:t>
            </w:r>
            <w:r w:rsidRPr="009E0BF0">
              <w:rPr>
                <w:webHidden/>
                <w:szCs w:val="28"/>
              </w:rPr>
              <w:tab/>
            </w:r>
            <w:r w:rsidRPr="009E0BF0">
              <w:rPr>
                <w:webHidden/>
                <w:szCs w:val="28"/>
              </w:rPr>
              <w:fldChar w:fldCharType="begin"/>
            </w:r>
            <w:r w:rsidRPr="009E0BF0">
              <w:rPr>
                <w:webHidden/>
                <w:szCs w:val="28"/>
              </w:rPr>
              <w:instrText xml:space="preserve"> PAGEREF _Toc213162723 \h </w:instrText>
            </w:r>
            <w:r w:rsidRPr="009E0BF0">
              <w:rPr>
                <w:webHidden/>
                <w:szCs w:val="28"/>
              </w:rPr>
            </w:r>
            <w:r w:rsidRPr="009E0BF0">
              <w:rPr>
                <w:webHidden/>
                <w:szCs w:val="28"/>
              </w:rPr>
              <w:fldChar w:fldCharType="separate"/>
            </w:r>
            <w:r w:rsidR="00463EBC">
              <w:rPr>
                <w:webHidden/>
                <w:szCs w:val="28"/>
              </w:rPr>
              <w:t>66</w:t>
            </w:r>
            <w:r w:rsidRPr="009E0BF0">
              <w:rPr>
                <w:webHidden/>
                <w:szCs w:val="28"/>
              </w:rPr>
              <w:fldChar w:fldCharType="end"/>
            </w:r>
          </w:hyperlink>
        </w:p>
        <w:p w14:paraId="74A9D86F" w14:textId="191B3698" w:rsidR="003975C1" w:rsidRPr="009E0BF0" w:rsidRDefault="003975C1">
          <w:pPr>
            <w:pStyle w:val="23"/>
            <w:tabs>
              <w:tab w:val="right" w:leader="dot" w:pos="9628"/>
            </w:tabs>
            <w:rPr>
              <w:rFonts w:eastAsiaTheme="minorEastAsia"/>
              <w:smallCaps w:val="0"/>
              <w:szCs w:val="28"/>
              <w:lang w:eastAsia="uk-UA"/>
            </w:rPr>
          </w:pPr>
          <w:hyperlink w:anchor="_Toc213162724" w:history="1">
            <w:r w:rsidRPr="009E0BF0">
              <w:rPr>
                <w:rStyle w:val="af"/>
                <w:szCs w:val="28"/>
              </w:rPr>
              <w:t>3.3. Психологічні рекомендації щодо самостійного застосування психосинтезу з метою самодопомоги</w:t>
            </w:r>
            <w:r w:rsidRPr="009E0BF0">
              <w:rPr>
                <w:webHidden/>
                <w:szCs w:val="28"/>
              </w:rPr>
              <w:tab/>
            </w:r>
            <w:r w:rsidRPr="009E0BF0">
              <w:rPr>
                <w:webHidden/>
                <w:szCs w:val="28"/>
              </w:rPr>
              <w:fldChar w:fldCharType="begin"/>
            </w:r>
            <w:r w:rsidRPr="009E0BF0">
              <w:rPr>
                <w:webHidden/>
                <w:szCs w:val="28"/>
              </w:rPr>
              <w:instrText xml:space="preserve"> PAGEREF _Toc213162724 \h </w:instrText>
            </w:r>
            <w:r w:rsidRPr="009E0BF0">
              <w:rPr>
                <w:webHidden/>
                <w:szCs w:val="28"/>
              </w:rPr>
            </w:r>
            <w:r w:rsidRPr="009E0BF0">
              <w:rPr>
                <w:webHidden/>
                <w:szCs w:val="28"/>
              </w:rPr>
              <w:fldChar w:fldCharType="separate"/>
            </w:r>
            <w:r w:rsidR="00463EBC">
              <w:rPr>
                <w:webHidden/>
                <w:szCs w:val="28"/>
              </w:rPr>
              <w:t>76</w:t>
            </w:r>
            <w:r w:rsidRPr="009E0BF0">
              <w:rPr>
                <w:webHidden/>
                <w:szCs w:val="28"/>
              </w:rPr>
              <w:fldChar w:fldCharType="end"/>
            </w:r>
          </w:hyperlink>
        </w:p>
        <w:p w14:paraId="32E10A6B" w14:textId="7CC89F37" w:rsidR="003975C1" w:rsidRPr="009E0BF0" w:rsidRDefault="003975C1">
          <w:pPr>
            <w:pStyle w:val="11"/>
            <w:tabs>
              <w:tab w:val="right" w:leader="dot" w:pos="9628"/>
            </w:tabs>
            <w:rPr>
              <w:rFonts w:eastAsiaTheme="minorEastAsia"/>
              <w:b w:val="0"/>
              <w:bCs w:val="0"/>
              <w:caps w:val="0"/>
              <w:noProof/>
              <w:szCs w:val="28"/>
              <w:lang w:eastAsia="uk-UA"/>
            </w:rPr>
          </w:pPr>
          <w:hyperlink w:anchor="_Toc213162725" w:history="1">
            <w:r w:rsidRPr="009E0BF0">
              <w:rPr>
                <w:rStyle w:val="af"/>
                <w:noProof/>
                <w:szCs w:val="28"/>
              </w:rPr>
              <w:t>ЗАГАЛЬНИЙ ВИСНОВОК.</w:t>
            </w:r>
            <w:r w:rsidRPr="009E0BF0">
              <w:rPr>
                <w:noProof/>
                <w:webHidden/>
                <w:szCs w:val="28"/>
              </w:rPr>
              <w:tab/>
            </w:r>
            <w:r w:rsidRPr="009E0BF0">
              <w:rPr>
                <w:noProof/>
                <w:webHidden/>
                <w:szCs w:val="28"/>
              </w:rPr>
              <w:fldChar w:fldCharType="begin"/>
            </w:r>
            <w:r w:rsidRPr="009E0BF0">
              <w:rPr>
                <w:noProof/>
                <w:webHidden/>
                <w:szCs w:val="28"/>
              </w:rPr>
              <w:instrText xml:space="preserve"> PAGEREF _Toc213162725 \h </w:instrText>
            </w:r>
            <w:r w:rsidRPr="009E0BF0">
              <w:rPr>
                <w:noProof/>
                <w:webHidden/>
                <w:szCs w:val="28"/>
              </w:rPr>
            </w:r>
            <w:r w:rsidRPr="009E0BF0">
              <w:rPr>
                <w:noProof/>
                <w:webHidden/>
                <w:szCs w:val="28"/>
              </w:rPr>
              <w:fldChar w:fldCharType="separate"/>
            </w:r>
            <w:r w:rsidR="00463EBC">
              <w:rPr>
                <w:noProof/>
                <w:webHidden/>
                <w:szCs w:val="28"/>
              </w:rPr>
              <w:t>85</w:t>
            </w:r>
            <w:r w:rsidRPr="009E0BF0">
              <w:rPr>
                <w:noProof/>
                <w:webHidden/>
                <w:szCs w:val="28"/>
              </w:rPr>
              <w:fldChar w:fldCharType="end"/>
            </w:r>
          </w:hyperlink>
        </w:p>
        <w:p w14:paraId="7E597A84" w14:textId="534AB77F" w:rsidR="003975C1" w:rsidRPr="009E0BF0" w:rsidRDefault="003975C1">
          <w:pPr>
            <w:pStyle w:val="11"/>
            <w:tabs>
              <w:tab w:val="right" w:leader="dot" w:pos="9628"/>
            </w:tabs>
            <w:rPr>
              <w:rFonts w:eastAsiaTheme="minorEastAsia"/>
              <w:b w:val="0"/>
              <w:bCs w:val="0"/>
              <w:caps w:val="0"/>
              <w:noProof/>
              <w:szCs w:val="28"/>
              <w:lang w:eastAsia="uk-UA"/>
            </w:rPr>
          </w:pPr>
          <w:hyperlink w:anchor="_Toc213162726" w:history="1">
            <w:r w:rsidRPr="009E0BF0">
              <w:rPr>
                <w:rStyle w:val="af"/>
                <w:noProof/>
                <w:szCs w:val="28"/>
              </w:rPr>
              <w:t>СПИСОК ВИКОРИСТАНОЇ ЛІТЕРАТУРИ.</w:t>
            </w:r>
            <w:r w:rsidRPr="009E0BF0">
              <w:rPr>
                <w:noProof/>
                <w:webHidden/>
                <w:szCs w:val="28"/>
              </w:rPr>
              <w:tab/>
            </w:r>
            <w:r w:rsidRPr="009E0BF0">
              <w:rPr>
                <w:noProof/>
                <w:webHidden/>
                <w:szCs w:val="28"/>
              </w:rPr>
              <w:fldChar w:fldCharType="begin"/>
            </w:r>
            <w:r w:rsidRPr="009E0BF0">
              <w:rPr>
                <w:noProof/>
                <w:webHidden/>
                <w:szCs w:val="28"/>
              </w:rPr>
              <w:instrText xml:space="preserve"> PAGEREF _Toc213162726 \h </w:instrText>
            </w:r>
            <w:r w:rsidRPr="009E0BF0">
              <w:rPr>
                <w:noProof/>
                <w:webHidden/>
                <w:szCs w:val="28"/>
              </w:rPr>
            </w:r>
            <w:r w:rsidRPr="009E0BF0">
              <w:rPr>
                <w:noProof/>
                <w:webHidden/>
                <w:szCs w:val="28"/>
              </w:rPr>
              <w:fldChar w:fldCharType="separate"/>
            </w:r>
            <w:r w:rsidR="00463EBC">
              <w:rPr>
                <w:noProof/>
                <w:webHidden/>
                <w:szCs w:val="28"/>
              </w:rPr>
              <w:t>87</w:t>
            </w:r>
            <w:r w:rsidRPr="009E0BF0">
              <w:rPr>
                <w:noProof/>
                <w:webHidden/>
                <w:szCs w:val="28"/>
              </w:rPr>
              <w:fldChar w:fldCharType="end"/>
            </w:r>
          </w:hyperlink>
        </w:p>
        <w:p w14:paraId="49BE1D61" w14:textId="015ACB82" w:rsidR="003975C1" w:rsidRPr="009E0BF0" w:rsidRDefault="003975C1">
          <w:pPr>
            <w:pStyle w:val="11"/>
            <w:tabs>
              <w:tab w:val="right" w:leader="dot" w:pos="9628"/>
            </w:tabs>
            <w:rPr>
              <w:rFonts w:eastAsiaTheme="minorEastAsia"/>
              <w:b w:val="0"/>
              <w:bCs w:val="0"/>
              <w:caps w:val="0"/>
              <w:noProof/>
              <w:szCs w:val="28"/>
              <w:lang w:eastAsia="uk-UA"/>
            </w:rPr>
          </w:pPr>
          <w:hyperlink w:anchor="_Toc213162727" w:history="1">
            <w:r w:rsidRPr="009E0BF0">
              <w:rPr>
                <w:rStyle w:val="af"/>
                <w:noProof/>
                <w:szCs w:val="28"/>
              </w:rPr>
              <w:t>ДОДАТКИ</w:t>
            </w:r>
            <w:r w:rsidRPr="009E0BF0">
              <w:rPr>
                <w:noProof/>
                <w:webHidden/>
                <w:szCs w:val="28"/>
              </w:rPr>
              <w:tab/>
            </w:r>
            <w:r w:rsidRPr="009E0BF0">
              <w:rPr>
                <w:noProof/>
                <w:webHidden/>
                <w:szCs w:val="28"/>
              </w:rPr>
              <w:fldChar w:fldCharType="begin"/>
            </w:r>
            <w:r w:rsidRPr="009E0BF0">
              <w:rPr>
                <w:noProof/>
                <w:webHidden/>
                <w:szCs w:val="28"/>
              </w:rPr>
              <w:instrText xml:space="preserve"> PAGEREF _Toc213162727 \h </w:instrText>
            </w:r>
            <w:r w:rsidRPr="009E0BF0">
              <w:rPr>
                <w:noProof/>
                <w:webHidden/>
                <w:szCs w:val="28"/>
              </w:rPr>
            </w:r>
            <w:r w:rsidRPr="009E0BF0">
              <w:rPr>
                <w:noProof/>
                <w:webHidden/>
                <w:szCs w:val="28"/>
              </w:rPr>
              <w:fldChar w:fldCharType="separate"/>
            </w:r>
            <w:r w:rsidR="00463EBC">
              <w:rPr>
                <w:noProof/>
                <w:webHidden/>
                <w:szCs w:val="28"/>
              </w:rPr>
              <w:t>96</w:t>
            </w:r>
            <w:r w:rsidRPr="009E0BF0">
              <w:rPr>
                <w:noProof/>
                <w:webHidden/>
                <w:szCs w:val="28"/>
              </w:rPr>
              <w:fldChar w:fldCharType="end"/>
            </w:r>
          </w:hyperlink>
        </w:p>
        <w:p w14:paraId="5AF40867" w14:textId="1D79DCCB" w:rsidR="00F746FB" w:rsidRPr="009E0BF0" w:rsidRDefault="00F746FB">
          <w:pPr>
            <w:spacing w:after="160" w:line="278" w:lineRule="auto"/>
            <w:rPr>
              <w:b/>
              <w:bCs/>
              <w:sz w:val="28"/>
              <w:szCs w:val="28"/>
            </w:rPr>
          </w:pPr>
          <w:r w:rsidRPr="009E0BF0">
            <w:rPr>
              <w:b/>
              <w:bCs/>
              <w:sz w:val="28"/>
              <w:szCs w:val="28"/>
            </w:rPr>
            <w:fldChar w:fldCharType="end"/>
          </w:r>
          <w:r w:rsidRPr="009E0BF0">
            <w:rPr>
              <w:b/>
              <w:bCs/>
              <w:sz w:val="28"/>
              <w:szCs w:val="28"/>
            </w:rPr>
            <w:br w:type="page"/>
          </w:r>
        </w:p>
      </w:sdtContent>
    </w:sdt>
    <w:p w14:paraId="4CACF017" w14:textId="77777777" w:rsidR="00D77101" w:rsidRPr="009E0BF0" w:rsidRDefault="00D77101" w:rsidP="00BF0799">
      <w:pPr>
        <w:pStyle w:val="1"/>
        <w:jc w:val="center"/>
        <w:rPr>
          <w:rFonts w:cs="Times New Roman"/>
          <w:b w:val="0"/>
          <w:szCs w:val="28"/>
        </w:rPr>
      </w:pPr>
      <w:bookmarkStart w:id="0" w:name="_Toc213162711"/>
      <w:r w:rsidRPr="009E0BF0">
        <w:rPr>
          <w:rFonts w:cs="Times New Roman"/>
          <w:szCs w:val="28"/>
        </w:rPr>
        <w:lastRenderedPageBreak/>
        <w:t>ВСТУП</w:t>
      </w:r>
      <w:bookmarkEnd w:id="0"/>
    </w:p>
    <w:p w14:paraId="5BDA25A3" w14:textId="12AB2051" w:rsidR="00D77101" w:rsidRPr="009E0BF0" w:rsidRDefault="00D77101" w:rsidP="00D77101">
      <w:pPr>
        <w:spacing w:line="360" w:lineRule="auto"/>
        <w:ind w:firstLine="851"/>
        <w:jc w:val="both"/>
        <w:rPr>
          <w:sz w:val="28"/>
          <w:szCs w:val="28"/>
        </w:rPr>
      </w:pPr>
      <w:r w:rsidRPr="009E0BF0">
        <w:rPr>
          <w:sz w:val="28"/>
          <w:szCs w:val="28"/>
        </w:rPr>
        <w:t xml:space="preserve">У сучасному світі, що характеризується високими темпами життя, інформаційним перенавантаженням та постійними соціальними трансформаціями, проблема внутрішніх психологічних конфліктів набуває особливої актуальності. </w:t>
      </w:r>
      <w:r w:rsidRPr="00D320CA">
        <w:rPr>
          <w:sz w:val="28"/>
          <w:szCs w:val="28"/>
          <w:highlight w:val="yellow"/>
        </w:rPr>
        <w:t>Доросла людина, перебуваючи у складному полі міжособистісних, професійних та особистих вимог, часто стикається з суперечностями між власними прагненнями, цінностями, емоціями та соціальними ролями.</w:t>
      </w:r>
      <w:r w:rsidRPr="009E0BF0">
        <w:rPr>
          <w:sz w:val="28"/>
          <w:szCs w:val="28"/>
        </w:rPr>
        <w:t xml:space="preserve"> Нерозв</w:t>
      </w:r>
      <w:r w:rsidR="002C1430">
        <w:rPr>
          <w:sz w:val="28"/>
          <w:szCs w:val="28"/>
        </w:rPr>
        <w:t>’</w:t>
      </w:r>
      <w:r w:rsidRPr="009E0BF0">
        <w:rPr>
          <w:sz w:val="28"/>
          <w:szCs w:val="28"/>
        </w:rPr>
        <w:t>язані внутрішні конфлікти можуть призводити до емоційного виснаження, втрати особистісної цілісності, тривожних і депресивних станів, а в перспективі – до зниження якості життя.</w:t>
      </w:r>
    </w:p>
    <w:p w14:paraId="5AE2B2CF" w14:textId="77777777" w:rsidR="00D77101" w:rsidRPr="009E0BF0" w:rsidRDefault="00D77101" w:rsidP="00D77101">
      <w:pPr>
        <w:spacing w:line="360" w:lineRule="auto"/>
        <w:ind w:firstLine="851"/>
        <w:jc w:val="both"/>
        <w:rPr>
          <w:sz w:val="28"/>
          <w:szCs w:val="28"/>
        </w:rPr>
      </w:pPr>
      <w:r w:rsidRPr="00D320CA">
        <w:rPr>
          <w:sz w:val="28"/>
          <w:szCs w:val="28"/>
          <w:highlight w:val="yellow"/>
        </w:rPr>
        <w:t>У цьому контексті особливу значущість має розвиток ефективних психологічних навичок, які дозволяють дорослим особам усвідомлювати, приймати та інтегрувати внутрішні суперечності, сприяючи гармонізації внутрішнього світу. Одним із перспективних напрямів психокорекційної та психотерапевтичної роботи, який дозволяє досягати глибоких особистісних трансформацій, є метод психосинтезу, запропонований італійським психіатром Роберто Ассаджіолі.</w:t>
      </w:r>
    </w:p>
    <w:p w14:paraId="45F28BD0" w14:textId="77777777" w:rsidR="00D77101" w:rsidRPr="009E0BF0" w:rsidRDefault="00D77101" w:rsidP="00D77101">
      <w:pPr>
        <w:spacing w:line="360" w:lineRule="auto"/>
        <w:ind w:firstLine="851"/>
        <w:jc w:val="both"/>
        <w:rPr>
          <w:sz w:val="28"/>
          <w:szCs w:val="28"/>
        </w:rPr>
      </w:pPr>
      <w:r w:rsidRPr="009E0BF0">
        <w:rPr>
          <w:sz w:val="28"/>
          <w:szCs w:val="28"/>
        </w:rPr>
        <w:t>Психосинтез як гуманістичний і цілісний підхід охоплює не лише роботу з конфліктами й симптомами, але й стимулює розвиток особистості, спрямований на самореалізацію, внутрішню інтеграцію та відкриття вищих потенціалів. Цей метод поєднує техніки самоспостереження, ідентифікації, внутрішнього діалогу, роботи з субособистостями та візуалізації, що робить його ефективним інструментом подолання внутрішніх конфліктів у дорослому віці.</w:t>
      </w:r>
    </w:p>
    <w:p w14:paraId="2495C8B8" w14:textId="03F7D672" w:rsidR="00566EB4" w:rsidRPr="00B1371A" w:rsidRDefault="00566EB4" w:rsidP="00ED1DFE">
      <w:pPr>
        <w:spacing w:line="360" w:lineRule="auto"/>
        <w:ind w:firstLine="851"/>
        <w:jc w:val="both"/>
        <w:rPr>
          <w:sz w:val="28"/>
          <w:szCs w:val="28"/>
        </w:rPr>
      </w:pPr>
      <w:r w:rsidRPr="009E0BF0">
        <w:rPr>
          <w:sz w:val="28"/>
          <w:szCs w:val="28"/>
        </w:rPr>
        <w:t>Певні аспекти досліджуваної проблематики знайшли своє відображення в працях низки як зарубіжних (З.</w:t>
      </w:r>
      <w:r w:rsidR="00BF0799">
        <w:rPr>
          <w:sz w:val="28"/>
          <w:szCs w:val="28"/>
        </w:rPr>
        <w:t> </w:t>
      </w:r>
      <w:r w:rsidRPr="009E0BF0">
        <w:rPr>
          <w:sz w:val="28"/>
          <w:szCs w:val="28"/>
        </w:rPr>
        <w:t>Фрейд, К.Г.</w:t>
      </w:r>
      <w:r w:rsidR="00BF0799">
        <w:rPr>
          <w:sz w:val="28"/>
          <w:szCs w:val="28"/>
        </w:rPr>
        <w:t> </w:t>
      </w:r>
      <w:r w:rsidRPr="009E0BF0">
        <w:rPr>
          <w:sz w:val="28"/>
          <w:szCs w:val="28"/>
        </w:rPr>
        <w:t>Юнг, А.</w:t>
      </w:r>
      <w:r w:rsidR="00BF0799">
        <w:rPr>
          <w:sz w:val="28"/>
          <w:szCs w:val="28"/>
        </w:rPr>
        <w:t> </w:t>
      </w:r>
      <w:r w:rsidRPr="009E0BF0">
        <w:rPr>
          <w:sz w:val="28"/>
          <w:szCs w:val="28"/>
        </w:rPr>
        <w:t>Адлер, К.</w:t>
      </w:r>
      <w:r w:rsidR="00BF0799">
        <w:rPr>
          <w:sz w:val="28"/>
          <w:szCs w:val="28"/>
        </w:rPr>
        <w:t> </w:t>
      </w:r>
      <w:r w:rsidRPr="009E0BF0">
        <w:rPr>
          <w:sz w:val="28"/>
          <w:szCs w:val="28"/>
        </w:rPr>
        <w:t>Хорні та ін.), так і радянських і сучасних вітчизняних психологів (О.М.</w:t>
      </w:r>
      <w:r w:rsidR="00BF0799">
        <w:rPr>
          <w:sz w:val="28"/>
          <w:szCs w:val="28"/>
        </w:rPr>
        <w:t> </w:t>
      </w:r>
      <w:r w:rsidRPr="009E0BF0">
        <w:rPr>
          <w:sz w:val="28"/>
          <w:szCs w:val="28"/>
        </w:rPr>
        <w:t>Леонтьєв, В.М.</w:t>
      </w:r>
      <w:r w:rsidR="00BF0799">
        <w:rPr>
          <w:sz w:val="28"/>
          <w:szCs w:val="28"/>
        </w:rPr>
        <w:t> </w:t>
      </w:r>
      <w:r w:rsidRPr="009E0BF0">
        <w:rPr>
          <w:sz w:val="28"/>
          <w:szCs w:val="28"/>
        </w:rPr>
        <w:t>М</w:t>
      </w:r>
      <w:r w:rsidR="002C1430">
        <w:rPr>
          <w:sz w:val="28"/>
          <w:szCs w:val="28"/>
        </w:rPr>
        <w:t>’</w:t>
      </w:r>
      <w:r w:rsidRPr="009E0BF0">
        <w:rPr>
          <w:sz w:val="28"/>
          <w:szCs w:val="28"/>
        </w:rPr>
        <w:t>ясищев, В.С.</w:t>
      </w:r>
      <w:r w:rsidR="00BF0799">
        <w:rPr>
          <w:sz w:val="28"/>
          <w:szCs w:val="28"/>
        </w:rPr>
        <w:t> </w:t>
      </w:r>
      <w:r w:rsidRPr="009E0BF0">
        <w:rPr>
          <w:sz w:val="28"/>
          <w:szCs w:val="28"/>
        </w:rPr>
        <w:t>Мерлін, Л.І.</w:t>
      </w:r>
      <w:r w:rsidR="00BF0799">
        <w:rPr>
          <w:sz w:val="28"/>
          <w:szCs w:val="28"/>
        </w:rPr>
        <w:t> </w:t>
      </w:r>
      <w:r w:rsidRPr="009E0BF0">
        <w:rPr>
          <w:sz w:val="28"/>
          <w:szCs w:val="28"/>
        </w:rPr>
        <w:t>Божович, К.О.</w:t>
      </w:r>
      <w:r w:rsidR="00BF0799">
        <w:rPr>
          <w:sz w:val="28"/>
          <w:szCs w:val="28"/>
        </w:rPr>
        <w:t> </w:t>
      </w:r>
      <w:r w:rsidRPr="009E0BF0">
        <w:rPr>
          <w:sz w:val="28"/>
          <w:szCs w:val="28"/>
        </w:rPr>
        <w:t>Абульханова-Славська, В.В.</w:t>
      </w:r>
      <w:r w:rsidR="00BF0799">
        <w:rPr>
          <w:sz w:val="28"/>
          <w:szCs w:val="28"/>
        </w:rPr>
        <w:t> </w:t>
      </w:r>
      <w:r w:rsidRPr="009E0BF0">
        <w:rPr>
          <w:sz w:val="28"/>
          <w:szCs w:val="28"/>
        </w:rPr>
        <w:t xml:space="preserve">Столін, </w:t>
      </w:r>
      <w:r w:rsidR="00C9111A" w:rsidRPr="009E0BF0">
        <w:rPr>
          <w:sz w:val="28"/>
          <w:szCs w:val="28"/>
        </w:rPr>
        <w:t>М.І.</w:t>
      </w:r>
      <w:r w:rsidR="00C9111A">
        <w:rPr>
          <w:sz w:val="28"/>
          <w:szCs w:val="28"/>
        </w:rPr>
        <w:t> </w:t>
      </w:r>
      <w:r w:rsidR="00C9111A" w:rsidRPr="009E0BF0">
        <w:rPr>
          <w:sz w:val="28"/>
          <w:szCs w:val="28"/>
        </w:rPr>
        <w:t xml:space="preserve">Пірен, </w:t>
      </w:r>
      <w:r w:rsidRPr="009E0BF0">
        <w:rPr>
          <w:sz w:val="28"/>
          <w:szCs w:val="28"/>
        </w:rPr>
        <w:t>А.А.</w:t>
      </w:r>
      <w:r w:rsidR="00BF0799">
        <w:rPr>
          <w:sz w:val="28"/>
          <w:szCs w:val="28"/>
        </w:rPr>
        <w:t> </w:t>
      </w:r>
      <w:r w:rsidRPr="009E0BF0">
        <w:rPr>
          <w:sz w:val="28"/>
          <w:szCs w:val="28"/>
        </w:rPr>
        <w:t>Файзуллаєв, Т.М.</w:t>
      </w:r>
      <w:r w:rsidR="00BF0799">
        <w:rPr>
          <w:sz w:val="28"/>
          <w:szCs w:val="28"/>
        </w:rPr>
        <w:t> </w:t>
      </w:r>
      <w:r w:rsidRPr="009E0BF0">
        <w:rPr>
          <w:sz w:val="28"/>
          <w:szCs w:val="28"/>
        </w:rPr>
        <w:t>Титаренко, Г.В.</w:t>
      </w:r>
      <w:r w:rsidR="00BF0799">
        <w:rPr>
          <w:sz w:val="28"/>
          <w:szCs w:val="28"/>
        </w:rPr>
        <w:t> </w:t>
      </w:r>
      <w:r w:rsidRPr="009E0BF0">
        <w:rPr>
          <w:sz w:val="28"/>
          <w:szCs w:val="28"/>
        </w:rPr>
        <w:t xml:space="preserve">Ложкін та ін.). Ґрунтовний аналіз наукових підходів до тлумачення феномена внутрішньоособистісного конфлікту </w:t>
      </w:r>
      <w:r w:rsidRPr="009E0BF0">
        <w:rPr>
          <w:sz w:val="28"/>
          <w:szCs w:val="28"/>
        </w:rPr>
        <w:lastRenderedPageBreak/>
        <w:t xml:space="preserve">дає підстави визначати його як зіткнення суперечливих тенденцій особистості, які мають приблизно однакову силу впливу, але </w:t>
      </w:r>
      <w:r w:rsidRPr="001163FE">
        <w:rPr>
          <w:sz w:val="28"/>
          <w:szCs w:val="28"/>
        </w:rPr>
        <w:t>протилежну спрямованість</w:t>
      </w:r>
      <w:r w:rsidR="00C66876" w:rsidRPr="00B1371A">
        <w:rPr>
          <w:sz w:val="28"/>
          <w:szCs w:val="28"/>
        </w:rPr>
        <w:t xml:space="preserve"> [2</w:t>
      </w:r>
      <w:r w:rsidR="001163FE" w:rsidRPr="001163FE">
        <w:rPr>
          <w:sz w:val="28"/>
          <w:szCs w:val="28"/>
        </w:rPr>
        <w:t>9</w:t>
      </w:r>
      <w:r w:rsidR="00C66876" w:rsidRPr="00B1371A">
        <w:rPr>
          <w:sz w:val="28"/>
          <w:szCs w:val="28"/>
        </w:rPr>
        <w:t>].</w:t>
      </w:r>
    </w:p>
    <w:p w14:paraId="7BF2D3D8" w14:textId="77B74E2E" w:rsidR="00566EB4" w:rsidRPr="009E0BF0" w:rsidRDefault="00566EB4" w:rsidP="00566EB4">
      <w:pPr>
        <w:spacing w:line="360" w:lineRule="auto"/>
        <w:ind w:firstLine="851"/>
        <w:jc w:val="both"/>
        <w:rPr>
          <w:sz w:val="28"/>
          <w:szCs w:val="28"/>
        </w:rPr>
      </w:pPr>
      <w:r w:rsidRPr="009E0BF0">
        <w:rPr>
          <w:sz w:val="28"/>
          <w:szCs w:val="28"/>
        </w:rPr>
        <w:t>Як показує міждисциплінарний аналіз, структура внутрішньоособистісного конфлікту може включати різні компоненти внутрішнього світу індивіда, зокрема: мотиваційну сферу, систему потреб, інтересів, ціннісних орієнтацій, афективних станів та емоцій. На думку С.</w:t>
      </w:r>
      <w:r w:rsidR="00BF0799">
        <w:rPr>
          <w:sz w:val="28"/>
          <w:szCs w:val="28"/>
        </w:rPr>
        <w:t> </w:t>
      </w:r>
      <w:r w:rsidRPr="009E0BF0">
        <w:rPr>
          <w:sz w:val="28"/>
          <w:szCs w:val="28"/>
        </w:rPr>
        <w:t xml:space="preserve">Карташова, потенційно конфліктогенними утвореннями в структурі особистості виступають такі внутрішні системи: особистісна свідомість як когнітивна структура, орієнтована на зовнішню реальність; самосвідомість як структура, зосереджена на інтроспективному аналізі; раціональна (логічна) система мислення; совість як внутрішній інстант контролю і моральної регуляції; психоемоційний комплекс; фізіологічний рівень функціонування; підсвідоме та надсвідоме; а також конституйоване «Я» як центральна структура самовизначення </w:t>
      </w:r>
      <w:r w:rsidRPr="001163FE">
        <w:rPr>
          <w:sz w:val="28"/>
          <w:szCs w:val="28"/>
        </w:rPr>
        <w:t>індивіда [</w:t>
      </w:r>
      <w:r w:rsidR="00C66876" w:rsidRPr="00B1371A">
        <w:rPr>
          <w:sz w:val="28"/>
          <w:szCs w:val="28"/>
        </w:rPr>
        <w:t>2</w:t>
      </w:r>
      <w:r w:rsidR="001163FE" w:rsidRPr="001163FE">
        <w:rPr>
          <w:sz w:val="28"/>
          <w:szCs w:val="28"/>
        </w:rPr>
        <w:t>8</w:t>
      </w:r>
      <w:r w:rsidR="001163FE" w:rsidRPr="00B1371A">
        <w:rPr>
          <w:sz w:val="28"/>
          <w:szCs w:val="28"/>
        </w:rPr>
        <w:t>]</w:t>
      </w:r>
      <w:r w:rsidRPr="001163FE">
        <w:rPr>
          <w:sz w:val="28"/>
          <w:szCs w:val="28"/>
        </w:rPr>
        <w:t>.</w:t>
      </w:r>
    </w:p>
    <w:p w14:paraId="61744B95" w14:textId="6BC3C92B" w:rsidR="00566EB4" w:rsidRPr="00B1371A" w:rsidRDefault="00566EB4" w:rsidP="00BE5D34">
      <w:pPr>
        <w:spacing w:line="360" w:lineRule="auto"/>
        <w:ind w:firstLine="851"/>
        <w:jc w:val="both"/>
        <w:rPr>
          <w:sz w:val="28"/>
          <w:szCs w:val="28"/>
        </w:rPr>
      </w:pPr>
      <w:r w:rsidRPr="009E0BF0">
        <w:rPr>
          <w:sz w:val="28"/>
          <w:szCs w:val="28"/>
        </w:rPr>
        <w:t xml:space="preserve">Значущим аспектом є також те, що як особистісна свідомість, так і самосвідомість можуть мати внутрішньо диференційовану структуру. Так, у межах особистісної свідомості можлива наявність відносно автономних підструктур – рольових, професійних, релігійних тощо, які за певних умов можуть вступати у міжструктурні суперечності. Аналогічно, самосвідомість також здатна розщеплюватися на окремі субструктури, що перебувають у стані внутрішньої колізії, породжуючи динамічні форми конфліктної взаємодії, які можуть мати як деструктивний, так і конструктивний вплив на цілісність </w:t>
      </w:r>
      <w:r w:rsidRPr="001163FE">
        <w:rPr>
          <w:sz w:val="28"/>
          <w:szCs w:val="28"/>
        </w:rPr>
        <w:t>особистості</w:t>
      </w:r>
      <w:r w:rsidR="009E0BF0" w:rsidRPr="001163FE">
        <w:rPr>
          <w:sz w:val="28"/>
          <w:szCs w:val="28"/>
        </w:rPr>
        <w:t xml:space="preserve"> </w:t>
      </w:r>
      <w:r w:rsidR="009E0BF0" w:rsidRPr="00B1371A">
        <w:rPr>
          <w:sz w:val="28"/>
          <w:szCs w:val="28"/>
        </w:rPr>
        <w:t>[6</w:t>
      </w:r>
      <w:r w:rsidR="001163FE" w:rsidRPr="00B1371A">
        <w:rPr>
          <w:sz w:val="28"/>
          <w:szCs w:val="28"/>
        </w:rPr>
        <w:t>8</w:t>
      </w:r>
      <w:r w:rsidR="009E0BF0" w:rsidRPr="00B1371A">
        <w:rPr>
          <w:sz w:val="28"/>
          <w:szCs w:val="28"/>
        </w:rPr>
        <w:t>].</w:t>
      </w:r>
    </w:p>
    <w:p w14:paraId="73715418" w14:textId="6FD6145D" w:rsidR="00566EC0" w:rsidRPr="009E0BF0" w:rsidRDefault="00566EC0" w:rsidP="00566EC0">
      <w:pPr>
        <w:spacing w:line="360" w:lineRule="auto"/>
        <w:ind w:firstLine="851"/>
        <w:jc w:val="both"/>
        <w:rPr>
          <w:sz w:val="28"/>
          <w:szCs w:val="28"/>
        </w:rPr>
      </w:pPr>
      <w:r w:rsidRPr="00D320CA">
        <w:rPr>
          <w:sz w:val="28"/>
          <w:szCs w:val="28"/>
          <w:highlight w:val="yellow"/>
        </w:rPr>
        <w:t>Першим, хто окреслив психодинамічну суть внутрішнього конфлікту, був З.</w:t>
      </w:r>
      <w:r w:rsidR="00BF0799" w:rsidRPr="00D320CA">
        <w:rPr>
          <w:sz w:val="28"/>
          <w:szCs w:val="28"/>
          <w:highlight w:val="yellow"/>
        </w:rPr>
        <w:t> </w:t>
      </w:r>
      <w:r w:rsidRPr="00D320CA">
        <w:rPr>
          <w:sz w:val="28"/>
          <w:szCs w:val="28"/>
          <w:highlight w:val="yellow"/>
        </w:rPr>
        <w:t>Фройд.</w:t>
      </w:r>
      <w:r w:rsidRPr="009E0BF0">
        <w:rPr>
          <w:sz w:val="28"/>
          <w:szCs w:val="28"/>
        </w:rPr>
        <w:t xml:space="preserve"> У його теорії конфлікт постає як напруження між інстинктивними імпульсами (Ід), нормами моралі (Супер-Еґо) та свідомою частиною психіки (Еґо), що намагається примирити ці протиборчі сили. Відтак, конфлікт виникає у просторі між задоволенням і моральним контролем, що призводить до внутрішньої боротьби та активізації захисних механізмів психіки [</w:t>
      </w:r>
      <w:r w:rsidR="001163FE" w:rsidRPr="00B1371A">
        <w:rPr>
          <w:sz w:val="28"/>
          <w:szCs w:val="28"/>
          <w:lang w:val="ru-RU"/>
        </w:rPr>
        <w:t>3</w:t>
      </w:r>
      <w:r w:rsidRPr="009E0BF0">
        <w:rPr>
          <w:sz w:val="28"/>
          <w:szCs w:val="28"/>
        </w:rPr>
        <w:t>].</w:t>
      </w:r>
    </w:p>
    <w:p w14:paraId="622DD6D3" w14:textId="3A4F6E3E" w:rsidR="00566EC0" w:rsidRPr="009E0BF0" w:rsidRDefault="00566EC0" w:rsidP="00566EC0">
      <w:pPr>
        <w:spacing w:line="360" w:lineRule="auto"/>
        <w:ind w:firstLine="851"/>
        <w:jc w:val="both"/>
        <w:rPr>
          <w:sz w:val="28"/>
          <w:szCs w:val="28"/>
        </w:rPr>
      </w:pPr>
      <w:r w:rsidRPr="009E0BF0">
        <w:rPr>
          <w:sz w:val="28"/>
          <w:szCs w:val="28"/>
        </w:rPr>
        <w:lastRenderedPageBreak/>
        <w:t>Цю лінію продовжує концепція загального адаптаційного синдрому Г.</w:t>
      </w:r>
      <w:r w:rsidR="00BF0799">
        <w:rPr>
          <w:sz w:val="28"/>
          <w:szCs w:val="28"/>
        </w:rPr>
        <w:t> </w:t>
      </w:r>
      <w:r w:rsidRPr="009E0BF0">
        <w:rPr>
          <w:sz w:val="28"/>
          <w:szCs w:val="28"/>
        </w:rPr>
        <w:t xml:space="preserve">Сельє, де конфлікт розглядається як відповідь на дисбаланс між потребами особистості та вимогами середовища, що викликає тривогу та активує захисні реакції. Результатом цього може бути адаптованість (у разі гармонізації) або неадаптованість </w:t>
      </w:r>
      <w:r w:rsidR="003975C1" w:rsidRPr="009E0BF0">
        <w:rPr>
          <w:sz w:val="28"/>
          <w:szCs w:val="28"/>
        </w:rPr>
        <w:t>–</w:t>
      </w:r>
      <w:r w:rsidRPr="009E0BF0">
        <w:rPr>
          <w:sz w:val="28"/>
          <w:szCs w:val="28"/>
        </w:rPr>
        <w:t xml:space="preserve"> із розвитком емоційної напруги, стресу</w:t>
      </w:r>
      <w:r w:rsidRPr="001163FE">
        <w:rPr>
          <w:sz w:val="28"/>
          <w:szCs w:val="28"/>
        </w:rPr>
        <w:t>, фрустрації [</w:t>
      </w:r>
      <w:r w:rsidR="00C66876" w:rsidRPr="00B1371A">
        <w:rPr>
          <w:sz w:val="28"/>
          <w:szCs w:val="28"/>
        </w:rPr>
        <w:t>2</w:t>
      </w:r>
      <w:r w:rsidR="001163FE" w:rsidRPr="00B1371A">
        <w:rPr>
          <w:sz w:val="28"/>
          <w:szCs w:val="28"/>
        </w:rPr>
        <w:t>9</w:t>
      </w:r>
      <w:r w:rsidRPr="001163FE">
        <w:rPr>
          <w:sz w:val="28"/>
          <w:szCs w:val="28"/>
        </w:rPr>
        <w:t>].</w:t>
      </w:r>
    </w:p>
    <w:p w14:paraId="2CCFDD67" w14:textId="398FF048" w:rsidR="00566EC0" w:rsidRPr="009E0BF0" w:rsidRDefault="00566EC0" w:rsidP="00566EC0">
      <w:pPr>
        <w:spacing w:line="360" w:lineRule="auto"/>
        <w:ind w:firstLine="851"/>
        <w:jc w:val="both"/>
        <w:rPr>
          <w:sz w:val="28"/>
          <w:szCs w:val="28"/>
        </w:rPr>
      </w:pPr>
      <w:r w:rsidRPr="009E0BF0">
        <w:rPr>
          <w:sz w:val="28"/>
          <w:szCs w:val="28"/>
        </w:rPr>
        <w:t>У рамках індивідуальної психології А.</w:t>
      </w:r>
      <w:r w:rsidR="00BF0799">
        <w:rPr>
          <w:sz w:val="28"/>
          <w:szCs w:val="28"/>
        </w:rPr>
        <w:t> </w:t>
      </w:r>
      <w:r w:rsidRPr="009E0BF0">
        <w:rPr>
          <w:sz w:val="28"/>
          <w:szCs w:val="28"/>
        </w:rPr>
        <w:t>Адлера конфлікт постає як наслідок почуття неповноцінності, що виникає в дитинстві через фізичну або соціальну вразливість. Вся поведінка, за Адлером, спрямована на компенсацію цього почуття через досягнення переваги, ідентичності, сили або визнання [</w:t>
      </w:r>
      <w:r w:rsidR="001163FE" w:rsidRPr="00B1371A">
        <w:rPr>
          <w:sz w:val="28"/>
          <w:szCs w:val="28"/>
          <w:lang w:val="ru-RU"/>
        </w:rPr>
        <w:t>4</w:t>
      </w:r>
      <w:r w:rsidRPr="009E0BF0">
        <w:rPr>
          <w:sz w:val="28"/>
          <w:szCs w:val="28"/>
        </w:rPr>
        <w:t>].</w:t>
      </w:r>
    </w:p>
    <w:p w14:paraId="2BC24B7E" w14:textId="1FE41A69" w:rsidR="00566EC0" w:rsidRPr="009E0BF0" w:rsidRDefault="00566EC0" w:rsidP="00422B96">
      <w:pPr>
        <w:spacing w:line="360" w:lineRule="auto"/>
        <w:ind w:firstLine="851"/>
        <w:jc w:val="both"/>
        <w:rPr>
          <w:sz w:val="28"/>
          <w:szCs w:val="28"/>
        </w:rPr>
      </w:pPr>
      <w:r w:rsidRPr="009E0BF0">
        <w:rPr>
          <w:sz w:val="28"/>
          <w:szCs w:val="28"/>
        </w:rPr>
        <w:t>Е.</w:t>
      </w:r>
      <w:r w:rsidR="00BF0799">
        <w:rPr>
          <w:sz w:val="28"/>
          <w:szCs w:val="28"/>
        </w:rPr>
        <w:t> </w:t>
      </w:r>
      <w:r w:rsidRPr="009E0BF0">
        <w:rPr>
          <w:sz w:val="28"/>
          <w:szCs w:val="28"/>
        </w:rPr>
        <w:t>Еріксон трактує внутрішній конфлікт як етап у розвитку особистості, де розв</w:t>
      </w:r>
      <w:r w:rsidR="002C1430">
        <w:rPr>
          <w:sz w:val="28"/>
          <w:szCs w:val="28"/>
        </w:rPr>
        <w:t>’</w:t>
      </w:r>
      <w:r w:rsidRPr="009E0BF0">
        <w:rPr>
          <w:sz w:val="28"/>
          <w:szCs w:val="28"/>
        </w:rPr>
        <w:t>язання вікових протиріч формує адаптивну чи дезадаптивну відповідь. Наприклад, конфлікт між ідентичністю та рольовою плутаниною у підлітковому віці може стати або джерелом розвитку, або викликати тривогу, що потребує захисних механізмів [</w:t>
      </w:r>
      <w:r w:rsidR="001163FE" w:rsidRPr="00B1371A">
        <w:rPr>
          <w:sz w:val="28"/>
          <w:szCs w:val="28"/>
          <w:lang w:val="ru-RU"/>
        </w:rPr>
        <w:t>6</w:t>
      </w:r>
      <w:r w:rsidRPr="009E0BF0">
        <w:rPr>
          <w:sz w:val="28"/>
          <w:szCs w:val="28"/>
        </w:rPr>
        <w:t>].</w:t>
      </w:r>
    </w:p>
    <w:p w14:paraId="69EC7226" w14:textId="3EC90157" w:rsidR="00566EC0" w:rsidRPr="009E0BF0" w:rsidRDefault="00566EC0" w:rsidP="0007799F">
      <w:pPr>
        <w:spacing w:line="360" w:lineRule="auto"/>
        <w:ind w:firstLine="851"/>
        <w:jc w:val="both"/>
        <w:rPr>
          <w:sz w:val="28"/>
          <w:szCs w:val="28"/>
        </w:rPr>
      </w:pPr>
      <w:r w:rsidRPr="00D320CA">
        <w:rPr>
          <w:sz w:val="28"/>
          <w:szCs w:val="28"/>
          <w:highlight w:val="yellow"/>
        </w:rPr>
        <w:t>К.</w:t>
      </w:r>
      <w:r w:rsidR="00BF0799" w:rsidRPr="00D320CA">
        <w:rPr>
          <w:sz w:val="28"/>
          <w:szCs w:val="28"/>
          <w:highlight w:val="yellow"/>
        </w:rPr>
        <w:t> </w:t>
      </w:r>
      <w:r w:rsidRPr="00D320CA">
        <w:rPr>
          <w:sz w:val="28"/>
          <w:szCs w:val="28"/>
          <w:highlight w:val="yellow"/>
        </w:rPr>
        <w:t>Юнг пропонує більш інтегративний підхід: конфлікт у психіці не є лише антагонізмом, а точкою зустрічі несвідомого і свідомого, індивідуального й колективного.</w:t>
      </w:r>
      <w:r w:rsidRPr="009E0BF0">
        <w:rPr>
          <w:sz w:val="28"/>
          <w:szCs w:val="28"/>
        </w:rPr>
        <w:t xml:space="preserve"> Він підкреслює важливість досягнення цілісності (самості) як способу гармонізації суперечностей у внутрішньому світі [</w:t>
      </w:r>
      <w:r w:rsidR="006D44AC" w:rsidRPr="00B1371A">
        <w:rPr>
          <w:sz w:val="28"/>
          <w:szCs w:val="28"/>
        </w:rPr>
        <w:t>1</w:t>
      </w:r>
      <w:r w:rsidR="001E2BF3" w:rsidRPr="00B1371A">
        <w:rPr>
          <w:sz w:val="28"/>
          <w:szCs w:val="28"/>
        </w:rPr>
        <w:t>7</w:t>
      </w:r>
      <w:r w:rsidRPr="009E0BF0">
        <w:rPr>
          <w:sz w:val="28"/>
          <w:szCs w:val="28"/>
        </w:rPr>
        <w:t>].</w:t>
      </w:r>
    </w:p>
    <w:p w14:paraId="7EA63AD2" w14:textId="0565751E" w:rsidR="00566EC0" w:rsidRPr="009E0BF0" w:rsidRDefault="00566EC0" w:rsidP="0007799F">
      <w:pPr>
        <w:spacing w:line="360" w:lineRule="auto"/>
        <w:ind w:firstLine="851"/>
        <w:jc w:val="both"/>
        <w:rPr>
          <w:sz w:val="28"/>
          <w:szCs w:val="28"/>
        </w:rPr>
      </w:pPr>
      <w:r w:rsidRPr="009E0BF0">
        <w:rPr>
          <w:sz w:val="28"/>
          <w:szCs w:val="28"/>
        </w:rPr>
        <w:t>У гуманістичному підході Е.</w:t>
      </w:r>
      <w:r w:rsidR="00BF0799">
        <w:rPr>
          <w:sz w:val="28"/>
          <w:szCs w:val="28"/>
        </w:rPr>
        <w:t> </w:t>
      </w:r>
      <w:r w:rsidRPr="009E0BF0">
        <w:rPr>
          <w:sz w:val="28"/>
          <w:szCs w:val="28"/>
        </w:rPr>
        <w:t>Фромма конфлікт пов</w:t>
      </w:r>
      <w:r w:rsidR="002C1430">
        <w:rPr>
          <w:sz w:val="28"/>
          <w:szCs w:val="28"/>
        </w:rPr>
        <w:t>’</w:t>
      </w:r>
      <w:r w:rsidRPr="009E0BF0">
        <w:rPr>
          <w:sz w:val="28"/>
          <w:szCs w:val="28"/>
        </w:rPr>
        <w:t>язується з фундаментальними екзистенційними дилемами: свободою та безпекою, індивідуальністю та приналежністю. Внутрішня боротьба між потребою бути автономною особистістю та прагненням до захисту й прийняття може зумовлювати глибоку емоційну амбівалентність [</w:t>
      </w:r>
      <w:r w:rsidR="001E2BF3" w:rsidRPr="00B1371A">
        <w:rPr>
          <w:sz w:val="28"/>
          <w:szCs w:val="28"/>
        </w:rPr>
        <w:t>7</w:t>
      </w:r>
      <w:r w:rsidRPr="009E0BF0">
        <w:rPr>
          <w:sz w:val="28"/>
          <w:szCs w:val="28"/>
        </w:rPr>
        <w:t>].</w:t>
      </w:r>
    </w:p>
    <w:p w14:paraId="014D8DE4" w14:textId="618DB7FC" w:rsidR="00566EC0" w:rsidRPr="009E0BF0" w:rsidRDefault="00566EC0" w:rsidP="0007799F">
      <w:pPr>
        <w:spacing w:line="360" w:lineRule="auto"/>
        <w:ind w:firstLine="851"/>
        <w:jc w:val="both"/>
        <w:rPr>
          <w:sz w:val="28"/>
          <w:szCs w:val="28"/>
        </w:rPr>
      </w:pPr>
      <w:r w:rsidRPr="009E0BF0">
        <w:rPr>
          <w:sz w:val="28"/>
          <w:szCs w:val="28"/>
        </w:rPr>
        <w:t>А.</w:t>
      </w:r>
      <w:r w:rsidR="009E0BF0">
        <w:rPr>
          <w:sz w:val="28"/>
          <w:szCs w:val="28"/>
          <w:lang w:val="en-US"/>
        </w:rPr>
        <w:t> </w:t>
      </w:r>
      <w:r w:rsidRPr="009E0BF0">
        <w:rPr>
          <w:sz w:val="28"/>
          <w:szCs w:val="28"/>
        </w:rPr>
        <w:t>Маслоу акцентує увагу на конфлікті між потребами: коли вища потреба (наприклад, у самоактуалізації) стикається з нереалізованими базовими (безпека, любов, повага), виникає деструктивна поведінка: регресія, агресія, фіксація. Конструктивною є та реакція, що сприяє адаптації, реалізації потреб і зміні самосвідомості [</w:t>
      </w:r>
      <w:r w:rsidR="001E2BF3" w:rsidRPr="00B1371A">
        <w:rPr>
          <w:sz w:val="28"/>
          <w:szCs w:val="28"/>
        </w:rPr>
        <w:t>13</w:t>
      </w:r>
      <w:r w:rsidRPr="009E0BF0">
        <w:rPr>
          <w:sz w:val="28"/>
          <w:szCs w:val="28"/>
        </w:rPr>
        <w:t>].</w:t>
      </w:r>
    </w:p>
    <w:p w14:paraId="6BBC29BD" w14:textId="41E4575C" w:rsidR="00566EC0" w:rsidRPr="009E0BF0" w:rsidRDefault="00566EC0" w:rsidP="0007799F">
      <w:pPr>
        <w:spacing w:line="360" w:lineRule="auto"/>
        <w:ind w:firstLine="851"/>
        <w:jc w:val="both"/>
        <w:rPr>
          <w:sz w:val="28"/>
          <w:szCs w:val="28"/>
        </w:rPr>
      </w:pPr>
      <w:r w:rsidRPr="009E0BF0">
        <w:rPr>
          <w:sz w:val="28"/>
          <w:szCs w:val="28"/>
        </w:rPr>
        <w:t>Е.</w:t>
      </w:r>
      <w:r w:rsidR="009E0BF0">
        <w:rPr>
          <w:sz w:val="28"/>
          <w:szCs w:val="28"/>
          <w:lang w:val="en-US"/>
        </w:rPr>
        <w:t> </w:t>
      </w:r>
      <w:r w:rsidRPr="009E0BF0">
        <w:rPr>
          <w:sz w:val="28"/>
          <w:szCs w:val="28"/>
        </w:rPr>
        <w:t>Фромм і В.</w:t>
      </w:r>
      <w:r w:rsidR="009E0BF0">
        <w:rPr>
          <w:sz w:val="28"/>
          <w:szCs w:val="28"/>
          <w:lang w:val="en-US"/>
        </w:rPr>
        <w:t> </w:t>
      </w:r>
      <w:r w:rsidRPr="009E0BF0">
        <w:rPr>
          <w:sz w:val="28"/>
          <w:szCs w:val="28"/>
        </w:rPr>
        <w:t xml:space="preserve">Франкл бачать джерело внутрішнього конфлікту в сенсовому вакуумі. Франкл зазначає, що ноогенні неврози зумовлені не </w:t>
      </w:r>
      <w:r w:rsidRPr="009E0BF0">
        <w:rPr>
          <w:sz w:val="28"/>
          <w:szCs w:val="28"/>
        </w:rPr>
        <w:lastRenderedPageBreak/>
        <w:t>зіткненням інстинктів, а втратою життєвого сенсу. Людина, яка не бачить мети, переживає внутрішній розрив, тривогу і дезорієнтацію. Виходом є знаходження значення навіть у стражданні [</w:t>
      </w:r>
      <w:r w:rsidR="006D44AC" w:rsidRPr="00B1371A">
        <w:rPr>
          <w:sz w:val="28"/>
          <w:szCs w:val="28"/>
        </w:rPr>
        <w:t>1</w:t>
      </w:r>
      <w:r w:rsidR="001E2BF3" w:rsidRPr="00B1371A">
        <w:rPr>
          <w:sz w:val="28"/>
          <w:szCs w:val="28"/>
        </w:rPr>
        <w:t>4</w:t>
      </w:r>
      <w:r w:rsidRPr="009E0BF0">
        <w:rPr>
          <w:sz w:val="28"/>
          <w:szCs w:val="28"/>
        </w:rPr>
        <w:t>].</w:t>
      </w:r>
    </w:p>
    <w:p w14:paraId="2F3D8A86" w14:textId="44A5E423" w:rsidR="00566EC0" w:rsidRPr="009E0BF0" w:rsidRDefault="00566EC0" w:rsidP="0007799F">
      <w:pPr>
        <w:spacing w:line="360" w:lineRule="auto"/>
        <w:ind w:firstLine="851"/>
        <w:jc w:val="both"/>
        <w:rPr>
          <w:sz w:val="28"/>
          <w:szCs w:val="28"/>
        </w:rPr>
      </w:pPr>
      <w:r w:rsidRPr="009E0BF0">
        <w:rPr>
          <w:sz w:val="28"/>
          <w:szCs w:val="28"/>
        </w:rPr>
        <w:t>О.</w:t>
      </w:r>
      <w:r w:rsidR="006D44AC" w:rsidRPr="009E0BF0">
        <w:rPr>
          <w:sz w:val="28"/>
          <w:szCs w:val="28"/>
          <w:lang w:val="en-US"/>
        </w:rPr>
        <w:t> </w:t>
      </w:r>
      <w:r w:rsidRPr="009E0BF0">
        <w:rPr>
          <w:sz w:val="28"/>
          <w:szCs w:val="28"/>
        </w:rPr>
        <w:t xml:space="preserve">Леонтьєв підкреслює, що протиріччя, що виникають у соціальній взаємодії, неминуче формують внутрішньоособистісні конфлікти, які вбудовуються в структуру особистості. Такий підхід дозволяє поєднати соціальну і внутрішню природу конфлікту </w:t>
      </w:r>
      <w:r w:rsidR="001E2BF3" w:rsidRPr="00B1371A">
        <w:rPr>
          <w:sz w:val="28"/>
          <w:szCs w:val="28"/>
        </w:rPr>
        <w:t>[8</w:t>
      </w:r>
      <w:r w:rsidRPr="009E0BF0">
        <w:rPr>
          <w:sz w:val="28"/>
          <w:szCs w:val="28"/>
        </w:rPr>
        <w:t>].</w:t>
      </w:r>
    </w:p>
    <w:p w14:paraId="1C590695" w14:textId="6D2A15BF" w:rsidR="00566EC0" w:rsidRPr="009E0BF0" w:rsidRDefault="00566EC0" w:rsidP="0007799F">
      <w:pPr>
        <w:spacing w:line="360" w:lineRule="auto"/>
        <w:ind w:firstLine="851"/>
        <w:jc w:val="both"/>
        <w:rPr>
          <w:sz w:val="28"/>
          <w:szCs w:val="28"/>
        </w:rPr>
      </w:pPr>
      <w:r w:rsidRPr="009E0BF0">
        <w:rPr>
          <w:sz w:val="28"/>
          <w:szCs w:val="28"/>
        </w:rPr>
        <w:t>Л.</w:t>
      </w:r>
      <w:r w:rsidR="006D44AC" w:rsidRPr="009E0BF0">
        <w:rPr>
          <w:sz w:val="28"/>
          <w:szCs w:val="28"/>
          <w:lang w:val="en-US"/>
        </w:rPr>
        <w:t> </w:t>
      </w:r>
      <w:r w:rsidRPr="009E0BF0">
        <w:rPr>
          <w:sz w:val="28"/>
          <w:szCs w:val="28"/>
        </w:rPr>
        <w:t>Гуменюк деталізує прояви внутрішньоособистісних конфліктів у різних сферах: когнітивній (дилеми, занижена або завищена самооцінка), емоційній (тривожність, роздратованість, напруження), поведінковій (зниження ефективності, ускладнення в комунікації) та інтегральній (стрес, дезадаптація, депресія) [</w:t>
      </w:r>
      <w:r w:rsidR="001E2BF3" w:rsidRPr="00B1371A">
        <w:rPr>
          <w:sz w:val="28"/>
          <w:szCs w:val="28"/>
        </w:rPr>
        <w:t>20]</w:t>
      </w:r>
      <w:r w:rsidRPr="009E0BF0">
        <w:rPr>
          <w:sz w:val="28"/>
          <w:szCs w:val="28"/>
        </w:rPr>
        <w:t>.</w:t>
      </w:r>
    </w:p>
    <w:p w14:paraId="3FEB780C" w14:textId="28136EF4" w:rsidR="0007799F" w:rsidRPr="009E0BF0" w:rsidRDefault="0007799F" w:rsidP="0007799F">
      <w:pPr>
        <w:spacing w:line="360" w:lineRule="auto"/>
        <w:ind w:firstLine="851"/>
        <w:jc w:val="both"/>
        <w:rPr>
          <w:sz w:val="28"/>
          <w:szCs w:val="28"/>
        </w:rPr>
      </w:pPr>
      <w:r w:rsidRPr="00D320CA">
        <w:rPr>
          <w:sz w:val="28"/>
          <w:szCs w:val="28"/>
          <w:highlight w:val="yellow"/>
        </w:rPr>
        <w:t>З точки зору психосинтезу, внутрішньоособистісні конфлікти сприймаються як органічна частина процесу розвитку особистості, що виникає через протиріччя між різними складовими особистості, які отримали назву субособистостей. Кожна з них має власну систему потреб, установок, емоцій та стратегій поведінки. За звичайних умов ці елементи можуть існувати у гармонії, але коли одна з субособистостей домінує, або відсутня інтеграція між ними, це призводить до виникнення конфлікту</w:t>
      </w:r>
      <w:r w:rsidR="00B1371A">
        <w:rPr>
          <w:sz w:val="28"/>
          <w:szCs w:val="28"/>
        </w:rPr>
        <w:t xml:space="preserve"> </w:t>
      </w:r>
      <w:r w:rsidR="00B1371A" w:rsidRPr="00B1371A">
        <w:rPr>
          <w:sz w:val="28"/>
          <w:szCs w:val="28"/>
          <w:lang w:val="ru-RU"/>
        </w:rPr>
        <w:t>[</w:t>
      </w:r>
      <w:r w:rsidR="00B1371A">
        <w:rPr>
          <w:sz w:val="28"/>
          <w:szCs w:val="28"/>
          <w:lang w:val="ru-RU"/>
        </w:rPr>
        <w:t>10</w:t>
      </w:r>
      <w:r w:rsidR="00B1371A" w:rsidRPr="00B1371A">
        <w:rPr>
          <w:sz w:val="28"/>
          <w:szCs w:val="28"/>
          <w:lang w:val="ru-RU"/>
        </w:rPr>
        <w:t>]</w:t>
      </w:r>
      <w:r w:rsidRPr="009E0BF0">
        <w:rPr>
          <w:sz w:val="28"/>
          <w:szCs w:val="28"/>
        </w:rPr>
        <w:t>.</w:t>
      </w:r>
    </w:p>
    <w:p w14:paraId="2AEBA30E" w14:textId="150984FD" w:rsidR="0007799F" w:rsidRPr="00B1371A" w:rsidRDefault="0007799F" w:rsidP="0007799F">
      <w:pPr>
        <w:spacing w:line="360" w:lineRule="auto"/>
        <w:ind w:firstLine="851"/>
        <w:jc w:val="both"/>
        <w:rPr>
          <w:sz w:val="28"/>
          <w:szCs w:val="28"/>
          <w:lang w:val="ru-RU"/>
        </w:rPr>
      </w:pPr>
      <w:r w:rsidRPr="009E0BF0">
        <w:rPr>
          <w:sz w:val="28"/>
          <w:szCs w:val="28"/>
        </w:rPr>
        <w:t xml:space="preserve">Наприклад, у дорослої людини можуть відбуватися суперечності між субособистостями «відповідальний професіонал» та «втомлена дитина, що прагне відпочинку». Така внутрішня напруга може проявлятися у вигляді тривожності, постійного стресу, почуття провини чи емоційного </w:t>
      </w:r>
      <w:r w:rsidRPr="001E2BF3">
        <w:rPr>
          <w:sz w:val="28"/>
          <w:szCs w:val="28"/>
        </w:rPr>
        <w:t>вигорання</w:t>
      </w:r>
      <w:r w:rsidR="0003365A" w:rsidRPr="00B1371A">
        <w:rPr>
          <w:sz w:val="28"/>
          <w:szCs w:val="28"/>
          <w:lang w:val="ru-RU"/>
        </w:rPr>
        <w:t xml:space="preserve"> [</w:t>
      </w:r>
      <w:r w:rsidR="001A666D" w:rsidRPr="00B1371A">
        <w:rPr>
          <w:sz w:val="28"/>
          <w:szCs w:val="28"/>
          <w:lang w:val="ru-RU"/>
        </w:rPr>
        <w:t>3</w:t>
      </w:r>
      <w:r w:rsidR="001E2BF3" w:rsidRPr="00B1371A">
        <w:rPr>
          <w:sz w:val="28"/>
          <w:szCs w:val="28"/>
          <w:lang w:val="ru-RU"/>
        </w:rPr>
        <w:t>4</w:t>
      </w:r>
      <w:r w:rsidR="0003365A" w:rsidRPr="00B1371A">
        <w:rPr>
          <w:sz w:val="28"/>
          <w:szCs w:val="28"/>
          <w:lang w:val="ru-RU"/>
        </w:rPr>
        <w:t>].</w:t>
      </w:r>
    </w:p>
    <w:p w14:paraId="6D0FAFD9" w14:textId="6EE04AD3" w:rsidR="0007799F" w:rsidRPr="009E0BF0" w:rsidRDefault="0007799F" w:rsidP="0007799F">
      <w:pPr>
        <w:spacing w:line="360" w:lineRule="auto"/>
        <w:ind w:firstLine="851"/>
        <w:jc w:val="both"/>
        <w:rPr>
          <w:sz w:val="28"/>
          <w:szCs w:val="28"/>
        </w:rPr>
      </w:pPr>
      <w:r w:rsidRPr="009E0BF0">
        <w:rPr>
          <w:sz w:val="28"/>
          <w:szCs w:val="28"/>
        </w:rPr>
        <w:t xml:space="preserve">Психосинтез Роберто Ассаджіолі пропонує цілісне вирішення таких конфліктів через інтеграцію субособистостей навколо центру свідомої волі </w:t>
      </w:r>
      <w:r w:rsidR="003975C1" w:rsidRPr="009E0BF0">
        <w:rPr>
          <w:sz w:val="28"/>
          <w:szCs w:val="28"/>
        </w:rPr>
        <w:t>–</w:t>
      </w:r>
      <w:r w:rsidRPr="009E0BF0">
        <w:rPr>
          <w:sz w:val="28"/>
          <w:szCs w:val="28"/>
        </w:rPr>
        <w:t xml:space="preserve"> </w:t>
      </w:r>
      <w:r w:rsidR="00BF0799">
        <w:rPr>
          <w:sz w:val="28"/>
          <w:szCs w:val="28"/>
        </w:rPr>
        <w:br/>
      </w:r>
      <w:r w:rsidRPr="009E0BF0">
        <w:rPr>
          <w:sz w:val="28"/>
          <w:szCs w:val="28"/>
        </w:rPr>
        <w:t xml:space="preserve">Я-центру. Це дозволяє не пригнічувати «небажані» аспекти особистості, а приймати їх як важливі складові, що виконують певні функції і можуть бути трансформовані. Таким чином, психосинтез не лише допомагає вирішити внутрішні конфлікти, а й сприяє глибшому самопізнанню, розвитку волі, розширенню свідомості та досягненню внутрішньої гармонії. В такому контексті </w:t>
      </w:r>
      <w:r w:rsidRPr="009E0BF0">
        <w:rPr>
          <w:sz w:val="28"/>
          <w:szCs w:val="28"/>
        </w:rPr>
        <w:lastRenderedPageBreak/>
        <w:t xml:space="preserve">внутрішній конфлікт розглядається як можливість для глибинної трансформації та розвитку особистості. </w:t>
      </w:r>
    </w:p>
    <w:p w14:paraId="7FF6242D" w14:textId="6C602097" w:rsidR="0007799F" w:rsidRPr="009E0BF0" w:rsidRDefault="0007799F" w:rsidP="0007799F">
      <w:pPr>
        <w:spacing w:line="360" w:lineRule="auto"/>
        <w:ind w:firstLine="851"/>
        <w:jc w:val="both"/>
        <w:rPr>
          <w:sz w:val="28"/>
          <w:szCs w:val="28"/>
        </w:rPr>
      </w:pPr>
      <w:r w:rsidRPr="009E0BF0">
        <w:rPr>
          <w:sz w:val="28"/>
          <w:szCs w:val="28"/>
        </w:rPr>
        <w:t>П</w:t>
      </w:r>
      <w:r w:rsidR="002C1430">
        <w:rPr>
          <w:sz w:val="28"/>
          <w:szCs w:val="28"/>
        </w:rPr>
        <w:t>’</w:t>
      </w:r>
      <w:r w:rsidRPr="009E0BF0">
        <w:rPr>
          <w:sz w:val="28"/>
          <w:szCs w:val="28"/>
        </w:rPr>
        <w:t>єро Феруччі, видатний учень Ассаджіолі, трактує внутрішній конфлікт як необхідний елемент особистісного розвитку, який не є патологією, а сигналом до більш глибокого самопізнання та інтеграції різних частин особистості. У своїй книзі «Що ми можемо бути» (What We May Be) він стверджує, що цей процес є нормальним і корисним, адже він свідчить про внутрішню складність та глибину людини. За допомогою психосинтезу він пропонує не боротися з конфліктами, а використовувати їх як каталізатор для зростання та самоприйняття.</w:t>
      </w:r>
    </w:p>
    <w:p w14:paraId="1DD85AE4" w14:textId="07858276" w:rsidR="001D771C" w:rsidRPr="00B1371A" w:rsidRDefault="0007799F" w:rsidP="0007799F">
      <w:pPr>
        <w:spacing w:line="360" w:lineRule="auto"/>
        <w:ind w:firstLine="851"/>
        <w:jc w:val="both"/>
        <w:rPr>
          <w:sz w:val="28"/>
          <w:szCs w:val="28"/>
          <w:lang w:val="ru-RU"/>
        </w:rPr>
      </w:pPr>
      <w:r w:rsidRPr="009E0BF0">
        <w:rPr>
          <w:sz w:val="28"/>
          <w:szCs w:val="28"/>
        </w:rPr>
        <w:t xml:space="preserve">Моллі Янг Браун також сприймає внутрішній конфлікт як важливу частину особистісного та духовного розвитку, що виникає через напруження між різними аспектами особистості, зокрема між Его та глибшими покликаннями «Я». Вона підкреслює, що навіть суперечливі чи деструктивні частини особистості мають своє місце, заслуговують на визнання та інтеграцію. Водночас, вона зазначає, що внутрішні конфлікти можуть відображати більш глобальні соціальні чи екологічні суперечності. Тому робота з такими конфліктами має не лише терапевтичне, але й духовне та соціальне значення. За допомогою психосинтезу особистість здатна перетворити внутрішній розлад на джерело цілісності, сенсу і більш активної участі </w:t>
      </w:r>
      <w:r w:rsidRPr="001E2BF3">
        <w:rPr>
          <w:sz w:val="28"/>
          <w:szCs w:val="28"/>
        </w:rPr>
        <w:t>в житті</w:t>
      </w:r>
      <w:r w:rsidR="0003365A" w:rsidRPr="00B1371A">
        <w:rPr>
          <w:sz w:val="28"/>
          <w:szCs w:val="28"/>
          <w:lang w:val="ru-RU"/>
        </w:rPr>
        <w:t xml:space="preserve"> [3</w:t>
      </w:r>
      <w:r w:rsidR="001E2BF3" w:rsidRPr="00B1371A">
        <w:rPr>
          <w:sz w:val="28"/>
          <w:szCs w:val="28"/>
          <w:lang w:val="ru-RU"/>
        </w:rPr>
        <w:t>9</w:t>
      </w:r>
      <w:r w:rsidR="0003365A" w:rsidRPr="00B1371A">
        <w:rPr>
          <w:sz w:val="28"/>
          <w:szCs w:val="28"/>
          <w:lang w:val="ru-RU"/>
        </w:rPr>
        <w:t>].</w:t>
      </w:r>
    </w:p>
    <w:p w14:paraId="6FDBA860" w14:textId="77777777" w:rsidR="004D15EE" w:rsidRPr="009E0BF0" w:rsidRDefault="00D77101" w:rsidP="004D15EE">
      <w:pPr>
        <w:spacing w:line="360" w:lineRule="auto"/>
        <w:ind w:firstLine="851"/>
        <w:jc w:val="both"/>
        <w:rPr>
          <w:sz w:val="28"/>
          <w:szCs w:val="28"/>
        </w:rPr>
      </w:pPr>
      <w:r w:rsidRPr="009E0BF0">
        <w:rPr>
          <w:b/>
          <w:bCs/>
          <w:sz w:val="28"/>
          <w:szCs w:val="28"/>
        </w:rPr>
        <w:t xml:space="preserve">Актуальність </w:t>
      </w:r>
      <w:r w:rsidRPr="009E0BF0">
        <w:rPr>
          <w:sz w:val="28"/>
          <w:szCs w:val="28"/>
        </w:rPr>
        <w:t>даного дослідження зумовлена необхідністю глибшого наукового обґрунтування ефективності психосинтезу як методу розвитку психологічних навичок подолання внутрішніх конфліктів, а також потребою створення практичних рекомендацій для фахівців психологічної допомоги.</w:t>
      </w:r>
    </w:p>
    <w:p w14:paraId="11BB35FC" w14:textId="107BE00E" w:rsidR="004D15EE" w:rsidRPr="009E0BF0" w:rsidRDefault="004D15EE" w:rsidP="004D15EE">
      <w:pPr>
        <w:spacing w:line="360" w:lineRule="auto"/>
        <w:ind w:firstLine="851"/>
        <w:jc w:val="both"/>
        <w:rPr>
          <w:sz w:val="28"/>
          <w:szCs w:val="28"/>
        </w:rPr>
      </w:pPr>
      <w:r w:rsidRPr="00997FE7">
        <w:rPr>
          <w:rStyle w:val="fontstyle01"/>
          <w:rFonts w:ascii="Times New Roman" w:hAnsi="Times New Roman"/>
          <w:b/>
          <w:bCs/>
          <w:sz w:val="28"/>
          <w:szCs w:val="28"/>
          <w:highlight w:val="yellow"/>
        </w:rPr>
        <w:t>Мета дослідження</w:t>
      </w:r>
      <w:r w:rsidRPr="00997FE7">
        <w:rPr>
          <w:rStyle w:val="fontstyle01"/>
          <w:rFonts w:ascii="Times New Roman" w:hAnsi="Times New Roman"/>
          <w:sz w:val="28"/>
          <w:szCs w:val="28"/>
          <w:highlight w:val="yellow"/>
        </w:rPr>
        <w:t xml:space="preserve"> </w:t>
      </w:r>
      <w:r w:rsidRPr="00997FE7">
        <w:rPr>
          <w:sz w:val="28"/>
          <w:szCs w:val="28"/>
          <w:highlight w:val="yellow"/>
        </w:rPr>
        <w:t>є дослідження ефективності методу психосинтезу у формуванні психологічних навичок подолання внутрішніх конфліктів у дорослих.</w:t>
      </w:r>
    </w:p>
    <w:p w14:paraId="64F7DC71" w14:textId="67BE7C80" w:rsidR="004D15EE" w:rsidRPr="009E0BF0" w:rsidRDefault="004D15EE" w:rsidP="004D15EE">
      <w:pPr>
        <w:spacing w:line="360" w:lineRule="auto"/>
        <w:ind w:firstLine="709"/>
        <w:jc w:val="both"/>
        <w:rPr>
          <w:rStyle w:val="fontstyle01"/>
          <w:rFonts w:ascii="Times New Roman" w:hAnsi="Times New Roman"/>
          <w:sz w:val="28"/>
          <w:szCs w:val="28"/>
        </w:rPr>
      </w:pPr>
      <w:r w:rsidRPr="009E0BF0">
        <w:rPr>
          <w:rStyle w:val="fontstyle01"/>
          <w:rFonts w:ascii="Times New Roman" w:hAnsi="Times New Roman"/>
          <w:sz w:val="28"/>
          <w:szCs w:val="28"/>
        </w:rPr>
        <w:t xml:space="preserve">Досягнення мети зумовлює вирішення таких </w:t>
      </w:r>
      <w:r w:rsidRPr="009E0BF0">
        <w:rPr>
          <w:rStyle w:val="fontstyle01"/>
          <w:rFonts w:ascii="Times New Roman" w:hAnsi="Times New Roman"/>
          <w:b/>
          <w:bCs/>
          <w:sz w:val="28"/>
          <w:szCs w:val="28"/>
        </w:rPr>
        <w:t>завдань</w:t>
      </w:r>
      <w:r w:rsidRPr="009E0BF0">
        <w:rPr>
          <w:rStyle w:val="fontstyle01"/>
          <w:rFonts w:ascii="Times New Roman" w:hAnsi="Times New Roman"/>
          <w:sz w:val="28"/>
          <w:szCs w:val="28"/>
        </w:rPr>
        <w:t xml:space="preserve">: </w:t>
      </w:r>
    </w:p>
    <w:p w14:paraId="13D0C7B3" w14:textId="52F5F5A6" w:rsidR="004D15EE" w:rsidRPr="009E0BF0" w:rsidRDefault="004D15EE" w:rsidP="003975C1">
      <w:pPr>
        <w:pStyle w:val="a9"/>
        <w:numPr>
          <w:ilvl w:val="0"/>
          <w:numId w:val="27"/>
        </w:numPr>
        <w:spacing w:line="360" w:lineRule="auto"/>
        <w:ind w:left="0" w:firstLine="360"/>
        <w:jc w:val="both"/>
        <w:rPr>
          <w:sz w:val="28"/>
          <w:szCs w:val="28"/>
        </w:rPr>
      </w:pPr>
      <w:r w:rsidRPr="009E0BF0">
        <w:rPr>
          <w:sz w:val="28"/>
          <w:szCs w:val="28"/>
        </w:rPr>
        <w:t xml:space="preserve">Проаналізувати наукову літературу щодо природи, причин та механізмів виникнення </w:t>
      </w:r>
      <w:r w:rsidR="001B1AD8" w:rsidRPr="009E0BF0">
        <w:rPr>
          <w:sz w:val="28"/>
          <w:szCs w:val="28"/>
        </w:rPr>
        <w:t>внутрішнього конфлікту особистості</w:t>
      </w:r>
      <w:r w:rsidRPr="009E0BF0">
        <w:rPr>
          <w:sz w:val="28"/>
          <w:szCs w:val="28"/>
        </w:rPr>
        <w:t>.</w:t>
      </w:r>
    </w:p>
    <w:p w14:paraId="4B89E00A" w14:textId="480FE293" w:rsidR="004D15EE" w:rsidRPr="009E0BF0" w:rsidRDefault="004D15EE" w:rsidP="003975C1">
      <w:pPr>
        <w:pStyle w:val="a9"/>
        <w:numPr>
          <w:ilvl w:val="0"/>
          <w:numId w:val="27"/>
        </w:numPr>
        <w:spacing w:line="360" w:lineRule="auto"/>
        <w:ind w:left="0" w:firstLine="360"/>
        <w:jc w:val="both"/>
        <w:rPr>
          <w:sz w:val="28"/>
          <w:szCs w:val="28"/>
        </w:rPr>
      </w:pPr>
      <w:r w:rsidRPr="009E0BF0">
        <w:rPr>
          <w:sz w:val="28"/>
          <w:szCs w:val="28"/>
        </w:rPr>
        <w:lastRenderedPageBreak/>
        <w:t>Описати особливості</w:t>
      </w:r>
      <w:r w:rsidR="00042B8A" w:rsidRPr="009E0BF0">
        <w:rPr>
          <w:sz w:val="28"/>
          <w:szCs w:val="28"/>
        </w:rPr>
        <w:t xml:space="preserve"> внутрішнього конфлікту, його причин та методів вирішення засобами психосинтезу</w:t>
      </w:r>
      <w:r w:rsidRPr="009E0BF0">
        <w:rPr>
          <w:sz w:val="28"/>
          <w:szCs w:val="28"/>
        </w:rPr>
        <w:t>.</w:t>
      </w:r>
    </w:p>
    <w:p w14:paraId="0364BA73" w14:textId="7F442BC0" w:rsidR="004D15EE" w:rsidRPr="009E0BF0" w:rsidRDefault="004D15EE" w:rsidP="003975C1">
      <w:pPr>
        <w:pStyle w:val="a9"/>
        <w:numPr>
          <w:ilvl w:val="0"/>
          <w:numId w:val="27"/>
        </w:numPr>
        <w:spacing w:line="360" w:lineRule="auto"/>
        <w:ind w:left="0" w:firstLine="360"/>
        <w:jc w:val="both"/>
        <w:rPr>
          <w:sz w:val="28"/>
          <w:szCs w:val="28"/>
        </w:rPr>
      </w:pPr>
      <w:r w:rsidRPr="009E0BF0">
        <w:rPr>
          <w:sz w:val="28"/>
          <w:szCs w:val="28"/>
        </w:rPr>
        <w:t>Визначити основні чинники, що впливають</w:t>
      </w:r>
      <w:r w:rsidR="00042B8A" w:rsidRPr="009E0BF0">
        <w:rPr>
          <w:sz w:val="28"/>
          <w:szCs w:val="28"/>
        </w:rPr>
        <w:t xml:space="preserve"> на особистість, що має внутрішній конфлікт</w:t>
      </w:r>
      <w:r w:rsidRPr="009E0BF0">
        <w:rPr>
          <w:sz w:val="28"/>
          <w:szCs w:val="28"/>
        </w:rPr>
        <w:t>.</w:t>
      </w:r>
    </w:p>
    <w:p w14:paraId="4A5186F3" w14:textId="592AC058" w:rsidR="004D15EE" w:rsidRPr="009E0BF0" w:rsidRDefault="004D15EE" w:rsidP="003975C1">
      <w:pPr>
        <w:pStyle w:val="a9"/>
        <w:numPr>
          <w:ilvl w:val="0"/>
          <w:numId w:val="27"/>
        </w:numPr>
        <w:spacing w:line="360" w:lineRule="auto"/>
        <w:ind w:left="0" w:firstLine="360"/>
        <w:jc w:val="both"/>
        <w:rPr>
          <w:sz w:val="28"/>
          <w:szCs w:val="28"/>
        </w:rPr>
      </w:pPr>
      <w:r w:rsidRPr="009E0BF0">
        <w:rPr>
          <w:sz w:val="28"/>
          <w:szCs w:val="28"/>
        </w:rPr>
        <w:t xml:space="preserve">Розробити програму </w:t>
      </w:r>
      <w:r w:rsidR="00042B8A" w:rsidRPr="009E0BF0">
        <w:rPr>
          <w:sz w:val="28"/>
          <w:szCs w:val="28"/>
        </w:rPr>
        <w:t>групової терапії, направленої на подолання внутрішнього конфлікту засобами психосинтезу</w:t>
      </w:r>
      <w:r w:rsidRPr="009E0BF0">
        <w:rPr>
          <w:sz w:val="28"/>
          <w:szCs w:val="28"/>
        </w:rPr>
        <w:t>.</w:t>
      </w:r>
    </w:p>
    <w:p w14:paraId="34B2E275" w14:textId="408BE20C" w:rsidR="004D15EE" w:rsidRPr="009E0BF0" w:rsidRDefault="00042B8A" w:rsidP="003975C1">
      <w:pPr>
        <w:pStyle w:val="a9"/>
        <w:numPr>
          <w:ilvl w:val="0"/>
          <w:numId w:val="27"/>
        </w:numPr>
        <w:spacing w:line="360" w:lineRule="auto"/>
        <w:ind w:left="0" w:firstLine="360"/>
        <w:jc w:val="both"/>
        <w:rPr>
          <w:sz w:val="28"/>
          <w:szCs w:val="28"/>
        </w:rPr>
      </w:pPr>
      <w:r w:rsidRPr="009E0BF0">
        <w:rPr>
          <w:sz w:val="28"/>
          <w:szCs w:val="28"/>
        </w:rPr>
        <w:t>Надати методичні рекомендації для самодопомоги особам з внутрішнім конфліктом методами психосинтезу</w:t>
      </w:r>
      <w:r w:rsidR="004D15EE" w:rsidRPr="009E0BF0">
        <w:rPr>
          <w:sz w:val="28"/>
          <w:szCs w:val="28"/>
        </w:rPr>
        <w:t>.</w:t>
      </w:r>
    </w:p>
    <w:p w14:paraId="05FA5949" w14:textId="2B4584B8" w:rsidR="004D15EE" w:rsidRPr="00997FE7" w:rsidRDefault="004D15EE" w:rsidP="004D15EE">
      <w:pPr>
        <w:spacing w:line="360" w:lineRule="auto"/>
        <w:ind w:firstLine="709"/>
        <w:jc w:val="both"/>
        <w:rPr>
          <w:rStyle w:val="fontstyle01"/>
          <w:rFonts w:ascii="Times New Roman" w:hAnsi="Times New Roman"/>
          <w:sz w:val="28"/>
          <w:szCs w:val="28"/>
          <w:highlight w:val="yellow"/>
        </w:rPr>
      </w:pPr>
      <w:r w:rsidRPr="00997FE7">
        <w:rPr>
          <w:rStyle w:val="fontstyle01"/>
          <w:rFonts w:ascii="Times New Roman" w:hAnsi="Times New Roman"/>
          <w:b/>
          <w:bCs/>
          <w:sz w:val="28"/>
          <w:szCs w:val="28"/>
          <w:highlight w:val="yellow"/>
        </w:rPr>
        <w:t>Об</w:t>
      </w:r>
      <w:r w:rsidR="002C1430" w:rsidRPr="00997FE7">
        <w:rPr>
          <w:rStyle w:val="fontstyle01"/>
          <w:rFonts w:ascii="Times New Roman" w:hAnsi="Times New Roman"/>
          <w:b/>
          <w:bCs/>
          <w:sz w:val="28"/>
          <w:szCs w:val="28"/>
          <w:highlight w:val="yellow"/>
        </w:rPr>
        <w:t>’</w:t>
      </w:r>
      <w:r w:rsidRPr="00997FE7">
        <w:rPr>
          <w:rStyle w:val="fontstyle01"/>
          <w:rFonts w:ascii="Times New Roman" w:hAnsi="Times New Roman"/>
          <w:b/>
          <w:bCs/>
          <w:sz w:val="28"/>
          <w:szCs w:val="28"/>
          <w:highlight w:val="yellow"/>
        </w:rPr>
        <w:t>єктом</w:t>
      </w:r>
      <w:r w:rsidRPr="00997FE7">
        <w:rPr>
          <w:rStyle w:val="fontstyle01"/>
          <w:rFonts w:ascii="Times New Roman" w:hAnsi="Times New Roman"/>
          <w:sz w:val="28"/>
          <w:szCs w:val="28"/>
          <w:highlight w:val="yellow"/>
        </w:rPr>
        <w:t xml:space="preserve"> дослідження є </w:t>
      </w:r>
      <w:r w:rsidR="0041092D" w:rsidRPr="00997FE7">
        <w:rPr>
          <w:rStyle w:val="fontstyle01"/>
          <w:rFonts w:ascii="Times New Roman" w:hAnsi="Times New Roman"/>
          <w:sz w:val="28"/>
          <w:szCs w:val="28"/>
          <w:highlight w:val="yellow"/>
        </w:rPr>
        <w:t>внутрішні психологічні конфлікти у дорослих</w:t>
      </w:r>
      <w:r w:rsidRPr="00997FE7">
        <w:rPr>
          <w:rStyle w:val="fontstyle01"/>
          <w:rFonts w:ascii="Times New Roman" w:hAnsi="Times New Roman"/>
          <w:sz w:val="28"/>
          <w:szCs w:val="28"/>
          <w:highlight w:val="yellow"/>
        </w:rPr>
        <w:t>.</w:t>
      </w:r>
    </w:p>
    <w:p w14:paraId="703FEBCE" w14:textId="0C302309" w:rsidR="004D15EE" w:rsidRPr="009E0BF0" w:rsidRDefault="004D15EE" w:rsidP="004D15EE">
      <w:pPr>
        <w:spacing w:line="360" w:lineRule="auto"/>
        <w:ind w:firstLine="709"/>
        <w:jc w:val="both"/>
        <w:rPr>
          <w:rStyle w:val="fontstyle01"/>
          <w:rFonts w:ascii="Times New Roman" w:hAnsi="Times New Roman"/>
          <w:sz w:val="28"/>
          <w:szCs w:val="28"/>
        </w:rPr>
      </w:pPr>
      <w:r w:rsidRPr="00997FE7">
        <w:rPr>
          <w:rStyle w:val="fontstyle01"/>
          <w:rFonts w:ascii="Times New Roman" w:hAnsi="Times New Roman"/>
          <w:b/>
          <w:bCs/>
          <w:sz w:val="28"/>
          <w:szCs w:val="28"/>
          <w:highlight w:val="yellow"/>
        </w:rPr>
        <w:t>Предметом</w:t>
      </w:r>
      <w:r w:rsidRPr="00997FE7">
        <w:rPr>
          <w:rStyle w:val="fontstyle01"/>
          <w:rFonts w:ascii="Times New Roman" w:hAnsi="Times New Roman"/>
          <w:sz w:val="28"/>
          <w:szCs w:val="28"/>
          <w:highlight w:val="yellow"/>
        </w:rPr>
        <w:t xml:space="preserve"> дослідження є </w:t>
      </w:r>
      <w:r w:rsidR="0041092D" w:rsidRPr="00997FE7">
        <w:rPr>
          <w:rStyle w:val="fontstyle01"/>
          <w:rFonts w:ascii="Times New Roman" w:hAnsi="Times New Roman"/>
          <w:sz w:val="28"/>
          <w:szCs w:val="28"/>
          <w:highlight w:val="yellow"/>
        </w:rPr>
        <w:t>психологічні умови та можливості розвитку навичок подолання внутрішніх конфліктів у дорослих засобами психосинтезу.</w:t>
      </w:r>
    </w:p>
    <w:p w14:paraId="5F463711" w14:textId="77777777" w:rsidR="004D15EE" w:rsidRPr="009E0BF0" w:rsidRDefault="004D15EE" w:rsidP="004D15EE">
      <w:pPr>
        <w:spacing w:line="360" w:lineRule="auto"/>
        <w:ind w:firstLine="709"/>
        <w:jc w:val="both"/>
        <w:rPr>
          <w:rStyle w:val="fontstyle01"/>
          <w:rFonts w:ascii="Times New Roman" w:hAnsi="Times New Roman"/>
          <w:sz w:val="28"/>
          <w:szCs w:val="28"/>
        </w:rPr>
      </w:pPr>
      <w:r w:rsidRPr="009E0BF0">
        <w:rPr>
          <w:rStyle w:val="fontstyle01"/>
          <w:rFonts w:ascii="Times New Roman" w:hAnsi="Times New Roman"/>
          <w:b/>
          <w:bCs/>
          <w:sz w:val="28"/>
          <w:szCs w:val="28"/>
        </w:rPr>
        <w:t xml:space="preserve">Методи дослідження </w:t>
      </w:r>
      <w:r w:rsidRPr="009E0BF0">
        <w:rPr>
          <w:rStyle w:val="fontstyle01"/>
          <w:rFonts w:ascii="Times New Roman" w:hAnsi="Times New Roman"/>
          <w:sz w:val="28"/>
          <w:szCs w:val="28"/>
        </w:rPr>
        <w:t xml:space="preserve">теоретичні: теоретико-методологічний аналіз, класифікація та систематизація наукових джерел, порівняння й узагальнення даних досліджень; емпіричні: спостереження, тестування. </w:t>
      </w:r>
    </w:p>
    <w:p w14:paraId="23BB8356" w14:textId="71773F51" w:rsidR="004D15EE" w:rsidRPr="009E0BF0" w:rsidRDefault="004D15EE" w:rsidP="004D15EE">
      <w:pPr>
        <w:spacing w:line="360" w:lineRule="auto"/>
        <w:ind w:firstLine="709"/>
        <w:jc w:val="both"/>
        <w:rPr>
          <w:rStyle w:val="fontstyle01"/>
          <w:rFonts w:ascii="Times New Roman" w:hAnsi="Times New Roman"/>
          <w:sz w:val="28"/>
          <w:szCs w:val="28"/>
        </w:rPr>
      </w:pPr>
      <w:r w:rsidRPr="009E0BF0">
        <w:rPr>
          <w:rStyle w:val="fontstyle01"/>
          <w:rFonts w:ascii="Times New Roman" w:hAnsi="Times New Roman"/>
          <w:b/>
          <w:bCs/>
          <w:sz w:val="28"/>
          <w:szCs w:val="28"/>
        </w:rPr>
        <w:t>База дослідження.</w:t>
      </w:r>
      <w:r w:rsidRPr="009E0BF0">
        <w:rPr>
          <w:rStyle w:val="fontstyle01"/>
          <w:rFonts w:ascii="Times New Roman" w:hAnsi="Times New Roman"/>
          <w:sz w:val="28"/>
          <w:szCs w:val="28"/>
        </w:rPr>
        <w:t xml:space="preserve"> </w:t>
      </w:r>
      <w:r w:rsidR="00042B8A" w:rsidRPr="009E0BF0">
        <w:rPr>
          <w:rStyle w:val="fontstyle01"/>
          <w:rFonts w:ascii="Times New Roman" w:hAnsi="Times New Roman"/>
          <w:sz w:val="28"/>
          <w:szCs w:val="28"/>
        </w:rPr>
        <w:t>Дослідження було проведене в червні 2025 року серед фокус-групи організованої в мережі інтернет.</w:t>
      </w:r>
    </w:p>
    <w:p w14:paraId="2AD54947" w14:textId="297756CF" w:rsidR="0075202B" w:rsidRPr="009E0BF0" w:rsidRDefault="004D15EE" w:rsidP="0075202B">
      <w:pPr>
        <w:spacing w:line="360" w:lineRule="auto"/>
        <w:ind w:firstLine="709"/>
        <w:jc w:val="both"/>
        <w:rPr>
          <w:rStyle w:val="fontstyle01"/>
          <w:rFonts w:ascii="Times New Roman" w:hAnsi="Times New Roman"/>
          <w:sz w:val="28"/>
          <w:szCs w:val="28"/>
        </w:rPr>
      </w:pPr>
      <w:r w:rsidRPr="009E0BF0">
        <w:rPr>
          <w:rStyle w:val="fontstyle01"/>
          <w:rFonts w:ascii="Times New Roman" w:hAnsi="Times New Roman"/>
          <w:b/>
          <w:bCs/>
          <w:sz w:val="28"/>
          <w:szCs w:val="28"/>
        </w:rPr>
        <w:t xml:space="preserve">Наукова новизна та теоретичне значення </w:t>
      </w:r>
      <w:r w:rsidR="0075202B" w:rsidRPr="009E0BF0">
        <w:rPr>
          <w:rStyle w:val="fontstyle01"/>
          <w:rFonts w:ascii="Times New Roman" w:hAnsi="Times New Roman"/>
          <w:sz w:val="28"/>
          <w:szCs w:val="28"/>
        </w:rPr>
        <w:t>полягає в вивченні ефективності методу психосинтезу як засобу розвитку психологічних навичок подолання внутрішніх конфліктів у дорослому віці. Запропоновано психодіагностичну та корекційну модель роботи з внутрішніми суперечностями особистості на основі методу психосинтезу. Результати дослідження поглиблюють уявлення про природу внутрішніх конфліктів у дорослому віці, а також розширюють наукове розуміння можливостей їх подолання через інтегративні психологічні методи. Робота сприяє подальшому розвитку теоретичних засад психосинтезу як методу гармонізації особистості та його застосування в контексті психологічної допомоги дорослим.</w:t>
      </w:r>
    </w:p>
    <w:p w14:paraId="7A891EEF" w14:textId="77777777" w:rsidR="004D15EE" w:rsidRPr="009E0BF0" w:rsidRDefault="004D15EE" w:rsidP="00EB1740">
      <w:pPr>
        <w:spacing w:line="360" w:lineRule="auto"/>
        <w:ind w:firstLine="851"/>
        <w:jc w:val="both"/>
        <w:rPr>
          <w:rStyle w:val="fontstyle01"/>
          <w:rFonts w:ascii="Times New Roman" w:hAnsi="Times New Roman"/>
          <w:b/>
          <w:bCs/>
          <w:sz w:val="28"/>
          <w:szCs w:val="28"/>
        </w:rPr>
      </w:pPr>
      <w:r w:rsidRPr="009E0BF0">
        <w:rPr>
          <w:rStyle w:val="fontstyle01"/>
          <w:rFonts w:ascii="Times New Roman" w:hAnsi="Times New Roman"/>
          <w:b/>
          <w:bCs/>
          <w:sz w:val="28"/>
          <w:szCs w:val="28"/>
        </w:rPr>
        <w:t xml:space="preserve">Апробація результатів дослідження. </w:t>
      </w:r>
    </w:p>
    <w:p w14:paraId="5BB338DC" w14:textId="27F1A235" w:rsidR="00EB1740" w:rsidRPr="009E0BF0" w:rsidRDefault="004D15EE" w:rsidP="00EB1740">
      <w:pPr>
        <w:pStyle w:val="ae"/>
        <w:spacing w:before="0" w:beforeAutospacing="0" w:after="0" w:afterAutospacing="0" w:line="360" w:lineRule="auto"/>
        <w:ind w:firstLine="851"/>
        <w:jc w:val="both"/>
        <w:rPr>
          <w:rStyle w:val="fontstyle01"/>
          <w:rFonts w:ascii="Times New Roman" w:hAnsi="Times New Roman"/>
          <w:sz w:val="28"/>
          <w:szCs w:val="28"/>
        </w:rPr>
      </w:pPr>
      <w:r w:rsidRPr="009E0BF0">
        <w:rPr>
          <w:rStyle w:val="fontstyle01"/>
          <w:rFonts w:ascii="Times New Roman" w:eastAsiaTheme="majorEastAsia" w:hAnsi="Times New Roman"/>
          <w:b/>
          <w:bCs/>
          <w:sz w:val="28"/>
          <w:szCs w:val="28"/>
        </w:rPr>
        <w:t>Практична значущість</w:t>
      </w:r>
      <w:r w:rsidR="00EB1740" w:rsidRPr="009E0BF0">
        <w:rPr>
          <w:rStyle w:val="fontstyle01"/>
          <w:rFonts w:ascii="Times New Roman" w:eastAsiaTheme="majorEastAsia" w:hAnsi="Times New Roman"/>
          <w:b/>
          <w:bCs/>
          <w:sz w:val="28"/>
          <w:szCs w:val="28"/>
        </w:rPr>
        <w:t>.</w:t>
      </w:r>
      <w:r w:rsidRPr="009E0BF0">
        <w:rPr>
          <w:rStyle w:val="fontstyle01"/>
          <w:rFonts w:ascii="Times New Roman" w:eastAsiaTheme="majorEastAsia" w:hAnsi="Times New Roman"/>
          <w:b/>
          <w:bCs/>
          <w:sz w:val="28"/>
          <w:szCs w:val="28"/>
        </w:rPr>
        <w:t xml:space="preserve"> </w:t>
      </w:r>
      <w:r w:rsidR="00EB1740" w:rsidRPr="009E0BF0">
        <w:rPr>
          <w:rStyle w:val="fontstyle01"/>
          <w:rFonts w:ascii="Times New Roman" w:hAnsi="Times New Roman"/>
          <w:sz w:val="28"/>
          <w:szCs w:val="28"/>
        </w:rPr>
        <w:t>Розроблена та апробована програма психологічної корекції, заснована на методі психосинтезу, може бути використана практичними психологами</w:t>
      </w:r>
      <w:r w:rsidR="001810F0" w:rsidRPr="009E0BF0">
        <w:rPr>
          <w:rStyle w:val="fontstyle01"/>
          <w:rFonts w:ascii="Times New Roman" w:hAnsi="Times New Roman"/>
          <w:sz w:val="28"/>
          <w:szCs w:val="28"/>
        </w:rPr>
        <w:t xml:space="preserve"> та</w:t>
      </w:r>
      <w:r w:rsidR="00EB1740" w:rsidRPr="009E0BF0">
        <w:rPr>
          <w:rStyle w:val="fontstyle01"/>
          <w:rFonts w:ascii="Times New Roman" w:hAnsi="Times New Roman"/>
          <w:sz w:val="28"/>
          <w:szCs w:val="28"/>
        </w:rPr>
        <w:t xml:space="preserve"> психотерапевтами для формування у </w:t>
      </w:r>
      <w:r w:rsidR="00EB1740" w:rsidRPr="009E0BF0">
        <w:rPr>
          <w:rStyle w:val="fontstyle01"/>
          <w:rFonts w:ascii="Times New Roman" w:hAnsi="Times New Roman"/>
          <w:sz w:val="28"/>
          <w:szCs w:val="28"/>
        </w:rPr>
        <w:lastRenderedPageBreak/>
        <w:t>дорослих навичок усвідомлення, прийняття та конструктивного подолання внутрішніх конфліктів. Матеріали дослідження можуть бути впроваджені в освітні курси, тренінги особистісного зростання та програми підвищення психологічної компетентності. Також отримані результати можуть бути використані при розробці індивідуальних психокорекційних планів для клієнтів із проблемами внутрішньої дезінтеграції, емоційної напруги чи особистісної дезорієнтації.</w:t>
      </w:r>
    </w:p>
    <w:p w14:paraId="0E9B4DEA" w14:textId="5E524926" w:rsidR="004D15EE" w:rsidRPr="009E0BF0" w:rsidRDefault="004D15EE" w:rsidP="004D15EE">
      <w:pPr>
        <w:spacing w:line="360" w:lineRule="auto"/>
        <w:ind w:firstLine="709"/>
        <w:jc w:val="both"/>
        <w:rPr>
          <w:rStyle w:val="fontstyle01"/>
          <w:rFonts w:ascii="Times New Roman" w:hAnsi="Times New Roman"/>
          <w:sz w:val="28"/>
          <w:szCs w:val="28"/>
        </w:rPr>
      </w:pPr>
      <w:r w:rsidRPr="009E0BF0">
        <w:rPr>
          <w:rStyle w:val="fontstyle01"/>
          <w:rFonts w:ascii="Times New Roman" w:hAnsi="Times New Roman"/>
          <w:b/>
          <w:bCs/>
          <w:sz w:val="28"/>
          <w:szCs w:val="28"/>
        </w:rPr>
        <w:t>Структура роботи.</w:t>
      </w:r>
      <w:r w:rsidRPr="009E0BF0">
        <w:rPr>
          <w:rStyle w:val="fontstyle01"/>
          <w:rFonts w:ascii="Times New Roman" w:hAnsi="Times New Roman"/>
          <w:sz w:val="28"/>
          <w:szCs w:val="28"/>
        </w:rPr>
        <w:t xml:space="preserve"> Робота складається зі вступу, трьох розділів, висновків до розділів, загальних висновків, списку використаних джерел з </w:t>
      </w:r>
      <w:r w:rsidR="005C7D27">
        <w:rPr>
          <w:rStyle w:val="fontstyle01"/>
          <w:rFonts w:ascii="Times New Roman" w:hAnsi="Times New Roman"/>
          <w:sz w:val="28"/>
          <w:szCs w:val="28"/>
        </w:rPr>
        <w:t>71</w:t>
      </w:r>
      <w:r w:rsidRPr="009E0BF0">
        <w:rPr>
          <w:rStyle w:val="fontstyle01"/>
          <w:rFonts w:ascii="Times New Roman" w:hAnsi="Times New Roman"/>
          <w:sz w:val="28"/>
          <w:szCs w:val="28"/>
        </w:rPr>
        <w:t xml:space="preserve"> найменуван</w:t>
      </w:r>
      <w:r w:rsidR="005C7D27">
        <w:rPr>
          <w:rStyle w:val="fontstyle01"/>
          <w:rFonts w:ascii="Times New Roman" w:hAnsi="Times New Roman"/>
          <w:sz w:val="28"/>
          <w:szCs w:val="28"/>
        </w:rPr>
        <w:t>ня</w:t>
      </w:r>
      <w:r w:rsidRPr="009E0BF0">
        <w:rPr>
          <w:rStyle w:val="fontstyle01"/>
          <w:rFonts w:ascii="Times New Roman" w:hAnsi="Times New Roman"/>
          <w:sz w:val="28"/>
          <w:szCs w:val="28"/>
        </w:rPr>
        <w:t>, додатків. Повний об</w:t>
      </w:r>
      <w:r w:rsidR="002C1430">
        <w:rPr>
          <w:rStyle w:val="fontstyle01"/>
          <w:rFonts w:ascii="Times New Roman" w:hAnsi="Times New Roman"/>
          <w:sz w:val="28"/>
          <w:szCs w:val="28"/>
        </w:rPr>
        <w:t>’</w:t>
      </w:r>
      <w:r w:rsidRPr="009E0BF0">
        <w:rPr>
          <w:rStyle w:val="fontstyle01"/>
          <w:rFonts w:ascii="Times New Roman" w:hAnsi="Times New Roman"/>
          <w:sz w:val="28"/>
          <w:szCs w:val="28"/>
        </w:rPr>
        <w:t xml:space="preserve">єм роботи складає </w:t>
      </w:r>
      <w:r w:rsidR="005C7D27">
        <w:rPr>
          <w:rStyle w:val="fontstyle01"/>
          <w:rFonts w:ascii="Times New Roman" w:hAnsi="Times New Roman"/>
          <w:sz w:val="28"/>
          <w:szCs w:val="28"/>
        </w:rPr>
        <w:t>117</w:t>
      </w:r>
      <w:r w:rsidRPr="009E0BF0">
        <w:rPr>
          <w:rStyle w:val="fontstyle01"/>
          <w:rFonts w:ascii="Times New Roman" w:hAnsi="Times New Roman"/>
          <w:sz w:val="28"/>
          <w:szCs w:val="28"/>
        </w:rPr>
        <w:t xml:space="preserve"> сторінок, у тому числі </w:t>
      </w:r>
      <w:r w:rsidR="005C7D27">
        <w:rPr>
          <w:rStyle w:val="fontstyle01"/>
          <w:rFonts w:ascii="Times New Roman" w:hAnsi="Times New Roman"/>
          <w:sz w:val="28"/>
          <w:szCs w:val="28"/>
        </w:rPr>
        <w:t>86</w:t>
      </w:r>
      <w:r w:rsidRPr="009E0BF0">
        <w:rPr>
          <w:rStyle w:val="fontstyle01"/>
          <w:rFonts w:ascii="Times New Roman" w:hAnsi="Times New Roman"/>
          <w:sz w:val="28"/>
          <w:szCs w:val="28"/>
        </w:rPr>
        <w:t xml:space="preserve"> сторінок основного тексту містить</w:t>
      </w:r>
      <w:r w:rsidR="007913DD">
        <w:rPr>
          <w:rStyle w:val="fontstyle01"/>
          <w:rFonts w:ascii="Times New Roman" w:hAnsi="Times New Roman"/>
          <w:sz w:val="28"/>
          <w:szCs w:val="28"/>
        </w:rPr>
        <w:t xml:space="preserve"> 11</w:t>
      </w:r>
      <w:r w:rsidRPr="009E0BF0">
        <w:rPr>
          <w:rStyle w:val="fontstyle01"/>
          <w:rFonts w:ascii="Times New Roman" w:hAnsi="Times New Roman"/>
          <w:sz w:val="28"/>
          <w:szCs w:val="28"/>
        </w:rPr>
        <w:t xml:space="preserve"> таблиць, </w:t>
      </w:r>
      <w:r w:rsidR="007913DD">
        <w:rPr>
          <w:rStyle w:val="fontstyle01"/>
          <w:rFonts w:ascii="Times New Roman" w:hAnsi="Times New Roman"/>
          <w:sz w:val="28"/>
          <w:szCs w:val="28"/>
        </w:rPr>
        <w:t>7</w:t>
      </w:r>
      <w:r w:rsidRPr="009E0BF0">
        <w:rPr>
          <w:rStyle w:val="fontstyle01"/>
          <w:rFonts w:ascii="Times New Roman" w:hAnsi="Times New Roman"/>
          <w:sz w:val="28"/>
          <w:szCs w:val="28"/>
        </w:rPr>
        <w:t xml:space="preserve"> рисунків, </w:t>
      </w:r>
      <w:r w:rsidR="007913DD">
        <w:rPr>
          <w:rStyle w:val="fontstyle01"/>
          <w:rFonts w:ascii="Times New Roman" w:hAnsi="Times New Roman"/>
          <w:sz w:val="28"/>
          <w:szCs w:val="28"/>
        </w:rPr>
        <w:t>9</w:t>
      </w:r>
      <w:r w:rsidRPr="009E0BF0">
        <w:rPr>
          <w:rStyle w:val="fontstyle01"/>
          <w:rFonts w:ascii="Times New Roman" w:hAnsi="Times New Roman"/>
          <w:sz w:val="28"/>
          <w:szCs w:val="28"/>
        </w:rPr>
        <w:t xml:space="preserve"> додатків.</w:t>
      </w:r>
    </w:p>
    <w:p w14:paraId="6A85F456" w14:textId="77777777" w:rsidR="00DD13DF" w:rsidRPr="009E0BF0" w:rsidRDefault="00DD13DF">
      <w:pPr>
        <w:spacing w:after="160" w:line="278" w:lineRule="auto"/>
        <w:rPr>
          <w:b/>
          <w:bCs/>
          <w:sz w:val="28"/>
          <w:szCs w:val="28"/>
        </w:rPr>
      </w:pPr>
      <w:r w:rsidRPr="009E0BF0">
        <w:rPr>
          <w:b/>
          <w:bCs/>
          <w:sz w:val="28"/>
          <w:szCs w:val="28"/>
        </w:rPr>
        <w:br w:type="page"/>
      </w:r>
    </w:p>
    <w:p w14:paraId="20B53E5A" w14:textId="40E7A62F" w:rsidR="003C79B5" w:rsidRPr="009E0BF0" w:rsidRDefault="003C79B5" w:rsidP="003074B7">
      <w:pPr>
        <w:pStyle w:val="1"/>
        <w:rPr>
          <w:rFonts w:cs="Times New Roman"/>
          <w:szCs w:val="28"/>
        </w:rPr>
      </w:pPr>
      <w:bookmarkStart w:id="1" w:name="_Toc213162247"/>
      <w:bookmarkStart w:id="2" w:name="_Toc213162712"/>
      <w:r w:rsidRPr="009E0BF0">
        <w:rPr>
          <w:rFonts w:cs="Times New Roman"/>
          <w:szCs w:val="28"/>
        </w:rPr>
        <w:lastRenderedPageBreak/>
        <w:t>РОЗДІЛ 1.</w:t>
      </w:r>
      <w:r w:rsidR="00852930" w:rsidRPr="009E0BF0">
        <w:rPr>
          <w:rFonts w:cs="Times New Roman"/>
          <w:szCs w:val="28"/>
        </w:rPr>
        <w:t xml:space="preserve"> </w:t>
      </w:r>
      <w:r w:rsidRPr="009E0BF0">
        <w:rPr>
          <w:rFonts w:cs="Times New Roman"/>
          <w:szCs w:val="28"/>
        </w:rPr>
        <w:t>ТЕОРЕТИЧНІ ЗАСАДИ ДОСЛІДЖЕННЯ ВНУТРIШНІХ КОНФЛІКТІВ ОСОБИСТОСТІ ДОРОСЛОГО ВІКУ</w:t>
      </w:r>
      <w:bookmarkEnd w:id="1"/>
      <w:bookmarkEnd w:id="2"/>
    </w:p>
    <w:p w14:paraId="6425D3FE" w14:textId="17FAD0A5" w:rsidR="003C79B5" w:rsidRPr="009E0BF0" w:rsidRDefault="003074B7" w:rsidP="003074B7">
      <w:pPr>
        <w:pStyle w:val="2"/>
        <w:rPr>
          <w:rFonts w:cs="Times New Roman"/>
          <w:b w:val="0"/>
          <w:szCs w:val="28"/>
        </w:rPr>
      </w:pPr>
      <w:bookmarkStart w:id="3" w:name="_Toc213162713"/>
      <w:r w:rsidRPr="009E0BF0">
        <w:rPr>
          <w:rFonts w:cs="Times New Roman"/>
          <w:szCs w:val="28"/>
        </w:rPr>
        <w:t>1.1. </w:t>
      </w:r>
      <w:r w:rsidR="003C79B5" w:rsidRPr="009E0BF0">
        <w:rPr>
          <w:rFonts w:cs="Times New Roman"/>
          <w:szCs w:val="28"/>
        </w:rPr>
        <w:t>Теоретичний аналіз внутрішніх конфліктів, їх класифікація, причини та наслідки</w:t>
      </w:r>
      <w:bookmarkEnd w:id="3"/>
    </w:p>
    <w:p w14:paraId="37B82DA1" w14:textId="3B49DB05" w:rsidR="006775B9" w:rsidRPr="009E0BF0" w:rsidRDefault="006775B9" w:rsidP="006775B9">
      <w:pPr>
        <w:shd w:val="clear" w:color="auto" w:fill="FFFFFF"/>
        <w:spacing w:line="360" w:lineRule="auto"/>
        <w:ind w:firstLine="851"/>
        <w:jc w:val="both"/>
        <w:rPr>
          <w:sz w:val="28"/>
          <w:szCs w:val="28"/>
        </w:rPr>
      </w:pPr>
      <w:r w:rsidRPr="009E0BF0">
        <w:rPr>
          <w:sz w:val="28"/>
          <w:szCs w:val="28"/>
        </w:rPr>
        <w:t>У сучасних умовах зростаючої соціальної, економічної та психологічної нестабільності проблема внутрішньоособистісних конфліктів набуває особливої актуальності. Цей феномен посідає ключове місце в психології особистості, оскільки прямо пов</w:t>
      </w:r>
      <w:r w:rsidR="002C1430">
        <w:rPr>
          <w:sz w:val="28"/>
          <w:szCs w:val="28"/>
        </w:rPr>
        <w:t>’</w:t>
      </w:r>
      <w:r w:rsidRPr="009E0BF0">
        <w:rPr>
          <w:sz w:val="28"/>
          <w:szCs w:val="28"/>
        </w:rPr>
        <w:t xml:space="preserve">язаний із внутрішнім світом людини, її цінностями, переконаннями та самоусвідомленням. </w:t>
      </w:r>
    </w:p>
    <w:p w14:paraId="69514CF6" w14:textId="3783165F" w:rsidR="0001497E" w:rsidRPr="00B1371A" w:rsidRDefault="0001497E" w:rsidP="006775B9">
      <w:pPr>
        <w:shd w:val="clear" w:color="auto" w:fill="FFFFFF"/>
        <w:spacing w:line="360" w:lineRule="auto"/>
        <w:ind w:firstLine="851"/>
        <w:jc w:val="both"/>
        <w:rPr>
          <w:sz w:val="28"/>
          <w:szCs w:val="28"/>
          <w:lang w:val="ru-RU"/>
        </w:rPr>
      </w:pPr>
      <w:r w:rsidRPr="009E0BF0">
        <w:rPr>
          <w:sz w:val="28"/>
          <w:szCs w:val="28"/>
        </w:rPr>
        <w:t>Термін «конфлікт» (від лат. conflictus) в дослівному перекладі означає «зіткнення» [</w:t>
      </w:r>
      <w:r w:rsidR="001E2BF3" w:rsidRPr="00B1371A">
        <w:rPr>
          <w:sz w:val="28"/>
          <w:szCs w:val="28"/>
        </w:rPr>
        <w:t>9</w:t>
      </w:r>
      <w:r w:rsidRPr="009E0BF0">
        <w:rPr>
          <w:sz w:val="28"/>
          <w:szCs w:val="28"/>
        </w:rPr>
        <w:t xml:space="preserve">]. Це поняття має широке застосування і використовується для опису будь-якої ситуації, в якій протистоять суперечливі мотиви, цілі, дії та інші фактори. Конфлікти часто асоціюються з агресією, суперечками, ворожістю, напругою та іншими емоційно негативними станами. Найчастіше конфлікт розглядається як процес гострого зіткнення, коли у учасників загострюються протилежні інтереси, думки, погляди чи </w:t>
      </w:r>
      <w:r w:rsidRPr="001E2BF3">
        <w:rPr>
          <w:sz w:val="28"/>
          <w:szCs w:val="28"/>
        </w:rPr>
        <w:t>позиції</w:t>
      </w:r>
      <w:r w:rsidR="00256FD7" w:rsidRPr="00B1371A">
        <w:rPr>
          <w:sz w:val="28"/>
          <w:szCs w:val="28"/>
          <w:lang w:val="ru-RU"/>
        </w:rPr>
        <w:t xml:space="preserve"> [4</w:t>
      </w:r>
      <w:r w:rsidR="001E2BF3" w:rsidRPr="00B1371A">
        <w:rPr>
          <w:sz w:val="28"/>
          <w:szCs w:val="28"/>
          <w:lang w:val="ru-RU"/>
        </w:rPr>
        <w:t>8</w:t>
      </w:r>
      <w:r w:rsidR="00256FD7" w:rsidRPr="00B1371A">
        <w:rPr>
          <w:sz w:val="28"/>
          <w:szCs w:val="28"/>
          <w:lang w:val="ru-RU"/>
        </w:rPr>
        <w:t>].</w:t>
      </w:r>
    </w:p>
    <w:p w14:paraId="78957E65" w14:textId="4971A0EE" w:rsidR="00544427" w:rsidRPr="009E0BF0" w:rsidRDefault="006775B9" w:rsidP="006775B9">
      <w:pPr>
        <w:shd w:val="clear" w:color="auto" w:fill="FFFFFF"/>
        <w:spacing w:line="360" w:lineRule="auto"/>
        <w:ind w:firstLine="851"/>
        <w:jc w:val="both"/>
        <w:rPr>
          <w:sz w:val="28"/>
          <w:szCs w:val="28"/>
        </w:rPr>
      </w:pPr>
      <w:r w:rsidRPr="009E0BF0">
        <w:rPr>
          <w:sz w:val="28"/>
          <w:szCs w:val="28"/>
        </w:rPr>
        <w:t xml:space="preserve">Внутрішньоособистісний конфлікт виступає як складна форма психічного напруження, що виникає у результаті зіткнення суперечливих мотивів, потреб, цілей або ролей усередині однієї особистості. Він має амбівалентну природу: з одного боку, може стати каталізатором особистісного зростання, самопізнання, переоцінки життєвих орієнтирів; з іншого </w:t>
      </w:r>
      <w:r w:rsidR="003975C1" w:rsidRPr="009E0BF0">
        <w:rPr>
          <w:sz w:val="28"/>
          <w:szCs w:val="28"/>
        </w:rPr>
        <w:t>–</w:t>
      </w:r>
      <w:r w:rsidRPr="009E0BF0">
        <w:rPr>
          <w:sz w:val="28"/>
          <w:szCs w:val="28"/>
        </w:rPr>
        <w:t xml:space="preserve"> може призводити до емоційної дезорганізації, тривалих переживань, внутрішніх драм і навіть розвитку невротичних станів. </w:t>
      </w:r>
    </w:p>
    <w:p w14:paraId="2F9CE225" w14:textId="69E92430" w:rsidR="00544427" w:rsidRPr="00B1371A" w:rsidRDefault="006775B9" w:rsidP="006775B9">
      <w:pPr>
        <w:shd w:val="clear" w:color="auto" w:fill="FFFFFF"/>
        <w:spacing w:line="360" w:lineRule="auto"/>
        <w:ind w:firstLine="851"/>
        <w:jc w:val="both"/>
        <w:rPr>
          <w:sz w:val="28"/>
          <w:szCs w:val="28"/>
        </w:rPr>
      </w:pPr>
      <w:r w:rsidRPr="009E0BF0">
        <w:rPr>
          <w:sz w:val="28"/>
          <w:szCs w:val="28"/>
        </w:rPr>
        <w:t xml:space="preserve">На відміну від міжособистісного, внутрішній конфлікт ускладнюється тим, що його сторони </w:t>
      </w:r>
      <w:r w:rsidR="003975C1" w:rsidRPr="009E0BF0">
        <w:rPr>
          <w:sz w:val="28"/>
          <w:szCs w:val="28"/>
        </w:rPr>
        <w:t>–</w:t>
      </w:r>
      <w:r w:rsidRPr="009E0BF0">
        <w:rPr>
          <w:sz w:val="28"/>
          <w:szCs w:val="28"/>
        </w:rPr>
        <w:t xml:space="preserve"> це різні аспекти самої людини, часто несвідомі, але впливові. Він детермінується як глибинними структурами психіки, так і зовнішніми чинниками, що активізують внутрішні суперечності, пов</w:t>
      </w:r>
      <w:r w:rsidR="002C1430">
        <w:rPr>
          <w:sz w:val="28"/>
          <w:szCs w:val="28"/>
        </w:rPr>
        <w:t>’</w:t>
      </w:r>
      <w:r w:rsidRPr="009E0BF0">
        <w:rPr>
          <w:sz w:val="28"/>
          <w:szCs w:val="28"/>
        </w:rPr>
        <w:t>язані з особистісними потребами, самоідентичністю, моральними установками та соціальними очікуваннями</w:t>
      </w:r>
      <w:r w:rsidR="006D44AC" w:rsidRPr="00B1371A">
        <w:rPr>
          <w:sz w:val="28"/>
          <w:szCs w:val="28"/>
        </w:rPr>
        <w:t xml:space="preserve"> [1</w:t>
      </w:r>
      <w:r w:rsidR="001E2BF3" w:rsidRPr="00B1371A">
        <w:rPr>
          <w:sz w:val="28"/>
          <w:szCs w:val="28"/>
        </w:rPr>
        <w:t>5</w:t>
      </w:r>
      <w:r w:rsidR="006D44AC" w:rsidRPr="00B1371A">
        <w:rPr>
          <w:sz w:val="28"/>
          <w:szCs w:val="28"/>
        </w:rPr>
        <w:t>].</w:t>
      </w:r>
    </w:p>
    <w:p w14:paraId="1173751B" w14:textId="002916BB" w:rsidR="00596FD2" w:rsidRPr="009E0BF0" w:rsidRDefault="006775B9" w:rsidP="006775B9">
      <w:pPr>
        <w:shd w:val="clear" w:color="auto" w:fill="FFFFFF"/>
        <w:spacing w:line="360" w:lineRule="auto"/>
        <w:ind w:firstLine="851"/>
        <w:jc w:val="both"/>
        <w:rPr>
          <w:sz w:val="28"/>
          <w:szCs w:val="28"/>
        </w:rPr>
      </w:pPr>
      <w:r w:rsidRPr="009E0BF0">
        <w:rPr>
          <w:sz w:val="28"/>
          <w:szCs w:val="28"/>
        </w:rPr>
        <w:lastRenderedPageBreak/>
        <w:t xml:space="preserve">У науковій літературі внутрішній конфлікт розглядається як багатовимірне явище </w:t>
      </w:r>
      <w:r w:rsidR="003975C1" w:rsidRPr="009E0BF0">
        <w:rPr>
          <w:sz w:val="28"/>
          <w:szCs w:val="28"/>
        </w:rPr>
        <w:t>–</w:t>
      </w:r>
      <w:r w:rsidRPr="009E0BF0">
        <w:rPr>
          <w:sz w:val="28"/>
          <w:szCs w:val="28"/>
        </w:rPr>
        <w:t xml:space="preserve"> не лише як результат психологічного напруження, а і як процес внутрішньої динаміки, що може стати рушієм трансформацій. </w:t>
      </w:r>
    </w:p>
    <w:p w14:paraId="6A18E7F8" w14:textId="4585D2DB" w:rsidR="002A3D12" w:rsidRPr="009E0BF0" w:rsidRDefault="002A3D12" w:rsidP="00C526FC">
      <w:pPr>
        <w:shd w:val="clear" w:color="auto" w:fill="FFFFFF"/>
        <w:spacing w:line="360" w:lineRule="auto"/>
        <w:ind w:firstLine="851"/>
        <w:jc w:val="both"/>
        <w:rPr>
          <w:sz w:val="28"/>
          <w:szCs w:val="28"/>
        </w:rPr>
      </w:pPr>
      <w:r w:rsidRPr="009E0BF0">
        <w:rPr>
          <w:sz w:val="28"/>
          <w:szCs w:val="28"/>
        </w:rPr>
        <w:t xml:space="preserve">Внутрішньоособистісний конфлікт може виникати під впливом як зовнішніх, так і внутрішніх факторів і має двояку природу </w:t>
      </w:r>
      <w:r w:rsidR="003975C1" w:rsidRPr="009E0BF0">
        <w:rPr>
          <w:sz w:val="28"/>
          <w:szCs w:val="28"/>
        </w:rPr>
        <w:t>–</w:t>
      </w:r>
      <w:r w:rsidRPr="009E0BF0">
        <w:rPr>
          <w:sz w:val="28"/>
          <w:szCs w:val="28"/>
        </w:rPr>
        <w:t xml:space="preserve"> конструктивну та деструктивну. Аналіз наукових праць показує, що представники різних психотерапевтичних підходів, зокрема психоаналітичного, біхевіористичного та когнітивного, часто трактують внутрішньоособистісний конфлікт як негативне явище</w:t>
      </w:r>
      <w:r w:rsidR="00B1371A">
        <w:rPr>
          <w:sz w:val="28"/>
          <w:szCs w:val="28"/>
        </w:rPr>
        <w:t xml:space="preserve"> </w:t>
      </w:r>
      <w:r w:rsidR="00B1371A" w:rsidRPr="00B1371A">
        <w:rPr>
          <w:sz w:val="28"/>
          <w:szCs w:val="28"/>
        </w:rPr>
        <w:t>[</w:t>
      </w:r>
      <w:r w:rsidR="00B1371A">
        <w:rPr>
          <w:sz w:val="28"/>
          <w:szCs w:val="28"/>
        </w:rPr>
        <w:t>26</w:t>
      </w:r>
      <w:r w:rsidR="00B1371A" w:rsidRPr="00B1371A">
        <w:rPr>
          <w:sz w:val="28"/>
          <w:szCs w:val="28"/>
        </w:rPr>
        <w:t>]</w:t>
      </w:r>
      <w:r w:rsidRPr="009E0BF0">
        <w:rPr>
          <w:sz w:val="28"/>
          <w:szCs w:val="28"/>
        </w:rPr>
        <w:t xml:space="preserve">. </w:t>
      </w:r>
    </w:p>
    <w:p w14:paraId="72A3CFF5" w14:textId="7C50CA39" w:rsidR="002A3D12" w:rsidRPr="00B1371A" w:rsidRDefault="002A3D12" w:rsidP="006775B9">
      <w:pPr>
        <w:shd w:val="clear" w:color="auto" w:fill="FFFFFF"/>
        <w:spacing w:line="360" w:lineRule="auto"/>
        <w:ind w:firstLine="851"/>
        <w:jc w:val="both"/>
        <w:rPr>
          <w:sz w:val="28"/>
          <w:szCs w:val="28"/>
        </w:rPr>
      </w:pPr>
      <w:r w:rsidRPr="009E0BF0">
        <w:rPr>
          <w:sz w:val="28"/>
          <w:szCs w:val="28"/>
        </w:rPr>
        <w:t>Конструктивний внутрішній конфлікт може значно зміцнити характер, допомогти формуванню рішучості, незалежності від зовнішніх умов і сприяти підвищенню самовпевненості та самооцінки. Подолання такого конфлікту допомагає людині розвивати психологічний імунітет, здатність до самоаналізу і адаптації в нових ситуаціях, підвищує соціальну компетентність та критичне мислення</w:t>
      </w:r>
      <w:r w:rsidR="006D44AC" w:rsidRPr="00B1371A">
        <w:rPr>
          <w:sz w:val="28"/>
          <w:szCs w:val="28"/>
        </w:rPr>
        <w:t xml:space="preserve"> [1</w:t>
      </w:r>
      <w:r w:rsidR="001E2BF3" w:rsidRPr="00B1371A">
        <w:rPr>
          <w:sz w:val="28"/>
          <w:szCs w:val="28"/>
        </w:rPr>
        <w:t>6</w:t>
      </w:r>
      <w:r w:rsidR="006D44AC" w:rsidRPr="00B1371A">
        <w:rPr>
          <w:sz w:val="28"/>
          <w:szCs w:val="28"/>
        </w:rPr>
        <w:t>].</w:t>
      </w:r>
    </w:p>
    <w:p w14:paraId="043B2163" w14:textId="0A90C5AB" w:rsidR="002A3D12" w:rsidRPr="009E0BF0" w:rsidRDefault="002A3D12" w:rsidP="006775B9">
      <w:pPr>
        <w:shd w:val="clear" w:color="auto" w:fill="FFFFFF"/>
        <w:spacing w:line="360" w:lineRule="auto"/>
        <w:ind w:firstLine="851"/>
        <w:jc w:val="both"/>
        <w:rPr>
          <w:sz w:val="28"/>
          <w:szCs w:val="28"/>
        </w:rPr>
      </w:pPr>
      <w:r w:rsidRPr="009E0BF0">
        <w:rPr>
          <w:sz w:val="28"/>
          <w:szCs w:val="28"/>
        </w:rPr>
        <w:t>Однак якщо раціонального виходу з конфлікту не знаходиться, це може призвести до посилення внутрішньої напруги та втрати рівноваги. У такому випадку конфлікт стає деструктивним, що може спричинити поглиблення внутрішнього роздвоєння, зростання тривожності, агресивності, порушення взаємодії з іншими людьми та розвиток комплексів неповноцінності. Такий стан може перерости у депресивні розлади чи навіть життєву кризу. Серед основних протиріч, які стають причиною внутрішньоособистісних конфліктів, виділяють протиріччя між особистими потребами та соціальними нормами (З.</w:t>
      </w:r>
      <w:r w:rsidR="00BF0799">
        <w:rPr>
          <w:sz w:val="28"/>
          <w:szCs w:val="28"/>
        </w:rPr>
        <w:t> </w:t>
      </w:r>
      <w:r w:rsidRPr="009E0BF0">
        <w:rPr>
          <w:sz w:val="28"/>
          <w:szCs w:val="28"/>
        </w:rPr>
        <w:t>Фрейд), між різними мотивами та інтересами (Н.Д.</w:t>
      </w:r>
      <w:r w:rsidR="00BF0799">
        <w:rPr>
          <w:sz w:val="28"/>
          <w:szCs w:val="28"/>
        </w:rPr>
        <w:t> </w:t>
      </w:r>
      <w:r w:rsidRPr="009E0BF0">
        <w:rPr>
          <w:sz w:val="28"/>
          <w:szCs w:val="28"/>
        </w:rPr>
        <w:t>Левітів, О.М.</w:t>
      </w:r>
      <w:r w:rsidR="00BF0799">
        <w:rPr>
          <w:sz w:val="28"/>
          <w:szCs w:val="28"/>
        </w:rPr>
        <w:t> </w:t>
      </w:r>
      <w:r w:rsidRPr="009E0BF0">
        <w:rPr>
          <w:sz w:val="28"/>
          <w:szCs w:val="28"/>
        </w:rPr>
        <w:t>Леонтьєв), а також між соціальними ролями та цінностями (К.</w:t>
      </w:r>
      <w:r w:rsidR="00C9111A">
        <w:rPr>
          <w:sz w:val="28"/>
          <w:szCs w:val="28"/>
          <w:lang w:val="en-US"/>
        </w:rPr>
        <w:t> </w:t>
      </w:r>
      <w:r w:rsidRPr="009E0BF0">
        <w:rPr>
          <w:sz w:val="28"/>
          <w:szCs w:val="28"/>
        </w:rPr>
        <w:t>Левін, К.</w:t>
      </w:r>
      <w:r w:rsidR="00C9111A">
        <w:rPr>
          <w:sz w:val="28"/>
          <w:szCs w:val="28"/>
          <w:lang w:val="en-US"/>
        </w:rPr>
        <w:t> </w:t>
      </w:r>
      <w:r w:rsidRPr="009E0BF0">
        <w:rPr>
          <w:sz w:val="28"/>
          <w:szCs w:val="28"/>
        </w:rPr>
        <w:t>Хорні)</w:t>
      </w:r>
      <w:r w:rsidR="00C9111A" w:rsidRPr="00B1371A">
        <w:rPr>
          <w:sz w:val="28"/>
          <w:szCs w:val="28"/>
        </w:rPr>
        <w:t xml:space="preserve"> [</w:t>
      </w:r>
      <w:r w:rsidR="001E2BF3" w:rsidRPr="00B1371A">
        <w:rPr>
          <w:sz w:val="28"/>
          <w:szCs w:val="28"/>
        </w:rPr>
        <w:t>25</w:t>
      </w:r>
      <w:r w:rsidR="00C9111A" w:rsidRPr="00B1371A">
        <w:rPr>
          <w:sz w:val="28"/>
          <w:szCs w:val="28"/>
        </w:rPr>
        <w:t>]</w:t>
      </w:r>
      <w:r w:rsidRPr="009E0BF0">
        <w:rPr>
          <w:sz w:val="28"/>
          <w:szCs w:val="28"/>
        </w:rPr>
        <w:t>.</w:t>
      </w:r>
    </w:p>
    <w:p w14:paraId="61C839A2" w14:textId="5174C822" w:rsidR="001A5DCD" w:rsidRPr="009E0BF0" w:rsidRDefault="001A5DCD" w:rsidP="001A5DCD">
      <w:pPr>
        <w:shd w:val="clear" w:color="auto" w:fill="FFFFFF"/>
        <w:spacing w:line="360" w:lineRule="auto"/>
        <w:ind w:firstLine="851"/>
        <w:jc w:val="both"/>
        <w:rPr>
          <w:sz w:val="28"/>
          <w:szCs w:val="28"/>
        </w:rPr>
      </w:pPr>
      <w:r w:rsidRPr="009E0BF0">
        <w:rPr>
          <w:sz w:val="28"/>
          <w:szCs w:val="28"/>
        </w:rPr>
        <w:t>У процесі вивчення феномену внутрішньоособистісних конфліктів науковці розробили різні класифікації, що ґрунтуються на теоретичних концепціях, критеріях і причинах їх виникнення. Однією з таких класифікацій є модель, запропонована А.</w:t>
      </w:r>
      <w:r w:rsidR="00BF0799">
        <w:rPr>
          <w:sz w:val="28"/>
          <w:szCs w:val="28"/>
        </w:rPr>
        <w:t> </w:t>
      </w:r>
      <w:r w:rsidRPr="009E0BF0">
        <w:rPr>
          <w:sz w:val="28"/>
          <w:szCs w:val="28"/>
        </w:rPr>
        <w:t>Анцуповим та А.</w:t>
      </w:r>
      <w:r w:rsidR="00BF0799">
        <w:rPr>
          <w:sz w:val="28"/>
          <w:szCs w:val="28"/>
        </w:rPr>
        <w:t> </w:t>
      </w:r>
      <w:r w:rsidRPr="009E0BF0">
        <w:rPr>
          <w:sz w:val="28"/>
          <w:szCs w:val="28"/>
        </w:rPr>
        <w:t xml:space="preserve">Шипіловим </w:t>
      </w:r>
      <w:r w:rsidR="00E26CE1" w:rsidRPr="009E0BF0">
        <w:rPr>
          <w:sz w:val="28"/>
          <w:szCs w:val="28"/>
        </w:rPr>
        <w:t>[</w:t>
      </w:r>
      <w:r w:rsidR="001E2BF3" w:rsidRPr="00B1371A">
        <w:rPr>
          <w:sz w:val="28"/>
          <w:szCs w:val="28"/>
          <w:lang w:val="ru-RU"/>
        </w:rPr>
        <w:t>5</w:t>
      </w:r>
      <w:r w:rsidR="00E26CE1" w:rsidRPr="009E0BF0">
        <w:rPr>
          <w:sz w:val="28"/>
          <w:szCs w:val="28"/>
        </w:rPr>
        <w:t>]</w:t>
      </w:r>
      <w:r w:rsidRPr="009E0BF0">
        <w:rPr>
          <w:sz w:val="28"/>
          <w:szCs w:val="28"/>
        </w:rPr>
        <w:t xml:space="preserve">, в основі якої лежить ціннісно-мотиваційна сфера особистості. Ця модель відображає внутрішній світ </w:t>
      </w:r>
      <w:r w:rsidRPr="009E0BF0">
        <w:rPr>
          <w:sz w:val="28"/>
          <w:szCs w:val="28"/>
        </w:rPr>
        <w:lastRenderedPageBreak/>
        <w:t>індивіда, який складається з трьох основних компонентів: цінностей (що повинно бути), мотивів (чого хоче людина) та самооцінки (що вона може зробити). Дисонанс між цими елементами, за їхньою теорією, є основною причиною виникнення внутрішньоособистісних конфліктів.</w:t>
      </w:r>
    </w:p>
    <w:p w14:paraId="7E7DAC96" w14:textId="7D6E2C06" w:rsidR="00491E17" w:rsidRPr="009E0BF0" w:rsidRDefault="00491E17" w:rsidP="00491E17">
      <w:pPr>
        <w:shd w:val="clear" w:color="auto" w:fill="FFFFFF"/>
        <w:spacing w:line="360" w:lineRule="auto"/>
        <w:ind w:firstLine="851"/>
        <w:jc w:val="both"/>
        <w:rPr>
          <w:sz w:val="28"/>
          <w:szCs w:val="28"/>
        </w:rPr>
      </w:pPr>
      <w:r w:rsidRPr="009E0BF0">
        <w:rPr>
          <w:sz w:val="28"/>
          <w:szCs w:val="28"/>
        </w:rPr>
        <w:t>Курт Лєвін</w:t>
      </w:r>
      <w:r w:rsidR="00C66876" w:rsidRPr="00B1371A">
        <w:rPr>
          <w:sz w:val="28"/>
          <w:szCs w:val="28"/>
        </w:rPr>
        <w:t xml:space="preserve"> [2</w:t>
      </w:r>
      <w:r w:rsidR="001E2BF3" w:rsidRPr="00B1371A">
        <w:rPr>
          <w:sz w:val="28"/>
          <w:szCs w:val="28"/>
        </w:rPr>
        <w:t>3</w:t>
      </w:r>
      <w:r w:rsidR="00C66876" w:rsidRPr="00B1371A">
        <w:rPr>
          <w:sz w:val="28"/>
          <w:szCs w:val="28"/>
        </w:rPr>
        <w:t>]</w:t>
      </w:r>
      <w:r w:rsidRPr="009E0BF0">
        <w:rPr>
          <w:sz w:val="28"/>
          <w:szCs w:val="28"/>
        </w:rPr>
        <w:t xml:space="preserve">, спираючись на досягнення психоаналітичної теорії, розробив класифікацію типів внутрішньоособистісних конфліктів, серед яких виділяються три основні. </w:t>
      </w:r>
    </w:p>
    <w:p w14:paraId="288F17A9" w14:textId="1165D8A7" w:rsidR="00491E17" w:rsidRPr="009E0BF0" w:rsidRDefault="00491E17" w:rsidP="00491E17">
      <w:pPr>
        <w:shd w:val="clear" w:color="auto" w:fill="FFFFFF"/>
        <w:spacing w:line="360" w:lineRule="auto"/>
        <w:ind w:firstLine="851"/>
        <w:jc w:val="both"/>
        <w:rPr>
          <w:sz w:val="28"/>
          <w:szCs w:val="28"/>
        </w:rPr>
      </w:pPr>
      <w:r w:rsidRPr="009E0BF0">
        <w:rPr>
          <w:sz w:val="28"/>
          <w:szCs w:val="28"/>
        </w:rPr>
        <w:t xml:space="preserve">Конфлікт </w:t>
      </w:r>
      <w:r w:rsidR="003975C1" w:rsidRPr="009E0BF0">
        <w:rPr>
          <w:sz w:val="28"/>
          <w:szCs w:val="28"/>
        </w:rPr>
        <w:t>«</w:t>
      </w:r>
      <w:r w:rsidRPr="009E0BF0">
        <w:rPr>
          <w:sz w:val="28"/>
          <w:szCs w:val="28"/>
        </w:rPr>
        <w:t>зближення-зближення</w:t>
      </w:r>
      <w:r w:rsidR="003975C1" w:rsidRPr="009E0BF0">
        <w:rPr>
          <w:sz w:val="28"/>
          <w:szCs w:val="28"/>
        </w:rPr>
        <w:t>»</w:t>
      </w:r>
      <w:r w:rsidRPr="009E0BF0">
        <w:rPr>
          <w:sz w:val="28"/>
          <w:szCs w:val="28"/>
        </w:rPr>
        <w:t xml:space="preserve"> виникає, коли індивід має вибір між двома позитивно оціненими цілями чи об</w:t>
      </w:r>
      <w:r w:rsidR="002C1430">
        <w:rPr>
          <w:sz w:val="28"/>
          <w:szCs w:val="28"/>
        </w:rPr>
        <w:t>’</w:t>
      </w:r>
      <w:r w:rsidRPr="009E0BF0">
        <w:rPr>
          <w:sz w:val="28"/>
          <w:szCs w:val="28"/>
        </w:rPr>
        <w:t xml:space="preserve">єктами, що взаємно приваблюють його. У такій ситуації, подібній до класичного філософського прикладу з </w:t>
      </w:r>
      <w:r w:rsidR="00C9111A">
        <w:rPr>
          <w:sz w:val="28"/>
          <w:szCs w:val="28"/>
        </w:rPr>
        <w:t>«</w:t>
      </w:r>
      <w:r w:rsidRPr="009E0BF0">
        <w:rPr>
          <w:sz w:val="28"/>
          <w:szCs w:val="28"/>
        </w:rPr>
        <w:t>буриданового віслюка</w:t>
      </w:r>
      <w:r w:rsidR="00C9111A">
        <w:rPr>
          <w:sz w:val="28"/>
          <w:szCs w:val="28"/>
        </w:rPr>
        <w:t>»</w:t>
      </w:r>
      <w:r w:rsidRPr="009E0BF0">
        <w:rPr>
          <w:sz w:val="28"/>
          <w:szCs w:val="28"/>
        </w:rPr>
        <w:t xml:space="preserve">, коли вибір між рівнозначними варіантами стає надзвичайно важким, внутрішньоособистісний конфлікт може спричинити глибоке коливання між обраними варіантами, затримуючи процес прийняття рішення. </w:t>
      </w:r>
    </w:p>
    <w:p w14:paraId="53A40B0D" w14:textId="728A2E51" w:rsidR="00EC5574" w:rsidRPr="009E0BF0" w:rsidRDefault="00491E17" w:rsidP="00491E17">
      <w:pPr>
        <w:shd w:val="clear" w:color="auto" w:fill="FFFFFF"/>
        <w:spacing w:line="360" w:lineRule="auto"/>
        <w:ind w:firstLine="851"/>
        <w:jc w:val="both"/>
        <w:rPr>
          <w:sz w:val="28"/>
          <w:szCs w:val="28"/>
        </w:rPr>
      </w:pPr>
      <w:r w:rsidRPr="009E0BF0">
        <w:rPr>
          <w:sz w:val="28"/>
          <w:szCs w:val="28"/>
        </w:rPr>
        <w:t xml:space="preserve">Конфлікт </w:t>
      </w:r>
      <w:r w:rsidR="003975C1" w:rsidRPr="009E0BF0">
        <w:rPr>
          <w:sz w:val="28"/>
          <w:szCs w:val="28"/>
        </w:rPr>
        <w:t>«</w:t>
      </w:r>
      <w:r w:rsidRPr="009E0BF0">
        <w:rPr>
          <w:sz w:val="28"/>
          <w:szCs w:val="28"/>
        </w:rPr>
        <w:t>уникнення-уникнення</w:t>
      </w:r>
      <w:r w:rsidR="003975C1" w:rsidRPr="009E0BF0">
        <w:rPr>
          <w:sz w:val="28"/>
          <w:szCs w:val="28"/>
        </w:rPr>
        <w:t>»</w:t>
      </w:r>
      <w:r w:rsidRPr="009E0BF0">
        <w:rPr>
          <w:sz w:val="28"/>
          <w:szCs w:val="28"/>
        </w:rPr>
        <w:t xml:space="preserve"> має місце, коли індивід змушений обирати між двома негативними варіантами, що часто порівнюються з класичним вибором </w:t>
      </w:r>
      <w:r w:rsidR="003975C1" w:rsidRPr="009E0BF0">
        <w:rPr>
          <w:sz w:val="28"/>
          <w:szCs w:val="28"/>
        </w:rPr>
        <w:t>«</w:t>
      </w:r>
      <w:r w:rsidRPr="009E0BF0">
        <w:rPr>
          <w:sz w:val="28"/>
          <w:szCs w:val="28"/>
        </w:rPr>
        <w:t>між дияволом і пучиною морською</w:t>
      </w:r>
      <w:r w:rsidR="003975C1" w:rsidRPr="009E0BF0">
        <w:rPr>
          <w:sz w:val="28"/>
          <w:szCs w:val="28"/>
        </w:rPr>
        <w:t>»</w:t>
      </w:r>
      <w:r w:rsidRPr="009E0BF0">
        <w:rPr>
          <w:sz w:val="28"/>
          <w:szCs w:val="28"/>
        </w:rPr>
        <w:t xml:space="preserve">, і в таких ситуаціях зазвичай включається зовнішнє втручання для вирішення проблеми. </w:t>
      </w:r>
    </w:p>
    <w:p w14:paraId="734C1EFE" w14:textId="6A2535CC" w:rsidR="00491E17" w:rsidRPr="009E0BF0" w:rsidRDefault="00491E17" w:rsidP="00EC5574">
      <w:pPr>
        <w:shd w:val="clear" w:color="auto" w:fill="FFFFFF"/>
        <w:spacing w:line="360" w:lineRule="auto"/>
        <w:ind w:firstLine="851"/>
        <w:jc w:val="both"/>
        <w:rPr>
          <w:sz w:val="28"/>
          <w:szCs w:val="28"/>
        </w:rPr>
      </w:pPr>
      <w:r w:rsidRPr="009E0BF0">
        <w:rPr>
          <w:sz w:val="28"/>
          <w:szCs w:val="28"/>
        </w:rPr>
        <w:t xml:space="preserve">Конфлікт </w:t>
      </w:r>
      <w:r w:rsidR="003975C1" w:rsidRPr="009E0BF0">
        <w:rPr>
          <w:sz w:val="28"/>
          <w:szCs w:val="28"/>
        </w:rPr>
        <w:t>«</w:t>
      </w:r>
      <w:r w:rsidRPr="009E0BF0">
        <w:rPr>
          <w:sz w:val="28"/>
          <w:szCs w:val="28"/>
        </w:rPr>
        <w:t>зближення-уникнення</w:t>
      </w:r>
      <w:r w:rsidR="003975C1" w:rsidRPr="009E0BF0">
        <w:rPr>
          <w:sz w:val="28"/>
          <w:szCs w:val="28"/>
        </w:rPr>
        <w:t>»</w:t>
      </w:r>
      <w:r w:rsidRPr="009E0BF0">
        <w:rPr>
          <w:sz w:val="28"/>
          <w:szCs w:val="28"/>
        </w:rPr>
        <w:t xml:space="preserve"> є найбільш складним і емоційно виснажливим, оскільки він виникає, коли ціль містить як позитивні, так і негативні сторони, що створює внутрішнє напруження в особистості</w:t>
      </w:r>
      <w:r w:rsidR="00B1371A">
        <w:rPr>
          <w:sz w:val="28"/>
          <w:szCs w:val="28"/>
        </w:rPr>
        <w:t xml:space="preserve"> </w:t>
      </w:r>
      <w:r w:rsidR="00B1371A" w:rsidRPr="00B1371A">
        <w:rPr>
          <w:sz w:val="28"/>
          <w:szCs w:val="28"/>
        </w:rPr>
        <w:t>[3</w:t>
      </w:r>
      <w:r w:rsidR="00B1371A">
        <w:rPr>
          <w:sz w:val="28"/>
          <w:szCs w:val="28"/>
        </w:rPr>
        <w:t>8</w:t>
      </w:r>
      <w:r w:rsidR="00B1371A" w:rsidRPr="00B1371A">
        <w:rPr>
          <w:sz w:val="28"/>
          <w:szCs w:val="28"/>
        </w:rPr>
        <w:t>]</w:t>
      </w:r>
      <w:r w:rsidRPr="009E0BF0">
        <w:rPr>
          <w:sz w:val="28"/>
          <w:szCs w:val="28"/>
        </w:rPr>
        <w:t>.</w:t>
      </w:r>
    </w:p>
    <w:p w14:paraId="2616B8A9" w14:textId="232FA63C" w:rsidR="00EC5574" w:rsidRPr="00B1371A" w:rsidRDefault="00491E17" w:rsidP="00EC5574">
      <w:pPr>
        <w:shd w:val="clear" w:color="auto" w:fill="FFFFFF"/>
        <w:spacing w:line="360" w:lineRule="auto"/>
        <w:ind w:firstLine="851"/>
        <w:jc w:val="both"/>
        <w:rPr>
          <w:sz w:val="28"/>
          <w:szCs w:val="28"/>
        </w:rPr>
      </w:pPr>
      <w:r w:rsidRPr="009E0BF0">
        <w:rPr>
          <w:sz w:val="28"/>
          <w:szCs w:val="28"/>
        </w:rPr>
        <w:t xml:space="preserve">Додатково, в контексті мотиваційних аспектів, Лєвін розглядає внутрішньоособистісний конфлікт як зіткнення різних мотивів чи елементів психологічної структури особистості, а моральний конфлікт описується як боротьба між актуальними бажаннями та моральними нормами, між різними моральними </w:t>
      </w:r>
      <w:r w:rsidRPr="001E2BF3">
        <w:rPr>
          <w:sz w:val="28"/>
          <w:szCs w:val="28"/>
        </w:rPr>
        <w:t>цінностями</w:t>
      </w:r>
      <w:r w:rsidR="00256FD7" w:rsidRPr="00B1371A">
        <w:rPr>
          <w:sz w:val="28"/>
          <w:szCs w:val="28"/>
        </w:rPr>
        <w:t xml:space="preserve"> [</w:t>
      </w:r>
      <w:r w:rsidR="001E2BF3" w:rsidRPr="00B1371A">
        <w:rPr>
          <w:sz w:val="28"/>
          <w:szCs w:val="28"/>
        </w:rPr>
        <w:t>50</w:t>
      </w:r>
      <w:r w:rsidR="00256FD7" w:rsidRPr="00B1371A">
        <w:rPr>
          <w:sz w:val="28"/>
          <w:szCs w:val="28"/>
        </w:rPr>
        <w:t>]</w:t>
      </w:r>
      <w:r w:rsidRPr="001E2BF3">
        <w:rPr>
          <w:sz w:val="28"/>
          <w:szCs w:val="28"/>
        </w:rPr>
        <w:t>.</w:t>
      </w:r>
      <w:r w:rsidRPr="009E0BF0">
        <w:rPr>
          <w:sz w:val="28"/>
          <w:szCs w:val="28"/>
        </w:rPr>
        <w:t xml:space="preserve"> </w:t>
      </w:r>
    </w:p>
    <w:p w14:paraId="138257D3" w14:textId="160D61DF" w:rsidR="00EC5574" w:rsidRPr="009E0BF0" w:rsidRDefault="00491E17" w:rsidP="00EC5574">
      <w:pPr>
        <w:shd w:val="clear" w:color="auto" w:fill="FFFFFF"/>
        <w:spacing w:line="360" w:lineRule="auto"/>
        <w:ind w:firstLine="851"/>
        <w:jc w:val="both"/>
        <w:rPr>
          <w:sz w:val="28"/>
          <w:szCs w:val="28"/>
        </w:rPr>
      </w:pPr>
      <w:r w:rsidRPr="009E0BF0">
        <w:rPr>
          <w:sz w:val="28"/>
          <w:szCs w:val="28"/>
        </w:rPr>
        <w:t>Конфлікт нереалізованого бажання виникає, коли сильне прагнення індивіда не знаходить можливості для реалізації через об</w:t>
      </w:r>
      <w:r w:rsidR="002C1430">
        <w:rPr>
          <w:sz w:val="28"/>
          <w:szCs w:val="28"/>
        </w:rPr>
        <w:t>’</w:t>
      </w:r>
      <w:r w:rsidRPr="009E0BF0">
        <w:rPr>
          <w:sz w:val="28"/>
          <w:szCs w:val="28"/>
        </w:rPr>
        <w:t xml:space="preserve">єктивні чи фізичні обмеження, що може супроводжуватися почуттям незадоволення власним виглядом чи фізичними здібностями. </w:t>
      </w:r>
    </w:p>
    <w:p w14:paraId="29B0D231" w14:textId="63BD58B8" w:rsidR="00491E17" w:rsidRPr="009E0BF0" w:rsidRDefault="00491E17" w:rsidP="00EC5574">
      <w:pPr>
        <w:shd w:val="clear" w:color="auto" w:fill="FFFFFF"/>
        <w:spacing w:line="360" w:lineRule="auto"/>
        <w:ind w:firstLine="851"/>
        <w:jc w:val="both"/>
        <w:rPr>
          <w:sz w:val="28"/>
          <w:szCs w:val="28"/>
        </w:rPr>
      </w:pPr>
      <w:r w:rsidRPr="009E0BF0">
        <w:rPr>
          <w:sz w:val="28"/>
          <w:szCs w:val="28"/>
        </w:rPr>
        <w:lastRenderedPageBreak/>
        <w:t>Рольовий конфлікт проявляється у переживаннях, пов</w:t>
      </w:r>
      <w:r w:rsidR="002C1430">
        <w:rPr>
          <w:sz w:val="28"/>
          <w:szCs w:val="28"/>
        </w:rPr>
        <w:t>’</w:t>
      </w:r>
      <w:r w:rsidRPr="009E0BF0">
        <w:rPr>
          <w:sz w:val="28"/>
          <w:szCs w:val="28"/>
        </w:rPr>
        <w:t>язаних з неможливістю або труднощами одночасного виконання кількох соціальних ролей, а також у розбіжностях у розумінні вимог до цих ролей як особистістю, так і її соціальним оточенням.</w:t>
      </w:r>
    </w:p>
    <w:p w14:paraId="02B51EFE" w14:textId="77777777" w:rsidR="00EC5574" w:rsidRPr="009E0BF0" w:rsidRDefault="00491E17" w:rsidP="00491E17">
      <w:pPr>
        <w:shd w:val="clear" w:color="auto" w:fill="FFFFFF"/>
        <w:spacing w:line="360" w:lineRule="auto"/>
        <w:ind w:firstLine="851"/>
        <w:jc w:val="both"/>
        <w:rPr>
          <w:sz w:val="28"/>
          <w:szCs w:val="28"/>
        </w:rPr>
      </w:pPr>
      <w:r w:rsidRPr="009E0BF0">
        <w:rPr>
          <w:sz w:val="28"/>
          <w:szCs w:val="28"/>
        </w:rPr>
        <w:t xml:space="preserve">Адаптаційний конфлікт є результатом порушення гармонії між особистістю та соціальним середовищем, що призводить до соціальної дезадаптації і неможливості адаптуватися до змінних умов життя. </w:t>
      </w:r>
    </w:p>
    <w:p w14:paraId="64DF7CEA" w14:textId="22F83CD3" w:rsidR="00491E17" w:rsidRPr="00B1371A" w:rsidRDefault="00491E17" w:rsidP="00622264">
      <w:pPr>
        <w:shd w:val="clear" w:color="auto" w:fill="FFFFFF"/>
        <w:spacing w:line="360" w:lineRule="auto"/>
        <w:ind w:firstLine="851"/>
        <w:jc w:val="both"/>
        <w:rPr>
          <w:sz w:val="28"/>
          <w:szCs w:val="28"/>
          <w:lang w:val="ru-RU"/>
        </w:rPr>
      </w:pPr>
      <w:r w:rsidRPr="009E0BF0">
        <w:rPr>
          <w:sz w:val="28"/>
          <w:szCs w:val="28"/>
        </w:rPr>
        <w:t xml:space="preserve">Конфлікт неадекватної самооцінки виникає, коли рівень домагань особистості не співпадає з її реальними можливостями, і він може набувати різних форм: конфлікт між завищеними домаганнями та реальними можливостями, конфлікт між заниженими домаганнями і здібностями, а також внутрішнє протиріччя між прагненням до успіху і страхом перед невдачею. Цей конфлікт особливо яскраво проявляється у осіб з високими вимогами до себе, що часто супроводжується тривожністю та тенденцією приписувати успіхи випадковим обставинам, а невдачі – власним недолікам чи </w:t>
      </w:r>
      <w:r w:rsidRPr="001E2BF3">
        <w:rPr>
          <w:sz w:val="28"/>
          <w:szCs w:val="28"/>
        </w:rPr>
        <w:t>недоброзичливцям</w:t>
      </w:r>
      <w:r w:rsidR="00D63440" w:rsidRPr="001E2BF3">
        <w:rPr>
          <w:sz w:val="28"/>
          <w:szCs w:val="28"/>
          <w:lang w:val="en-US"/>
        </w:rPr>
        <w:t> </w:t>
      </w:r>
      <w:r w:rsidR="00D63440" w:rsidRPr="00B1371A">
        <w:rPr>
          <w:sz w:val="28"/>
          <w:szCs w:val="28"/>
          <w:lang w:val="ru-RU"/>
        </w:rPr>
        <w:t>[</w:t>
      </w:r>
      <w:r w:rsidR="001E2BF3" w:rsidRPr="00B1371A">
        <w:rPr>
          <w:sz w:val="28"/>
          <w:szCs w:val="28"/>
          <w:lang w:val="ru-RU"/>
        </w:rPr>
        <w:t>60]</w:t>
      </w:r>
      <w:r w:rsidR="00D63440" w:rsidRPr="00B1371A">
        <w:rPr>
          <w:sz w:val="28"/>
          <w:szCs w:val="28"/>
          <w:lang w:val="ru-RU"/>
        </w:rPr>
        <w:t>.</w:t>
      </w:r>
    </w:p>
    <w:p w14:paraId="5957DFBB" w14:textId="0F6D3CEB" w:rsidR="001A5DCD" w:rsidRPr="00B1371A" w:rsidRDefault="00491E17" w:rsidP="00491E17">
      <w:pPr>
        <w:shd w:val="clear" w:color="auto" w:fill="FFFFFF"/>
        <w:spacing w:line="360" w:lineRule="auto"/>
        <w:ind w:firstLine="851"/>
        <w:jc w:val="both"/>
        <w:rPr>
          <w:sz w:val="28"/>
          <w:szCs w:val="28"/>
        </w:rPr>
      </w:pPr>
      <w:r w:rsidRPr="009E0BF0">
        <w:rPr>
          <w:sz w:val="28"/>
          <w:szCs w:val="28"/>
        </w:rPr>
        <w:t xml:space="preserve">Невротичний конфлікт, що є психогенним розладом, характеризується глибоким протиріччям між особистістю і важливими для неї аспектами реальності, що призводить до хворобливих переживань, незадоволених потреб і недосяжних цілей. Він може проявлятися у вигляді фобій, тривожності, відчуття неповноцінності і розладів психоемоційного стану, що суттєво впливають на загальний психологічний </w:t>
      </w:r>
      <w:r w:rsidRPr="001E2BF3">
        <w:rPr>
          <w:sz w:val="28"/>
          <w:szCs w:val="28"/>
        </w:rPr>
        <w:t>стан індивіда</w:t>
      </w:r>
      <w:r w:rsidR="00B777DE" w:rsidRPr="00B1371A">
        <w:rPr>
          <w:sz w:val="28"/>
          <w:szCs w:val="28"/>
        </w:rPr>
        <w:t xml:space="preserve"> [</w:t>
      </w:r>
      <w:r w:rsidR="001A666D" w:rsidRPr="00B1371A">
        <w:rPr>
          <w:sz w:val="28"/>
          <w:szCs w:val="28"/>
        </w:rPr>
        <w:t>5</w:t>
      </w:r>
      <w:r w:rsidR="001E2BF3" w:rsidRPr="00B1371A">
        <w:rPr>
          <w:sz w:val="28"/>
          <w:szCs w:val="28"/>
        </w:rPr>
        <w:t>6</w:t>
      </w:r>
      <w:r w:rsidR="00B777DE" w:rsidRPr="00B1371A">
        <w:rPr>
          <w:sz w:val="28"/>
          <w:szCs w:val="28"/>
        </w:rPr>
        <w:t>].</w:t>
      </w:r>
    </w:p>
    <w:p w14:paraId="024F2F1D" w14:textId="3B9FD250" w:rsidR="007A40FE" w:rsidRPr="009E0BF0" w:rsidRDefault="007A40FE" w:rsidP="007A40FE">
      <w:pPr>
        <w:shd w:val="clear" w:color="auto" w:fill="FFFFFF"/>
        <w:spacing w:line="360" w:lineRule="auto"/>
        <w:ind w:firstLine="851"/>
        <w:jc w:val="both"/>
        <w:rPr>
          <w:sz w:val="28"/>
          <w:szCs w:val="28"/>
        </w:rPr>
      </w:pPr>
      <w:r w:rsidRPr="009E0BF0">
        <w:rPr>
          <w:sz w:val="28"/>
          <w:szCs w:val="28"/>
        </w:rPr>
        <w:t>М.</w:t>
      </w:r>
      <w:r w:rsidR="00B579D5">
        <w:rPr>
          <w:sz w:val="28"/>
          <w:szCs w:val="28"/>
        </w:rPr>
        <w:t> </w:t>
      </w:r>
      <w:r w:rsidRPr="009E0BF0">
        <w:rPr>
          <w:sz w:val="28"/>
          <w:szCs w:val="28"/>
        </w:rPr>
        <w:t xml:space="preserve">Пірен виділяє три основні типи невротичних конфліктів </w:t>
      </w:r>
      <w:r w:rsidR="00D63440" w:rsidRPr="00B1371A">
        <w:rPr>
          <w:sz w:val="28"/>
          <w:szCs w:val="28"/>
          <w:lang w:val="ru-RU"/>
        </w:rPr>
        <w:t>[</w:t>
      </w:r>
      <w:r w:rsidR="001E2BF3" w:rsidRPr="00B1371A">
        <w:rPr>
          <w:sz w:val="28"/>
          <w:szCs w:val="28"/>
          <w:lang w:val="ru-RU"/>
        </w:rPr>
        <w:t>62</w:t>
      </w:r>
      <w:r w:rsidR="00D63440" w:rsidRPr="00B1371A">
        <w:rPr>
          <w:sz w:val="28"/>
          <w:szCs w:val="28"/>
          <w:lang w:val="ru-RU"/>
        </w:rPr>
        <w:t>]</w:t>
      </w:r>
      <w:r w:rsidRPr="009E0BF0">
        <w:rPr>
          <w:sz w:val="28"/>
          <w:szCs w:val="28"/>
        </w:rPr>
        <w:t xml:space="preserve">, кожен з яких характеризується специфічними особливостями, що визначають поведінку та внутрішнє переживання особистості. Перший тип </w:t>
      </w:r>
      <w:r w:rsidR="003975C1" w:rsidRPr="009E0BF0">
        <w:rPr>
          <w:sz w:val="28"/>
          <w:szCs w:val="28"/>
        </w:rPr>
        <w:t>–</w:t>
      </w:r>
      <w:r w:rsidRPr="009E0BF0">
        <w:rPr>
          <w:sz w:val="28"/>
          <w:szCs w:val="28"/>
        </w:rPr>
        <w:t xml:space="preserve"> істеричний конфлікт </w:t>
      </w:r>
      <w:r w:rsidR="003975C1" w:rsidRPr="009E0BF0">
        <w:rPr>
          <w:sz w:val="28"/>
          <w:szCs w:val="28"/>
        </w:rPr>
        <w:t>–</w:t>
      </w:r>
      <w:r w:rsidRPr="009E0BF0">
        <w:rPr>
          <w:sz w:val="28"/>
          <w:szCs w:val="28"/>
        </w:rPr>
        <w:t xml:space="preserve"> характеризується завищеними претензіями особистості, яка часто ігнорує або недооцінює об</w:t>
      </w:r>
      <w:r w:rsidR="002C1430">
        <w:rPr>
          <w:sz w:val="28"/>
          <w:szCs w:val="28"/>
        </w:rPr>
        <w:t>’</w:t>
      </w:r>
      <w:r w:rsidRPr="009E0BF0">
        <w:rPr>
          <w:sz w:val="28"/>
          <w:szCs w:val="28"/>
        </w:rPr>
        <w:t>єктивні реалії та зовнішні умови. У цьому випадку людина, як правило, прагне до надмірної уваги і схвалення, що часто призводить до конфліктів з оточенням через незадоволення її вимог.</w:t>
      </w:r>
    </w:p>
    <w:p w14:paraId="4DDFF388" w14:textId="20EEFF0A" w:rsidR="007A40FE" w:rsidRPr="009E0BF0" w:rsidRDefault="007A40FE" w:rsidP="007A40FE">
      <w:pPr>
        <w:shd w:val="clear" w:color="auto" w:fill="FFFFFF"/>
        <w:spacing w:line="360" w:lineRule="auto"/>
        <w:ind w:firstLine="851"/>
        <w:jc w:val="both"/>
        <w:rPr>
          <w:sz w:val="28"/>
          <w:szCs w:val="28"/>
        </w:rPr>
      </w:pPr>
      <w:r w:rsidRPr="009E0BF0">
        <w:rPr>
          <w:sz w:val="28"/>
          <w:szCs w:val="28"/>
        </w:rPr>
        <w:lastRenderedPageBreak/>
        <w:t xml:space="preserve">Другий тип </w:t>
      </w:r>
      <w:r w:rsidR="003975C1" w:rsidRPr="009E0BF0">
        <w:rPr>
          <w:sz w:val="28"/>
          <w:szCs w:val="28"/>
        </w:rPr>
        <w:t>–</w:t>
      </w:r>
      <w:r w:rsidRPr="009E0BF0">
        <w:rPr>
          <w:sz w:val="28"/>
          <w:szCs w:val="28"/>
        </w:rPr>
        <w:t xml:space="preserve"> обсесивно-психостенічний конфлікт </w:t>
      </w:r>
      <w:r w:rsidR="003975C1" w:rsidRPr="009E0BF0">
        <w:rPr>
          <w:sz w:val="28"/>
          <w:szCs w:val="28"/>
        </w:rPr>
        <w:t>–</w:t>
      </w:r>
      <w:r w:rsidRPr="009E0BF0">
        <w:rPr>
          <w:sz w:val="28"/>
          <w:szCs w:val="28"/>
        </w:rPr>
        <w:t xml:space="preserve"> виникає через суперечливі потреби, де внутрішні бажання вступають у протиріччя з обов</w:t>
      </w:r>
      <w:r w:rsidR="002C1430">
        <w:rPr>
          <w:sz w:val="28"/>
          <w:szCs w:val="28"/>
        </w:rPr>
        <w:t>’</w:t>
      </w:r>
      <w:r w:rsidRPr="009E0BF0">
        <w:rPr>
          <w:sz w:val="28"/>
          <w:szCs w:val="28"/>
        </w:rPr>
        <w:t>язками, моральними принципами чи особистими симпатіями. Такий конфлікт часто призводить до відчуття роздвоєності, коли особистість не може знайти баланс між власними бажаннями та зовнішніми вимогами, що веде до відчуття морального тиску і внутрішньої напруги.</w:t>
      </w:r>
    </w:p>
    <w:p w14:paraId="498868E6" w14:textId="173CB2DF" w:rsidR="007A40FE" w:rsidRPr="009E0BF0" w:rsidRDefault="007A40FE" w:rsidP="007A40FE">
      <w:pPr>
        <w:shd w:val="clear" w:color="auto" w:fill="FFFFFF"/>
        <w:spacing w:line="360" w:lineRule="auto"/>
        <w:ind w:firstLine="851"/>
        <w:jc w:val="both"/>
        <w:rPr>
          <w:sz w:val="28"/>
          <w:szCs w:val="28"/>
        </w:rPr>
      </w:pPr>
      <w:r w:rsidRPr="009E0BF0">
        <w:rPr>
          <w:sz w:val="28"/>
          <w:szCs w:val="28"/>
        </w:rPr>
        <w:t xml:space="preserve">Третій тип </w:t>
      </w:r>
      <w:r w:rsidR="003975C1" w:rsidRPr="009E0BF0">
        <w:rPr>
          <w:sz w:val="28"/>
          <w:szCs w:val="28"/>
        </w:rPr>
        <w:t>–</w:t>
      </w:r>
      <w:r w:rsidRPr="009E0BF0">
        <w:rPr>
          <w:sz w:val="28"/>
          <w:szCs w:val="28"/>
        </w:rPr>
        <w:t xml:space="preserve"> неврастенічний конфлікт </w:t>
      </w:r>
      <w:r w:rsidR="003975C1" w:rsidRPr="009E0BF0">
        <w:rPr>
          <w:sz w:val="28"/>
          <w:szCs w:val="28"/>
        </w:rPr>
        <w:t>–</w:t>
      </w:r>
      <w:r w:rsidRPr="009E0BF0">
        <w:rPr>
          <w:sz w:val="28"/>
          <w:szCs w:val="28"/>
        </w:rPr>
        <w:t xml:space="preserve"> проявляється через протиріччя між реальними можливостями особистості та її завищеними вимогами до себе. Особистість у цьому випадку намагається досягти надмірних цілей, що суперечать її фізичним або психічним можливостям, що викликає тривогу, розчарування і втому. Цей тип конфлікту зазвичай супроводжується відчуттям виснаження, дратівливістю і втратою здатності до ефективної діяльності.</w:t>
      </w:r>
    </w:p>
    <w:p w14:paraId="30477BCF" w14:textId="1B1931CF" w:rsidR="00335A38" w:rsidRPr="009E0BF0" w:rsidRDefault="00335A38" w:rsidP="00335A38">
      <w:pPr>
        <w:shd w:val="clear" w:color="auto" w:fill="FFFFFF"/>
        <w:spacing w:line="360" w:lineRule="auto"/>
        <w:ind w:firstLine="851"/>
        <w:jc w:val="both"/>
        <w:rPr>
          <w:sz w:val="28"/>
          <w:szCs w:val="28"/>
        </w:rPr>
      </w:pPr>
      <w:r w:rsidRPr="009E0BF0">
        <w:rPr>
          <w:sz w:val="28"/>
          <w:szCs w:val="28"/>
        </w:rPr>
        <w:t xml:space="preserve">Існує також специфічний різновид внутрішньоособистісного конфлікту, що отримав назву неусвідомленого внутрішнього </w:t>
      </w:r>
      <w:r w:rsidRPr="001E2BF3">
        <w:rPr>
          <w:sz w:val="28"/>
          <w:szCs w:val="28"/>
        </w:rPr>
        <w:t>конфлікту</w:t>
      </w:r>
      <w:r w:rsidR="00B777DE" w:rsidRPr="00B1371A">
        <w:rPr>
          <w:sz w:val="28"/>
          <w:szCs w:val="28"/>
        </w:rPr>
        <w:t xml:space="preserve"> [5</w:t>
      </w:r>
      <w:r w:rsidR="001E2BF3" w:rsidRPr="00B1371A">
        <w:rPr>
          <w:sz w:val="28"/>
          <w:szCs w:val="28"/>
        </w:rPr>
        <w:t>8</w:t>
      </w:r>
      <w:r w:rsidR="00B777DE" w:rsidRPr="00B1371A">
        <w:rPr>
          <w:sz w:val="28"/>
          <w:szCs w:val="28"/>
        </w:rPr>
        <w:t>]</w:t>
      </w:r>
      <w:r w:rsidRPr="001E2BF3">
        <w:rPr>
          <w:sz w:val="28"/>
          <w:szCs w:val="28"/>
        </w:rPr>
        <w:t>.</w:t>
      </w:r>
      <w:r w:rsidRPr="009E0BF0">
        <w:rPr>
          <w:sz w:val="28"/>
          <w:szCs w:val="28"/>
        </w:rPr>
        <w:t xml:space="preserve"> Цей тип конфлікту</w:t>
      </w:r>
      <w:r w:rsidR="00AC3C23" w:rsidRPr="009E0BF0">
        <w:rPr>
          <w:sz w:val="28"/>
          <w:szCs w:val="28"/>
        </w:rPr>
        <w:t>, розглянутий Г.</w:t>
      </w:r>
      <w:r w:rsidR="00B579D5">
        <w:rPr>
          <w:sz w:val="28"/>
          <w:szCs w:val="28"/>
        </w:rPr>
        <w:t> </w:t>
      </w:r>
      <w:r w:rsidR="00AC3C23" w:rsidRPr="009E0BF0">
        <w:rPr>
          <w:sz w:val="28"/>
          <w:szCs w:val="28"/>
        </w:rPr>
        <w:t>Ложкіним та Н.</w:t>
      </w:r>
      <w:r w:rsidR="00B579D5">
        <w:rPr>
          <w:sz w:val="28"/>
          <w:szCs w:val="28"/>
        </w:rPr>
        <w:t> </w:t>
      </w:r>
      <w:r w:rsidR="00AC3C23" w:rsidRPr="009E0BF0">
        <w:rPr>
          <w:sz w:val="28"/>
          <w:szCs w:val="28"/>
        </w:rPr>
        <w:t>Пов</w:t>
      </w:r>
      <w:r w:rsidR="002C1430">
        <w:rPr>
          <w:sz w:val="28"/>
          <w:szCs w:val="28"/>
        </w:rPr>
        <w:t>’</w:t>
      </w:r>
      <w:r w:rsidR="00AC3C23" w:rsidRPr="009E0BF0">
        <w:rPr>
          <w:sz w:val="28"/>
          <w:szCs w:val="28"/>
        </w:rPr>
        <w:t>якелем,</w:t>
      </w:r>
      <w:r w:rsidRPr="009E0BF0">
        <w:rPr>
          <w:sz w:val="28"/>
          <w:szCs w:val="28"/>
        </w:rPr>
        <w:t xml:space="preserve"> базується на конфліктних ситуаціях, що сталися в минулому, але не були повністю вирішені, і хоча індивід забув про них, вони продовжують існувати на несвідомому рівні. Подібні невирішені ситуації можуть бути </w:t>
      </w:r>
      <w:r w:rsidR="00B579D5">
        <w:rPr>
          <w:sz w:val="28"/>
          <w:szCs w:val="28"/>
        </w:rPr>
        <w:t>«</w:t>
      </w:r>
      <w:r w:rsidRPr="009E0BF0">
        <w:rPr>
          <w:sz w:val="28"/>
          <w:szCs w:val="28"/>
        </w:rPr>
        <w:t>активовані</w:t>
      </w:r>
      <w:r w:rsidR="00B579D5">
        <w:rPr>
          <w:sz w:val="28"/>
          <w:szCs w:val="28"/>
        </w:rPr>
        <w:t>»</w:t>
      </w:r>
      <w:r w:rsidRPr="009E0BF0">
        <w:rPr>
          <w:sz w:val="28"/>
          <w:szCs w:val="28"/>
        </w:rPr>
        <w:t xml:space="preserve"> в майбутньому за допомогою обставин, схожих на ті, що мали місце в минулому. У таких випадках будь-яка нова ситуація, що нагадує попередні переживання, може стати поштовхом для повторної активації неусвідомленого внутрішнього конфлікту, що виявляється у вигляді емоційної напруги та стресу.</w:t>
      </w:r>
    </w:p>
    <w:p w14:paraId="6BE516E5" w14:textId="50810417" w:rsidR="00335A38" w:rsidRPr="009E0BF0" w:rsidRDefault="00335A38" w:rsidP="00F11D1B">
      <w:pPr>
        <w:shd w:val="clear" w:color="auto" w:fill="FFFFFF"/>
        <w:spacing w:line="360" w:lineRule="auto"/>
        <w:ind w:firstLine="851"/>
        <w:jc w:val="both"/>
        <w:rPr>
          <w:sz w:val="28"/>
          <w:szCs w:val="28"/>
        </w:rPr>
      </w:pPr>
      <w:r w:rsidRPr="009E0BF0">
        <w:rPr>
          <w:sz w:val="28"/>
          <w:szCs w:val="28"/>
        </w:rPr>
        <w:t xml:space="preserve">Серед основних проявів неусвідомленого внутрішнього конфлікту можна виокремити кілька типів, таких як конфлікт потреб, коли внутрішні бажання та потреби особистості вступають у протиріччя з її життєвими обставинами чи соціальними вимогами. </w:t>
      </w:r>
    </w:p>
    <w:p w14:paraId="40AB8741" w14:textId="6A24234A" w:rsidR="00335A38" w:rsidRPr="009E0BF0" w:rsidRDefault="00335A38" w:rsidP="00F11D1B">
      <w:pPr>
        <w:shd w:val="clear" w:color="auto" w:fill="FFFFFF"/>
        <w:spacing w:line="360" w:lineRule="auto"/>
        <w:ind w:firstLine="851"/>
        <w:jc w:val="both"/>
        <w:rPr>
          <w:sz w:val="28"/>
          <w:szCs w:val="28"/>
        </w:rPr>
      </w:pPr>
      <w:r w:rsidRPr="009E0BF0">
        <w:rPr>
          <w:sz w:val="28"/>
          <w:szCs w:val="28"/>
        </w:rPr>
        <w:t xml:space="preserve">Згідно з іншими класифікаціями, внутрішньоособистісний конфлікт може проявлятися у вигляді протиріч між різними аспектами особистісної мотивації та </w:t>
      </w:r>
      <w:r w:rsidRPr="00FB2934">
        <w:rPr>
          <w:sz w:val="28"/>
          <w:szCs w:val="28"/>
        </w:rPr>
        <w:t>здібностей</w:t>
      </w:r>
      <w:r w:rsidR="00B777DE" w:rsidRPr="00FB2934">
        <w:rPr>
          <w:sz w:val="28"/>
          <w:szCs w:val="28"/>
        </w:rPr>
        <w:t xml:space="preserve"> </w:t>
      </w:r>
      <w:r w:rsidR="00B777DE" w:rsidRPr="00B1371A">
        <w:rPr>
          <w:sz w:val="28"/>
          <w:szCs w:val="28"/>
        </w:rPr>
        <w:t>[</w:t>
      </w:r>
      <w:r w:rsidR="00FB2934" w:rsidRPr="00B1371A">
        <w:rPr>
          <w:sz w:val="28"/>
          <w:szCs w:val="28"/>
        </w:rPr>
        <w:t>53</w:t>
      </w:r>
      <w:r w:rsidR="00B777DE" w:rsidRPr="00B1371A">
        <w:rPr>
          <w:sz w:val="28"/>
          <w:szCs w:val="28"/>
        </w:rPr>
        <w:t>]</w:t>
      </w:r>
      <w:r w:rsidRPr="00FB2934">
        <w:rPr>
          <w:sz w:val="28"/>
          <w:szCs w:val="28"/>
        </w:rPr>
        <w:t>.</w:t>
      </w:r>
      <w:r w:rsidRPr="009E0BF0">
        <w:rPr>
          <w:sz w:val="28"/>
          <w:szCs w:val="28"/>
        </w:rPr>
        <w:t xml:space="preserve"> Наприклад, конфлікт між бажанням і бажанням, коли індивід не може вибрати між двома взаємно привабливими варіантами, конфлікт між </w:t>
      </w:r>
      <w:r w:rsidRPr="009E0BF0">
        <w:rPr>
          <w:sz w:val="28"/>
          <w:szCs w:val="28"/>
        </w:rPr>
        <w:lastRenderedPageBreak/>
        <w:t>можливістю і можливістю, коли індивід сумнівається в своїх силах та здібностях для досягнення певної мети. Також виникають ситуації конфлікту між бажанням і неможливістю, коли особа прагне досягти певної мети, але не має достатніх ресурсів для цього, а конфлікт між необхідністю та необхідністю може виникнути в умовах, коли особистість стикається з вибором між двома обов</w:t>
      </w:r>
      <w:r w:rsidR="002C1430">
        <w:rPr>
          <w:sz w:val="28"/>
          <w:szCs w:val="28"/>
        </w:rPr>
        <w:t>’</w:t>
      </w:r>
      <w:r w:rsidRPr="009E0BF0">
        <w:rPr>
          <w:sz w:val="28"/>
          <w:szCs w:val="28"/>
        </w:rPr>
        <w:t>язковими завданнями. Конфлікт між бажаним і необхідним є одним із найбільш складних, оскільки особистість змушена балансувати між власними прагненнями та зовнішніми вимогами.</w:t>
      </w:r>
    </w:p>
    <w:p w14:paraId="2629B451" w14:textId="7C898285" w:rsidR="00D7584D" w:rsidRPr="009E0BF0" w:rsidRDefault="00DA729B" w:rsidP="00F11D1B">
      <w:pPr>
        <w:shd w:val="clear" w:color="auto" w:fill="FFFFFF"/>
        <w:spacing w:line="360" w:lineRule="auto"/>
        <w:ind w:firstLine="851"/>
        <w:jc w:val="both"/>
        <w:rPr>
          <w:sz w:val="28"/>
          <w:szCs w:val="28"/>
        </w:rPr>
      </w:pPr>
      <w:r w:rsidRPr="009E0BF0">
        <w:rPr>
          <w:sz w:val="28"/>
          <w:szCs w:val="28"/>
        </w:rPr>
        <w:t>У своїй науковій праці О.</w:t>
      </w:r>
      <w:r w:rsidR="00C66876" w:rsidRPr="009E0BF0">
        <w:rPr>
          <w:sz w:val="28"/>
          <w:szCs w:val="28"/>
          <w:lang w:val="en-US"/>
        </w:rPr>
        <w:t> </w:t>
      </w:r>
      <w:r w:rsidRPr="009E0BF0">
        <w:rPr>
          <w:sz w:val="28"/>
          <w:szCs w:val="28"/>
        </w:rPr>
        <w:t>Донченко та Т.</w:t>
      </w:r>
      <w:r w:rsidR="00C66876" w:rsidRPr="009E0BF0">
        <w:rPr>
          <w:sz w:val="28"/>
          <w:szCs w:val="28"/>
          <w:lang w:val="en-US"/>
        </w:rPr>
        <w:t> </w:t>
      </w:r>
      <w:r w:rsidRPr="009E0BF0">
        <w:rPr>
          <w:sz w:val="28"/>
          <w:szCs w:val="28"/>
        </w:rPr>
        <w:t xml:space="preserve">Тітаренко </w:t>
      </w:r>
      <w:r w:rsidR="00C66876" w:rsidRPr="00B1371A">
        <w:rPr>
          <w:sz w:val="28"/>
          <w:szCs w:val="28"/>
        </w:rPr>
        <w:t>[</w:t>
      </w:r>
      <w:r w:rsidR="00FB2934" w:rsidRPr="00B1371A">
        <w:rPr>
          <w:sz w:val="28"/>
          <w:szCs w:val="28"/>
        </w:rPr>
        <w:t>21</w:t>
      </w:r>
      <w:r w:rsidR="00C66876" w:rsidRPr="00B1371A">
        <w:rPr>
          <w:sz w:val="28"/>
          <w:szCs w:val="28"/>
        </w:rPr>
        <w:t xml:space="preserve">] </w:t>
      </w:r>
      <w:r w:rsidRPr="009E0BF0">
        <w:rPr>
          <w:sz w:val="28"/>
          <w:szCs w:val="28"/>
        </w:rPr>
        <w:t xml:space="preserve">здійснили ґрунтовну систематизацію внутрішніх суперечностей, що спричиняють виникнення життєвих криз, акцентуючи увагу на різних детермінантах їх виникнення. </w:t>
      </w:r>
    </w:p>
    <w:p w14:paraId="5CFC6598" w14:textId="66036292" w:rsidR="000C7ADB" w:rsidRPr="009E0BF0" w:rsidRDefault="00DA729B" w:rsidP="00F11D1B">
      <w:pPr>
        <w:shd w:val="clear" w:color="auto" w:fill="FFFFFF"/>
        <w:spacing w:line="360" w:lineRule="auto"/>
        <w:ind w:firstLine="851"/>
        <w:jc w:val="both"/>
        <w:rPr>
          <w:sz w:val="28"/>
          <w:szCs w:val="28"/>
        </w:rPr>
      </w:pPr>
      <w:r w:rsidRPr="009E0BF0">
        <w:rPr>
          <w:sz w:val="28"/>
          <w:szCs w:val="28"/>
        </w:rPr>
        <w:t>Зокрема, вчені виокремили такі ключові конфлікти</w:t>
      </w:r>
      <w:r w:rsidR="009E5442" w:rsidRPr="009E0BF0">
        <w:rPr>
          <w:sz w:val="28"/>
          <w:szCs w:val="28"/>
        </w:rPr>
        <w:t xml:space="preserve"> [</w:t>
      </w:r>
      <w:r w:rsidR="00FB2934" w:rsidRPr="00B1371A">
        <w:rPr>
          <w:sz w:val="28"/>
          <w:szCs w:val="28"/>
        </w:rPr>
        <w:t>12</w:t>
      </w:r>
      <w:r w:rsidR="009E5442" w:rsidRPr="009E0BF0">
        <w:rPr>
          <w:sz w:val="28"/>
          <w:szCs w:val="28"/>
        </w:rPr>
        <w:t>]</w:t>
      </w:r>
      <w:r w:rsidRPr="009E0BF0">
        <w:rPr>
          <w:sz w:val="28"/>
          <w:szCs w:val="28"/>
        </w:rPr>
        <w:t xml:space="preserve">: напруження між прагненням до життя та втратою його цінності або сенсу; суперечність між минулим досвідом та очікуваннями майбутнього, що включає конфлікти між усталеними уявленнями й новими життєвими обставинами; емоційна амбівалентність, яка проявляється у внутрішньому розладі та нестабільності афективних станів особистості. </w:t>
      </w:r>
    </w:p>
    <w:p w14:paraId="1B566F56" w14:textId="23212554" w:rsidR="00DA729B" w:rsidRPr="009E0BF0" w:rsidRDefault="00DA729B" w:rsidP="00F11D1B">
      <w:pPr>
        <w:shd w:val="clear" w:color="auto" w:fill="FFFFFF"/>
        <w:spacing w:line="360" w:lineRule="auto"/>
        <w:ind w:firstLine="851"/>
        <w:jc w:val="both"/>
        <w:rPr>
          <w:sz w:val="28"/>
          <w:szCs w:val="28"/>
        </w:rPr>
      </w:pPr>
      <w:r w:rsidRPr="009E0BF0">
        <w:rPr>
          <w:sz w:val="28"/>
          <w:szCs w:val="28"/>
        </w:rPr>
        <w:t>Додатково, дослідники звертають увагу на дисонанс між пошуком сенсу життя та індивідуальними характерологічними особливостями, що можуть ускладнювати цей пошук, а також на морально-етичні протиріччя, зокрема конфлікт між почуттям і обов</w:t>
      </w:r>
      <w:r w:rsidR="002C1430">
        <w:rPr>
          <w:sz w:val="28"/>
          <w:szCs w:val="28"/>
        </w:rPr>
        <w:t>’</w:t>
      </w:r>
      <w:r w:rsidRPr="009E0BF0">
        <w:rPr>
          <w:sz w:val="28"/>
          <w:szCs w:val="28"/>
        </w:rPr>
        <w:t>язком, правдою і неправдою. Окремо акцентується на тому, що міжособистісні та соціальні конфлікти, особливо за умов їх деструктивного перебігу, мають тенденцію трансформуватися у внутрішньоособистісні, що значно ускладнює процес їх подолання та призводить до глибших психологічних криз.</w:t>
      </w:r>
    </w:p>
    <w:p w14:paraId="0E1914A2" w14:textId="55220522" w:rsidR="00633794" w:rsidRPr="009E0BF0" w:rsidRDefault="00BE6DED" w:rsidP="009E5442">
      <w:pPr>
        <w:pStyle w:val="a9"/>
        <w:spacing w:line="360" w:lineRule="auto"/>
        <w:ind w:left="0" w:firstLine="720"/>
        <w:jc w:val="both"/>
        <w:rPr>
          <w:sz w:val="28"/>
          <w:szCs w:val="28"/>
        </w:rPr>
      </w:pPr>
      <w:r w:rsidRPr="009E0BF0">
        <w:rPr>
          <w:sz w:val="28"/>
          <w:szCs w:val="28"/>
        </w:rPr>
        <w:t>У праці «Психологія індивіда і групи» Робер</w:t>
      </w:r>
      <w:r w:rsidR="00C66876" w:rsidRPr="009E0BF0">
        <w:rPr>
          <w:sz w:val="28"/>
          <w:szCs w:val="28"/>
          <w:lang w:val="en-US"/>
        </w:rPr>
        <w:t> </w:t>
      </w:r>
      <w:r w:rsidRPr="009E0BF0">
        <w:rPr>
          <w:sz w:val="28"/>
          <w:szCs w:val="28"/>
        </w:rPr>
        <w:t>М.-А. та Тільман</w:t>
      </w:r>
      <w:r w:rsidR="00C66876" w:rsidRPr="009E0BF0">
        <w:rPr>
          <w:sz w:val="28"/>
          <w:szCs w:val="28"/>
          <w:lang w:val="en-US"/>
        </w:rPr>
        <w:t> </w:t>
      </w:r>
      <w:r w:rsidRPr="009E0BF0">
        <w:rPr>
          <w:sz w:val="28"/>
          <w:szCs w:val="28"/>
        </w:rPr>
        <w:t>Ф.</w:t>
      </w:r>
      <w:r w:rsidR="004E533F" w:rsidRPr="009E0BF0">
        <w:rPr>
          <w:sz w:val="28"/>
          <w:szCs w:val="28"/>
        </w:rPr>
        <w:t xml:space="preserve"> </w:t>
      </w:r>
      <w:r w:rsidR="00C66876" w:rsidRPr="00B1371A">
        <w:rPr>
          <w:sz w:val="28"/>
          <w:szCs w:val="28"/>
        </w:rPr>
        <w:t>[1</w:t>
      </w:r>
      <w:r w:rsidR="00FB2934" w:rsidRPr="00B1371A">
        <w:rPr>
          <w:sz w:val="28"/>
          <w:szCs w:val="28"/>
        </w:rPr>
        <w:t>8</w:t>
      </w:r>
      <w:r w:rsidR="00C66876" w:rsidRPr="00B1371A">
        <w:rPr>
          <w:sz w:val="28"/>
          <w:szCs w:val="28"/>
        </w:rPr>
        <w:t xml:space="preserve">] </w:t>
      </w:r>
      <w:r w:rsidRPr="009E0BF0">
        <w:rPr>
          <w:sz w:val="28"/>
          <w:szCs w:val="28"/>
        </w:rPr>
        <w:t xml:space="preserve">аналізують внутрішньоособистісні конфлікти, виокремлюючи їх у три основні категорії, що відображають різні рівні напруження між особистісними спонуканнями та зовнішніми або внутрішніми регулятивними чинниками. </w:t>
      </w:r>
    </w:p>
    <w:p w14:paraId="516B953C" w14:textId="5573E256" w:rsidR="00633794" w:rsidRPr="009E0BF0" w:rsidRDefault="00BE6DED" w:rsidP="009E5442">
      <w:pPr>
        <w:pStyle w:val="a9"/>
        <w:spacing w:line="360" w:lineRule="auto"/>
        <w:ind w:left="0" w:firstLine="720"/>
        <w:jc w:val="both"/>
        <w:rPr>
          <w:sz w:val="28"/>
          <w:szCs w:val="28"/>
        </w:rPr>
      </w:pPr>
      <w:r w:rsidRPr="009E0BF0">
        <w:rPr>
          <w:sz w:val="28"/>
          <w:szCs w:val="28"/>
        </w:rPr>
        <w:lastRenderedPageBreak/>
        <w:t xml:space="preserve">Перша категорія </w:t>
      </w:r>
      <w:r w:rsidR="003975C1" w:rsidRPr="009E0BF0">
        <w:rPr>
          <w:sz w:val="28"/>
          <w:szCs w:val="28"/>
        </w:rPr>
        <w:t>–</w:t>
      </w:r>
      <w:r w:rsidRPr="009E0BF0">
        <w:rPr>
          <w:sz w:val="28"/>
          <w:szCs w:val="28"/>
        </w:rPr>
        <w:t xml:space="preserve"> конфлікт потреб, </w:t>
      </w:r>
      <w:r w:rsidR="003975C1" w:rsidRPr="009E0BF0">
        <w:rPr>
          <w:sz w:val="28"/>
          <w:szCs w:val="28"/>
        </w:rPr>
        <w:t>–</w:t>
      </w:r>
      <w:r w:rsidRPr="009E0BF0">
        <w:rPr>
          <w:sz w:val="28"/>
          <w:szCs w:val="28"/>
        </w:rPr>
        <w:t xml:space="preserve"> передбачає суперечність між різними особистісними потребами, які не можуть бути одночасно задоволені. Така внутрішня боротьба може породжувати емоційну напругу та нерішучість, особливо у випадках, коли мотиваційні імпульси мають однакову силу, але спрямовані на взаємовиключні дії. </w:t>
      </w:r>
    </w:p>
    <w:p w14:paraId="31EBD236" w14:textId="44F31BE5" w:rsidR="00633794" w:rsidRPr="009E0BF0" w:rsidRDefault="00BE6DED" w:rsidP="009E5442">
      <w:pPr>
        <w:pStyle w:val="a9"/>
        <w:spacing w:line="360" w:lineRule="auto"/>
        <w:ind w:left="0" w:firstLine="720"/>
        <w:jc w:val="both"/>
        <w:rPr>
          <w:sz w:val="28"/>
          <w:szCs w:val="28"/>
        </w:rPr>
      </w:pPr>
      <w:r w:rsidRPr="009E0BF0">
        <w:rPr>
          <w:sz w:val="28"/>
          <w:szCs w:val="28"/>
        </w:rPr>
        <w:t xml:space="preserve">Друга категорія </w:t>
      </w:r>
      <w:r w:rsidR="003975C1" w:rsidRPr="009E0BF0">
        <w:rPr>
          <w:sz w:val="28"/>
          <w:szCs w:val="28"/>
        </w:rPr>
        <w:t>–</w:t>
      </w:r>
      <w:r w:rsidRPr="009E0BF0">
        <w:rPr>
          <w:sz w:val="28"/>
          <w:szCs w:val="28"/>
        </w:rPr>
        <w:t xml:space="preserve"> конфлікт між потребою та соціальною нормою </w:t>
      </w:r>
      <w:r w:rsidR="003975C1" w:rsidRPr="009E0BF0">
        <w:rPr>
          <w:sz w:val="28"/>
          <w:szCs w:val="28"/>
        </w:rPr>
        <w:t>–</w:t>
      </w:r>
      <w:r w:rsidRPr="009E0BF0">
        <w:rPr>
          <w:sz w:val="28"/>
          <w:szCs w:val="28"/>
        </w:rPr>
        <w:t xml:space="preserve"> відображає напруження, яке виникає тоді, коли реалізація особистісного бажання суперечить прийнятим у суспільстві моральним, етичним чи поведінковим нормам. Такий тип конфлікту є особливо значущим у контексті соціалізації, адже вимагає від індивіда вибору між індивідуальним імпульсом і необхідністю дотримання колективних правил, що нерідко супроводжується внутрішнім дискомфортом, провиною або соромом. </w:t>
      </w:r>
    </w:p>
    <w:p w14:paraId="5A8C5BE9" w14:textId="3A248B4D" w:rsidR="00BE6DED" w:rsidRPr="009E0BF0" w:rsidRDefault="00BE6DED" w:rsidP="009E5442">
      <w:pPr>
        <w:pStyle w:val="a9"/>
        <w:spacing w:line="360" w:lineRule="auto"/>
        <w:ind w:left="0" w:firstLine="720"/>
        <w:jc w:val="both"/>
        <w:rPr>
          <w:sz w:val="28"/>
          <w:szCs w:val="28"/>
        </w:rPr>
      </w:pPr>
      <w:r w:rsidRPr="009E0BF0">
        <w:rPr>
          <w:sz w:val="28"/>
          <w:szCs w:val="28"/>
        </w:rPr>
        <w:t>Третю категорію конфліктів автори визначають як конфлікт між ідеалами та реальністю, коли суб</w:t>
      </w:r>
      <w:r w:rsidR="002C1430">
        <w:rPr>
          <w:sz w:val="28"/>
          <w:szCs w:val="28"/>
        </w:rPr>
        <w:t>’</w:t>
      </w:r>
      <w:r w:rsidRPr="009E0BF0">
        <w:rPr>
          <w:sz w:val="28"/>
          <w:szCs w:val="28"/>
        </w:rPr>
        <w:t>єктивні уявлення людини про те, якою вона має бути або яким має бути її життя, вступають у протиріччя з об</w:t>
      </w:r>
      <w:r w:rsidR="002C1430">
        <w:rPr>
          <w:sz w:val="28"/>
          <w:szCs w:val="28"/>
        </w:rPr>
        <w:t>’</w:t>
      </w:r>
      <w:r w:rsidRPr="009E0BF0">
        <w:rPr>
          <w:sz w:val="28"/>
          <w:szCs w:val="28"/>
        </w:rPr>
        <w:t xml:space="preserve">єктивними умовами, обмеженнями чи особистісними можливостями. У цьому випадку конфлікт проявляється у формі фрустрації, зниження самооцінки, розчарування або екзистенційної кризи. </w:t>
      </w:r>
    </w:p>
    <w:p w14:paraId="3DA587E6" w14:textId="3F614EDC" w:rsidR="00633794" w:rsidRPr="009E0BF0" w:rsidRDefault="00633794" w:rsidP="00633794">
      <w:pPr>
        <w:pStyle w:val="a9"/>
        <w:spacing w:line="360" w:lineRule="auto"/>
        <w:ind w:left="0" w:firstLine="720"/>
        <w:jc w:val="both"/>
        <w:rPr>
          <w:sz w:val="28"/>
          <w:szCs w:val="28"/>
        </w:rPr>
      </w:pPr>
      <w:r w:rsidRPr="009E0BF0">
        <w:rPr>
          <w:sz w:val="28"/>
          <w:szCs w:val="28"/>
        </w:rPr>
        <w:t>У контексті дослідження психологічних суперечностей Г.</w:t>
      </w:r>
      <w:r w:rsidR="00C66876" w:rsidRPr="009E0BF0">
        <w:rPr>
          <w:sz w:val="28"/>
          <w:szCs w:val="28"/>
          <w:lang w:val="en-US"/>
        </w:rPr>
        <w:t> </w:t>
      </w:r>
      <w:r w:rsidRPr="009E0BF0">
        <w:rPr>
          <w:sz w:val="28"/>
          <w:szCs w:val="28"/>
        </w:rPr>
        <w:t>Дубчак</w:t>
      </w:r>
      <w:r w:rsidR="00C66876" w:rsidRPr="00B1371A">
        <w:rPr>
          <w:sz w:val="28"/>
          <w:szCs w:val="28"/>
          <w:lang w:val="ru-RU"/>
        </w:rPr>
        <w:t xml:space="preserve"> [</w:t>
      </w:r>
      <w:r w:rsidR="00FB2934" w:rsidRPr="00B1371A">
        <w:rPr>
          <w:sz w:val="28"/>
          <w:szCs w:val="28"/>
          <w:lang w:val="ru-RU"/>
        </w:rPr>
        <w:t>22</w:t>
      </w:r>
      <w:r w:rsidR="00C66876" w:rsidRPr="00B1371A">
        <w:rPr>
          <w:sz w:val="28"/>
          <w:szCs w:val="28"/>
          <w:lang w:val="ru-RU"/>
        </w:rPr>
        <w:t>]</w:t>
      </w:r>
      <w:r w:rsidRPr="009E0BF0">
        <w:rPr>
          <w:sz w:val="28"/>
          <w:szCs w:val="28"/>
        </w:rPr>
        <w:t>, спираючись на концептуальні підходи О.</w:t>
      </w:r>
      <w:r w:rsidR="00B777DE" w:rsidRPr="009E0BF0">
        <w:rPr>
          <w:sz w:val="28"/>
          <w:szCs w:val="28"/>
          <w:lang w:val="en-US"/>
        </w:rPr>
        <w:t> </w:t>
      </w:r>
      <w:r w:rsidRPr="009E0BF0">
        <w:rPr>
          <w:sz w:val="28"/>
          <w:szCs w:val="28"/>
        </w:rPr>
        <w:t>Донченко та Т.</w:t>
      </w:r>
      <w:r w:rsidR="00B777DE" w:rsidRPr="009E0BF0">
        <w:rPr>
          <w:sz w:val="28"/>
          <w:szCs w:val="28"/>
          <w:lang w:val="en-US"/>
        </w:rPr>
        <w:t> </w:t>
      </w:r>
      <w:r w:rsidRPr="009E0BF0">
        <w:rPr>
          <w:sz w:val="28"/>
          <w:szCs w:val="28"/>
        </w:rPr>
        <w:t>Титаренко , пропонує систематизовану модель, яка виокремлює три ключові рівні розвитку психологічних протиріч. Перший рівень</w:t>
      </w:r>
      <w:r w:rsidR="00B777DE" w:rsidRPr="00B1371A">
        <w:rPr>
          <w:sz w:val="28"/>
          <w:szCs w:val="28"/>
        </w:rPr>
        <w:t xml:space="preserve"> </w:t>
      </w:r>
      <w:r w:rsidR="003975C1" w:rsidRPr="009E0BF0">
        <w:rPr>
          <w:sz w:val="28"/>
          <w:szCs w:val="28"/>
        </w:rPr>
        <w:t>–</w:t>
      </w:r>
      <w:r w:rsidRPr="009E0BF0">
        <w:rPr>
          <w:sz w:val="28"/>
          <w:szCs w:val="28"/>
        </w:rPr>
        <w:t xml:space="preserve"> це стан відносної психологічної рівноваги, коли внутрішній світ особистості перебуває у гармонії, а механізми саморегуляції забезпечують адаптацію до поточних життєвих обставин. Другий рівень відображає порушення цієї внутрішньої рівноваги, що проявляється в ускладненні здійснення будь-яких видів діяльності, зниженні ефективності комунікативної взаємодії, а також у проєкції внутрішнього психологічного дискомфорту на професійну сферу та соціальні контакти. На цьому етапі, як правило, формується внутрішньоособистісний конфлікт, що поглиблює загальну дезадаптацію. Третій рівень репрезентує стадію життєвої кризи, коли </w:t>
      </w:r>
      <w:r w:rsidRPr="009E0BF0">
        <w:rPr>
          <w:sz w:val="28"/>
          <w:szCs w:val="28"/>
        </w:rPr>
        <w:lastRenderedPageBreak/>
        <w:t>особистість втрачає здатність до реалізації життєвих цілей, не виконує визначені соціальні та екзистенційні функції, а подолання такого стану можливе лише за умови конструктивного розв</w:t>
      </w:r>
      <w:r w:rsidR="002C1430">
        <w:rPr>
          <w:sz w:val="28"/>
          <w:szCs w:val="28"/>
        </w:rPr>
        <w:t>’</w:t>
      </w:r>
      <w:r w:rsidRPr="009E0BF0">
        <w:rPr>
          <w:sz w:val="28"/>
          <w:szCs w:val="28"/>
        </w:rPr>
        <w:t xml:space="preserve">язання глибинного внутрішнього протиріччя. Таким чином, дана модель дозволяє простежити поступовий розвиток психологічного напруження </w:t>
      </w:r>
      <w:r w:rsidR="003975C1" w:rsidRPr="009E0BF0">
        <w:rPr>
          <w:sz w:val="28"/>
          <w:szCs w:val="28"/>
        </w:rPr>
        <w:t>–</w:t>
      </w:r>
      <w:r w:rsidRPr="009E0BF0">
        <w:rPr>
          <w:sz w:val="28"/>
          <w:szCs w:val="28"/>
        </w:rPr>
        <w:t xml:space="preserve"> від латентного внутрішнього дисбалансу до критичного порогу життєвої дезорганізації, що потребує інтервенції з боку як самої особистості, так і фахівців з психічного здоров</w:t>
      </w:r>
      <w:r w:rsidR="002C1430">
        <w:rPr>
          <w:sz w:val="28"/>
          <w:szCs w:val="28"/>
        </w:rPr>
        <w:t>’</w:t>
      </w:r>
      <w:r w:rsidRPr="009E0BF0">
        <w:rPr>
          <w:sz w:val="28"/>
          <w:szCs w:val="28"/>
        </w:rPr>
        <w:t>я.</w:t>
      </w:r>
    </w:p>
    <w:p w14:paraId="03F8434B" w14:textId="7E7C17E6" w:rsidR="005B01E6" w:rsidRPr="009E0BF0" w:rsidRDefault="00B170E0" w:rsidP="005B01E6">
      <w:pPr>
        <w:pStyle w:val="a9"/>
        <w:spacing w:line="360" w:lineRule="auto"/>
        <w:ind w:left="0" w:firstLine="851"/>
        <w:jc w:val="both"/>
        <w:rPr>
          <w:sz w:val="28"/>
          <w:szCs w:val="28"/>
        </w:rPr>
      </w:pPr>
      <w:r w:rsidRPr="009E0BF0">
        <w:rPr>
          <w:sz w:val="28"/>
          <w:szCs w:val="28"/>
        </w:rPr>
        <w:t>В.</w:t>
      </w:r>
      <w:r w:rsidR="00B777DE" w:rsidRPr="009E0BF0">
        <w:rPr>
          <w:sz w:val="28"/>
          <w:szCs w:val="28"/>
          <w:lang w:val="en-US"/>
        </w:rPr>
        <w:t> </w:t>
      </w:r>
      <w:r w:rsidRPr="009E0BF0">
        <w:rPr>
          <w:sz w:val="28"/>
          <w:szCs w:val="28"/>
        </w:rPr>
        <w:t>Франкл</w:t>
      </w:r>
      <w:r w:rsidR="00FB2934" w:rsidRPr="00B1371A">
        <w:rPr>
          <w:sz w:val="28"/>
          <w:szCs w:val="28"/>
        </w:rPr>
        <w:t xml:space="preserve">[67] </w:t>
      </w:r>
      <w:r w:rsidRPr="009E0BF0">
        <w:rPr>
          <w:sz w:val="28"/>
          <w:szCs w:val="28"/>
        </w:rPr>
        <w:t xml:space="preserve">у своїй концепції логотерапії обґрунтовував хибність уявлення про те, що головною потребою людини є досягнення внутрішньої рівноваги або стану гомеостазу, подібного до </w:t>
      </w:r>
      <w:r w:rsidRPr="00FB2934">
        <w:rPr>
          <w:sz w:val="28"/>
          <w:szCs w:val="28"/>
        </w:rPr>
        <w:t>біологічного.</w:t>
      </w:r>
      <w:r w:rsidRPr="009E0BF0">
        <w:rPr>
          <w:sz w:val="28"/>
          <w:szCs w:val="28"/>
        </w:rPr>
        <w:t xml:space="preserve"> Він наголошував, що для повноцінного функціонування особистості необхідною умовою є наявність сенсу, мети, за яку варто боротися. Такий смисложиттєвий вектор виступає каталізатором розвитку особистості, адже саме у процесі подолання труднощів на шляху до реалізації значущих цілей індивід стикається з внутрішніми суперечностями, що спричиняють внутрішньоособистісні конфлікти. Подолання цих конфліктів сприяє зростанню самосвідомості, особистісному розвитку та вдосконаленню адаптивних механізмів.</w:t>
      </w:r>
    </w:p>
    <w:p w14:paraId="35B09EFB" w14:textId="47644CFD" w:rsidR="005B01E6" w:rsidRPr="009E0BF0" w:rsidRDefault="005B01E6" w:rsidP="004205FE">
      <w:pPr>
        <w:pStyle w:val="a9"/>
        <w:spacing w:line="360" w:lineRule="auto"/>
        <w:ind w:left="0" w:firstLine="851"/>
        <w:jc w:val="both"/>
        <w:rPr>
          <w:sz w:val="28"/>
          <w:szCs w:val="28"/>
        </w:rPr>
      </w:pPr>
      <w:r w:rsidRPr="009E0BF0">
        <w:rPr>
          <w:sz w:val="28"/>
          <w:szCs w:val="28"/>
        </w:rPr>
        <w:t xml:space="preserve">З погляду психосинтезу, внутрішньоособистісний конфлікт виникає як наслідок розділеності та несинхронності внутрішніх частин особистості </w:t>
      </w:r>
      <w:r w:rsidR="003975C1" w:rsidRPr="009E0BF0">
        <w:rPr>
          <w:sz w:val="28"/>
          <w:szCs w:val="28"/>
        </w:rPr>
        <w:t>–</w:t>
      </w:r>
      <w:r w:rsidRPr="009E0BF0">
        <w:rPr>
          <w:sz w:val="28"/>
          <w:szCs w:val="28"/>
        </w:rPr>
        <w:t xml:space="preserve"> субособистостей, які мають власні потреби, цінності, бажання та емоції. Однією з глибинних причин конфлікту в межах психосинтезу є відсутність інтеграції між різними рівнями психіки </w:t>
      </w:r>
      <w:r w:rsidR="003975C1" w:rsidRPr="009E0BF0">
        <w:rPr>
          <w:sz w:val="28"/>
          <w:szCs w:val="28"/>
        </w:rPr>
        <w:t>–</w:t>
      </w:r>
      <w:r w:rsidRPr="009E0BF0">
        <w:rPr>
          <w:sz w:val="28"/>
          <w:szCs w:val="28"/>
        </w:rPr>
        <w:t xml:space="preserve"> особливо між бажаннями его, вимогами зовнішнього середовища та глибинними прагненнями трансцендентного «Я». Така дезінтеграція призводить до стану внутрішньої фрагментації, коли особистість відчуває себе розірваною між «треба» і «хочу», між зовнішніми ролями та справжніми покликаннями. Психосинтез підкреслює, що ключовим кроком до подолання цього внутрішнього розладу є не придушення однієї частини, а їх гармонійне усвідомлення, прийняття і подальша інтеграція навколо центру свідомої «волі» та справжнього «Я».</w:t>
      </w:r>
    </w:p>
    <w:p w14:paraId="5DE56297" w14:textId="44042F12" w:rsidR="00C30316" w:rsidRPr="009E0BF0" w:rsidRDefault="00B170E0" w:rsidP="00C30316">
      <w:pPr>
        <w:pStyle w:val="a9"/>
        <w:spacing w:line="360" w:lineRule="auto"/>
        <w:ind w:left="0" w:firstLine="851"/>
        <w:jc w:val="both"/>
        <w:rPr>
          <w:sz w:val="28"/>
          <w:szCs w:val="28"/>
        </w:rPr>
      </w:pPr>
      <w:r w:rsidRPr="009E0BF0">
        <w:rPr>
          <w:sz w:val="28"/>
          <w:szCs w:val="28"/>
        </w:rPr>
        <w:lastRenderedPageBreak/>
        <w:t xml:space="preserve">Разом із тим, варто зазначити, що внутрішньоособистісні конфлікти не завжди мають конструктивний характер. У випадках, коли особа не володіє ефективними стратегіями виходу із конфліктної ситуації або не може своєчасно усвідомити й вирішити суперечності, що виникають між різними компонентами її внутрішньої структури, конфлікт набуває деструктивного впливу. </w:t>
      </w:r>
    </w:p>
    <w:p w14:paraId="34ACB09E" w14:textId="7DCD1C22" w:rsidR="00C30316" w:rsidRPr="009E0BF0" w:rsidRDefault="00C30316" w:rsidP="00C30316">
      <w:pPr>
        <w:pStyle w:val="a9"/>
        <w:spacing w:line="360" w:lineRule="auto"/>
        <w:ind w:left="0" w:firstLine="851"/>
        <w:jc w:val="both"/>
        <w:rPr>
          <w:sz w:val="28"/>
          <w:szCs w:val="28"/>
        </w:rPr>
      </w:pPr>
      <w:r w:rsidRPr="009E0BF0">
        <w:rPr>
          <w:sz w:val="28"/>
          <w:szCs w:val="28"/>
        </w:rPr>
        <w:t xml:space="preserve">Деструктивні наслідки внутрішнього конфлікту безпосередньо позначаються на психічному стані особистості. Вони можуть проявлятися у вигляді зниження психоемоційного тонусу, втрати життєвої енергії, емоційного виснаження, появи тривалого відчуття безсилля, сумнівів у власних можливостях, що у свою чергу веде до формування почуття меншовартості, нікчемності та невпевненості. </w:t>
      </w:r>
    </w:p>
    <w:p w14:paraId="27E964C7" w14:textId="40BD430E" w:rsidR="00C30316" w:rsidRPr="009E0BF0" w:rsidRDefault="00C30316" w:rsidP="00C30316">
      <w:pPr>
        <w:pStyle w:val="a9"/>
        <w:spacing w:line="360" w:lineRule="auto"/>
        <w:ind w:left="0" w:firstLine="851"/>
        <w:jc w:val="both"/>
        <w:rPr>
          <w:sz w:val="28"/>
          <w:szCs w:val="28"/>
        </w:rPr>
      </w:pPr>
      <w:r w:rsidRPr="009E0BF0">
        <w:rPr>
          <w:sz w:val="28"/>
          <w:szCs w:val="28"/>
        </w:rPr>
        <w:t>К</w:t>
      </w:r>
      <w:r w:rsidR="005141C6" w:rsidRPr="009E0BF0">
        <w:rPr>
          <w:sz w:val="28"/>
          <w:szCs w:val="28"/>
        </w:rPr>
        <w:t>онструктивн</w:t>
      </w:r>
      <w:r w:rsidRPr="009E0BF0">
        <w:rPr>
          <w:sz w:val="28"/>
          <w:szCs w:val="28"/>
        </w:rPr>
        <w:t>ий</w:t>
      </w:r>
      <w:r w:rsidR="005141C6" w:rsidRPr="009E0BF0">
        <w:rPr>
          <w:sz w:val="28"/>
          <w:szCs w:val="28"/>
        </w:rPr>
        <w:t xml:space="preserve"> внутрішн</w:t>
      </w:r>
      <w:r w:rsidRPr="009E0BF0">
        <w:rPr>
          <w:sz w:val="28"/>
          <w:szCs w:val="28"/>
        </w:rPr>
        <w:t>ій</w:t>
      </w:r>
      <w:r w:rsidR="005141C6" w:rsidRPr="009E0BF0">
        <w:rPr>
          <w:sz w:val="28"/>
          <w:szCs w:val="28"/>
        </w:rPr>
        <w:t xml:space="preserve"> конфлікт може слугувати чинником особистісного розвитку, сприяючи переосмисленню цінностей, посиленню рефлексії, зростанню самосвідомості та інтеграції суперечливих елементів внутрішнього світу. Такий тип конфлікту відіграє роль психологічного каталізатора, що спонукає людину до змін, адаптації та формування нових стратегій самореалізації. </w:t>
      </w:r>
    </w:p>
    <w:p w14:paraId="30C9978C" w14:textId="09D7B52D" w:rsidR="005141C6" w:rsidRPr="009E0BF0" w:rsidRDefault="005141C6" w:rsidP="00C36F48">
      <w:pPr>
        <w:pStyle w:val="a9"/>
        <w:spacing w:line="360" w:lineRule="auto"/>
        <w:ind w:left="0" w:firstLine="851"/>
        <w:jc w:val="both"/>
        <w:rPr>
          <w:sz w:val="28"/>
          <w:szCs w:val="28"/>
        </w:rPr>
      </w:pPr>
      <w:r w:rsidRPr="009E0BF0">
        <w:rPr>
          <w:sz w:val="28"/>
          <w:szCs w:val="28"/>
        </w:rPr>
        <w:t>Наслідки внутрішньоособистісного конфлікту також мають серйозний вплив на міжособистісну взаємодію індивіда в соціальному середовищі. В умовах нерозв</w:t>
      </w:r>
      <w:r w:rsidR="002C1430">
        <w:rPr>
          <w:sz w:val="28"/>
          <w:szCs w:val="28"/>
        </w:rPr>
        <w:t>’</w:t>
      </w:r>
      <w:r w:rsidRPr="009E0BF0">
        <w:rPr>
          <w:sz w:val="28"/>
          <w:szCs w:val="28"/>
        </w:rPr>
        <w:t>язаного конфлікту порушується комунікативна сфера, що виявляється у схильності до конфліктної поведінки, сварливості, проявів демонстративної агресії або, навпаки, надмірної поступливості та соціального відчуження. Поглиблення таких станів призводить до порушення вже наявних соціальних зв</w:t>
      </w:r>
      <w:r w:rsidR="002C1430">
        <w:rPr>
          <w:sz w:val="28"/>
          <w:szCs w:val="28"/>
        </w:rPr>
        <w:t>’</w:t>
      </w:r>
      <w:r w:rsidRPr="009E0BF0">
        <w:rPr>
          <w:sz w:val="28"/>
          <w:szCs w:val="28"/>
        </w:rPr>
        <w:t>язків, деструкції міжособистісних стосунків у родинному, навчальному або професійному середовищі.</w:t>
      </w:r>
    </w:p>
    <w:p w14:paraId="48E9E573" w14:textId="5CF7782E" w:rsidR="004205FE" w:rsidRPr="009E0BF0" w:rsidRDefault="005141C6" w:rsidP="005F2D16">
      <w:pPr>
        <w:pStyle w:val="a9"/>
        <w:spacing w:line="360" w:lineRule="auto"/>
        <w:ind w:left="0" w:firstLine="851"/>
        <w:jc w:val="both"/>
        <w:rPr>
          <w:sz w:val="28"/>
          <w:szCs w:val="28"/>
        </w:rPr>
      </w:pPr>
      <w:r w:rsidRPr="009E0BF0">
        <w:rPr>
          <w:sz w:val="28"/>
          <w:szCs w:val="28"/>
        </w:rPr>
        <w:t>У випадках, коли внутрішньоособистісний конфлікт не знаходить своєчасного розв</w:t>
      </w:r>
      <w:r w:rsidR="002C1430">
        <w:rPr>
          <w:sz w:val="28"/>
          <w:szCs w:val="28"/>
        </w:rPr>
        <w:t>’</w:t>
      </w:r>
      <w:r w:rsidRPr="009E0BF0">
        <w:rPr>
          <w:sz w:val="28"/>
          <w:szCs w:val="28"/>
        </w:rPr>
        <w:t xml:space="preserve">язання, його наслідки можуть набувати патологічного характеру. Зокрема, йдеться про розвиток хронічного стресу, стану фрустрації, невротичних розладів, які поступово формують стійку дезадаптацію особистості. </w:t>
      </w:r>
    </w:p>
    <w:p w14:paraId="15C979FC" w14:textId="1D04C741" w:rsidR="005F2D16" w:rsidRPr="009E0BF0" w:rsidRDefault="005141C6" w:rsidP="005F2D16">
      <w:pPr>
        <w:pStyle w:val="a9"/>
        <w:spacing w:line="360" w:lineRule="auto"/>
        <w:ind w:left="0" w:firstLine="851"/>
        <w:jc w:val="both"/>
        <w:rPr>
          <w:sz w:val="28"/>
          <w:szCs w:val="28"/>
        </w:rPr>
      </w:pPr>
      <w:r w:rsidRPr="009E0BF0">
        <w:rPr>
          <w:sz w:val="28"/>
          <w:szCs w:val="28"/>
        </w:rPr>
        <w:lastRenderedPageBreak/>
        <w:t>Таким чином, своєчасне виявлення і діагностика внутрішньоособистісного конфлікту, а також застосування ефективних психологічних інтервенцій, є необхідною умовою збереження психічного здоров</w:t>
      </w:r>
      <w:r w:rsidR="002C1430">
        <w:rPr>
          <w:sz w:val="28"/>
          <w:szCs w:val="28"/>
        </w:rPr>
        <w:t>’</w:t>
      </w:r>
      <w:r w:rsidRPr="009E0BF0">
        <w:rPr>
          <w:sz w:val="28"/>
          <w:szCs w:val="28"/>
        </w:rPr>
        <w:t>я та забезпечення повноцінного функціонування особистості як у внутрішньому, так і в соціальному вимірах.</w:t>
      </w:r>
    </w:p>
    <w:p w14:paraId="6E438D53" w14:textId="47D9F59C" w:rsidR="00A4391C" w:rsidRPr="009E0BF0" w:rsidRDefault="003074B7" w:rsidP="003074B7">
      <w:pPr>
        <w:pStyle w:val="2"/>
        <w:rPr>
          <w:rFonts w:cs="Times New Roman"/>
          <w:szCs w:val="28"/>
        </w:rPr>
      </w:pPr>
      <w:bookmarkStart w:id="4" w:name="_Toc213162714"/>
      <w:r w:rsidRPr="009E0BF0">
        <w:rPr>
          <w:rFonts w:cs="Times New Roman"/>
          <w:szCs w:val="28"/>
        </w:rPr>
        <w:t>1.2. </w:t>
      </w:r>
      <w:r w:rsidR="00A4391C" w:rsidRPr="009E0BF0">
        <w:rPr>
          <w:rFonts w:cs="Times New Roman"/>
          <w:szCs w:val="28"/>
        </w:rPr>
        <w:t>Загальна характеристика психосинтезу як методу психологічної допомоги та психоосвіти дорослих</w:t>
      </w:r>
      <w:bookmarkEnd w:id="4"/>
    </w:p>
    <w:p w14:paraId="208E434D" w14:textId="37806A4B" w:rsidR="008A4701" w:rsidRPr="009E0BF0" w:rsidRDefault="008A4701" w:rsidP="00A4391C">
      <w:pPr>
        <w:spacing w:line="360" w:lineRule="auto"/>
        <w:ind w:firstLine="851"/>
        <w:jc w:val="both"/>
        <w:rPr>
          <w:sz w:val="28"/>
          <w:szCs w:val="28"/>
        </w:rPr>
      </w:pPr>
      <w:r w:rsidRPr="009E0BF0">
        <w:rPr>
          <w:sz w:val="28"/>
          <w:szCs w:val="28"/>
        </w:rPr>
        <w:t>У межах теорії психосинтезу, започаткованої італійським психіатром Роберто Асаджіолі, внутрішньоособистісний конфлікт трактується не як патологічне явище, а як природний і необхідний етап у процесі розвитку особистості. В той час як класичні психоаналітичні концепції, які часто акцентують на несвідомому витісненні або боротьбі інстинктів, психосинтез пропонує інтегративне бачення внутрішніх суперечностей, у якому конфлікт розглядається як потенційний ресурс для самопізнання, зростання та самореалізації особистості.</w:t>
      </w:r>
    </w:p>
    <w:p w14:paraId="7E97FDFF" w14:textId="06B33D14" w:rsidR="00EA7065" w:rsidRPr="00B1371A" w:rsidRDefault="00EA7065" w:rsidP="003B155F">
      <w:pPr>
        <w:tabs>
          <w:tab w:val="num" w:pos="851"/>
        </w:tabs>
        <w:spacing w:line="360" w:lineRule="auto"/>
        <w:ind w:firstLine="851"/>
        <w:jc w:val="both"/>
        <w:rPr>
          <w:sz w:val="28"/>
          <w:szCs w:val="28"/>
          <w:lang w:val="ru-RU"/>
        </w:rPr>
      </w:pPr>
      <w:r w:rsidRPr="009E0BF0">
        <w:rPr>
          <w:sz w:val="28"/>
          <w:szCs w:val="28"/>
        </w:rPr>
        <w:t xml:space="preserve">Роберто Ассаджіолі, розробник теорії психосинтезу, уточнює, що залежно від сфери застосування ця концепція може реалізовуватися у різних формах практичної діяльності. Насамперед, психосинтез може виступати як метод психологічного розвитку та самореалізації, особливо актуальний для осіб, які прагнуть вийти з-під влади імпульсивних потягів та зовнішнього тиску, і натомість формувати автономну, відповідальну позицію щодо власного життя. У цьому контексті психосинтез сприяє набуттю внутрішньої свободи, розвитку вольових якостей і цілісного </w:t>
      </w:r>
      <w:r w:rsidRPr="00FB2934">
        <w:rPr>
          <w:sz w:val="28"/>
          <w:szCs w:val="28"/>
        </w:rPr>
        <w:t>самосприйняття</w:t>
      </w:r>
      <w:r w:rsidR="0003365A" w:rsidRPr="00B1371A">
        <w:rPr>
          <w:sz w:val="28"/>
          <w:szCs w:val="28"/>
          <w:lang w:val="ru-RU"/>
        </w:rPr>
        <w:t xml:space="preserve"> [</w:t>
      </w:r>
      <w:r w:rsidR="00FB2934" w:rsidRPr="00B1371A">
        <w:rPr>
          <w:sz w:val="28"/>
          <w:szCs w:val="28"/>
          <w:lang w:val="ru-RU"/>
        </w:rPr>
        <w:t>43</w:t>
      </w:r>
      <w:r w:rsidR="0003365A" w:rsidRPr="00B1371A">
        <w:rPr>
          <w:sz w:val="28"/>
          <w:szCs w:val="28"/>
          <w:lang w:val="ru-RU"/>
        </w:rPr>
        <w:t>].</w:t>
      </w:r>
    </w:p>
    <w:p w14:paraId="76C77762" w14:textId="4411B541" w:rsidR="00EA7065" w:rsidRPr="009E0BF0" w:rsidRDefault="00EA7065" w:rsidP="00EA7065">
      <w:pPr>
        <w:spacing w:line="360" w:lineRule="auto"/>
        <w:ind w:firstLine="851"/>
        <w:jc w:val="both"/>
        <w:rPr>
          <w:sz w:val="28"/>
          <w:szCs w:val="28"/>
        </w:rPr>
      </w:pPr>
      <w:r w:rsidRPr="009E0BF0">
        <w:rPr>
          <w:sz w:val="28"/>
          <w:szCs w:val="28"/>
        </w:rPr>
        <w:t>Крім того, концепція психосинтезу слугує як метод психотерапевтичної допомоги, спрямований на подолання психічних і психосоматичних порушень, етіологія яких, на думку Ассаджіолі, полягає у складному внутрішньому конфлікті між свідомими і несвідомими аспектами психіки. Такий конфлікт, а також кризові переживання, нерідко передують процесу глибокої особистісної трансформації, яка може розглядатися як передумова самореалізації.</w:t>
      </w:r>
    </w:p>
    <w:p w14:paraId="5ADD3E59" w14:textId="46B8F69A" w:rsidR="00EA7065" w:rsidRPr="009E0BF0" w:rsidRDefault="00EA7065" w:rsidP="00EA7065">
      <w:pPr>
        <w:spacing w:line="360" w:lineRule="auto"/>
        <w:ind w:firstLine="851"/>
        <w:jc w:val="both"/>
        <w:rPr>
          <w:sz w:val="28"/>
          <w:szCs w:val="28"/>
        </w:rPr>
      </w:pPr>
      <w:r w:rsidRPr="009E0BF0">
        <w:rPr>
          <w:sz w:val="28"/>
          <w:szCs w:val="28"/>
        </w:rPr>
        <w:lastRenderedPageBreak/>
        <w:t>Третім напрямом застосування психосинтезу є його функція як методу цілісного виховання, що орієнтований на розвиток особистісного і духовного потенціалу особистості. Метою такого підходу є формування гармонійно розвиненої особистості, здатної до самопізнання, усвідомлення своєї істинної природи та самореалізації в соціальному і духовному вимірах. Ці завдання, згідно з Ассаджіолі, є співзвучними з ключовими орієнтирами сучасної системи національного виховання.</w:t>
      </w:r>
    </w:p>
    <w:p w14:paraId="2EC8CD7C" w14:textId="71AF1451" w:rsidR="00A4391C" w:rsidRPr="00B1371A" w:rsidRDefault="00A4391C" w:rsidP="003B155F">
      <w:pPr>
        <w:spacing w:line="360" w:lineRule="auto"/>
        <w:ind w:firstLine="851"/>
        <w:jc w:val="both"/>
        <w:rPr>
          <w:sz w:val="28"/>
          <w:szCs w:val="28"/>
          <w:lang w:val="ru-RU"/>
        </w:rPr>
      </w:pPr>
      <w:r w:rsidRPr="009E0BF0">
        <w:rPr>
          <w:sz w:val="28"/>
          <w:szCs w:val="28"/>
        </w:rPr>
        <w:t xml:space="preserve">На відміну від класичних психоаналітичних концепцій, які часто акцентують на несвідомому витісненні або боротьбі інстинктів, психосинтез пропонує інтегративне бачення внутрішніх суперечностей, у якому конфлікт розглядається як потенційний ресурс для самопізнання, зростання та самореалізації особистості. Центральною ідеєю психосинтезу є те, що зовнішні конфлікти не існують у відриві від внутрішнього світу людини. Тому кожен міжособистісний конфлікт розглядається як відображення внутрішньої дисгармонії, нерідко </w:t>
      </w:r>
      <w:r w:rsidR="003975C1" w:rsidRPr="009E0BF0">
        <w:rPr>
          <w:sz w:val="28"/>
          <w:szCs w:val="28"/>
        </w:rPr>
        <w:t>–</w:t>
      </w:r>
      <w:r w:rsidRPr="009E0BF0">
        <w:rPr>
          <w:sz w:val="28"/>
          <w:szCs w:val="28"/>
        </w:rPr>
        <w:t xml:space="preserve"> конфлікту між різними частинами особистості, або так званими субособистостями. У цьому контексті конфлікт з іншою людиною може актуалізувати відкинуті чи неприйняті аспекти власного «Я», такі як невисловлена злість, пригнічений страх або незадоволене прагнення до </w:t>
      </w:r>
      <w:r w:rsidRPr="00FB2934">
        <w:rPr>
          <w:sz w:val="28"/>
          <w:szCs w:val="28"/>
        </w:rPr>
        <w:t>самоствердження</w:t>
      </w:r>
      <w:r w:rsidR="00852930" w:rsidRPr="00B1371A">
        <w:rPr>
          <w:sz w:val="28"/>
          <w:szCs w:val="28"/>
          <w:lang w:val="ru-RU"/>
        </w:rPr>
        <w:t xml:space="preserve"> [</w:t>
      </w:r>
      <w:r w:rsidR="00FB2934" w:rsidRPr="00B1371A">
        <w:rPr>
          <w:sz w:val="28"/>
          <w:szCs w:val="28"/>
          <w:lang w:val="ru-RU"/>
        </w:rPr>
        <w:t>51</w:t>
      </w:r>
      <w:r w:rsidR="00852930" w:rsidRPr="00B1371A">
        <w:rPr>
          <w:sz w:val="28"/>
          <w:szCs w:val="28"/>
          <w:lang w:val="ru-RU"/>
        </w:rPr>
        <w:t>].</w:t>
      </w:r>
    </w:p>
    <w:p w14:paraId="14CDA9B3" w14:textId="11F2F5A6" w:rsidR="00A4391C" w:rsidRPr="009E0BF0" w:rsidRDefault="00A4391C" w:rsidP="00A4391C">
      <w:pPr>
        <w:spacing w:line="360" w:lineRule="auto"/>
        <w:ind w:firstLine="851"/>
        <w:jc w:val="both"/>
        <w:rPr>
          <w:sz w:val="28"/>
          <w:szCs w:val="28"/>
        </w:rPr>
      </w:pPr>
      <w:r w:rsidRPr="009E0BF0">
        <w:rPr>
          <w:sz w:val="28"/>
          <w:szCs w:val="28"/>
        </w:rPr>
        <w:t xml:space="preserve">Асаджіолі запропонував модель особистості, яка складається з множинних субособистостей </w:t>
      </w:r>
      <w:r w:rsidR="003975C1" w:rsidRPr="009E0BF0">
        <w:rPr>
          <w:sz w:val="28"/>
          <w:szCs w:val="28"/>
        </w:rPr>
        <w:t>–</w:t>
      </w:r>
      <w:r w:rsidRPr="009E0BF0">
        <w:rPr>
          <w:sz w:val="28"/>
          <w:szCs w:val="28"/>
        </w:rPr>
        <w:t xml:space="preserve"> автономних психологічних структур, що містять у собі різні ролі, переживання, потреби та поведінкові стратегії. Ці субособистості можуть вступати у конфлікт між собою, коли їхні прагнення, цінності або цілі суперечать одне одному. Наприклад, одна субособистість може прагнути до соціального визнання та кар</w:t>
      </w:r>
      <w:r w:rsidR="002C1430">
        <w:rPr>
          <w:sz w:val="28"/>
          <w:szCs w:val="28"/>
        </w:rPr>
        <w:t>’</w:t>
      </w:r>
      <w:r w:rsidRPr="009E0BF0">
        <w:rPr>
          <w:sz w:val="28"/>
          <w:szCs w:val="28"/>
        </w:rPr>
        <w:t xml:space="preserve">єрного зростання, тоді як інша </w:t>
      </w:r>
      <w:r w:rsidR="003975C1" w:rsidRPr="009E0BF0">
        <w:rPr>
          <w:sz w:val="28"/>
          <w:szCs w:val="28"/>
        </w:rPr>
        <w:t>–</w:t>
      </w:r>
      <w:r w:rsidRPr="009E0BF0">
        <w:rPr>
          <w:sz w:val="28"/>
          <w:szCs w:val="28"/>
        </w:rPr>
        <w:t xml:space="preserve"> до стабільності, спокою чи сімейного затишку. Така внутрішня поляризація створює поле напруги, яке проявляється як внутрішньоособистісний конфлікт.</w:t>
      </w:r>
    </w:p>
    <w:p w14:paraId="29FD7363" w14:textId="4DB3C96A" w:rsidR="00A4391C" w:rsidRPr="00B1371A" w:rsidRDefault="00A4391C" w:rsidP="003B155F">
      <w:pPr>
        <w:spacing w:line="360" w:lineRule="auto"/>
        <w:ind w:firstLine="851"/>
        <w:jc w:val="both"/>
        <w:rPr>
          <w:sz w:val="28"/>
          <w:szCs w:val="28"/>
          <w:lang w:val="ru-RU"/>
        </w:rPr>
      </w:pPr>
      <w:r w:rsidRPr="00FB2934">
        <w:rPr>
          <w:sz w:val="28"/>
          <w:szCs w:val="28"/>
        </w:rPr>
        <w:t>Психотерапевт П</w:t>
      </w:r>
      <w:r w:rsidR="002C1430">
        <w:rPr>
          <w:sz w:val="28"/>
          <w:szCs w:val="28"/>
        </w:rPr>
        <w:t>’</w:t>
      </w:r>
      <w:r w:rsidRPr="00FB2934">
        <w:rPr>
          <w:sz w:val="28"/>
          <w:szCs w:val="28"/>
        </w:rPr>
        <w:t xml:space="preserve">єро Феруччі, один із послідовників Асаджіолі, підкреслює, що головним завданням у роботі з внутрішніми конфліктами є не придушення однієї з частин особистості, а її усвідомлення, прийняття та </w:t>
      </w:r>
      <w:r w:rsidRPr="00FB2934">
        <w:rPr>
          <w:sz w:val="28"/>
          <w:szCs w:val="28"/>
        </w:rPr>
        <w:lastRenderedPageBreak/>
        <w:t>інтеграція у вищу структуру «Я», тобто в синтезуюче ядро особистості. Це «Я» не є тотожним его, а представляє собою центр свідомості та волі, здатний координувати, гармонізувати і трансформувати взаємодію між різними субособистостями. Таким чином, конфлікт, з погляду психосинтезу, постає не як загроза, а як імпульс до внутрішнього порядкування та синтезу особистості на новому рівні</w:t>
      </w:r>
      <w:r w:rsidR="0003365A" w:rsidRPr="00B1371A">
        <w:rPr>
          <w:sz w:val="28"/>
          <w:szCs w:val="28"/>
          <w:lang w:val="ru-RU"/>
        </w:rPr>
        <w:t xml:space="preserve"> [</w:t>
      </w:r>
      <w:r w:rsidR="001A666D" w:rsidRPr="00B1371A">
        <w:rPr>
          <w:sz w:val="28"/>
          <w:szCs w:val="28"/>
          <w:lang w:val="ru-RU"/>
        </w:rPr>
        <w:t>3</w:t>
      </w:r>
      <w:r w:rsidR="00FB2934" w:rsidRPr="00B1371A">
        <w:rPr>
          <w:sz w:val="28"/>
          <w:szCs w:val="28"/>
          <w:lang w:val="ru-RU"/>
        </w:rPr>
        <w:t>3</w:t>
      </w:r>
      <w:r w:rsidR="0003365A" w:rsidRPr="00B1371A">
        <w:rPr>
          <w:sz w:val="28"/>
          <w:szCs w:val="28"/>
          <w:lang w:val="ru-RU"/>
        </w:rPr>
        <w:t>].</w:t>
      </w:r>
    </w:p>
    <w:p w14:paraId="619B9E98" w14:textId="6C764B36" w:rsidR="00A4391C" w:rsidRPr="009E0BF0" w:rsidRDefault="00A4391C" w:rsidP="00A4391C">
      <w:pPr>
        <w:spacing w:line="360" w:lineRule="auto"/>
        <w:ind w:firstLine="851"/>
        <w:jc w:val="both"/>
        <w:rPr>
          <w:sz w:val="28"/>
          <w:szCs w:val="28"/>
        </w:rPr>
      </w:pPr>
      <w:r w:rsidRPr="009E0BF0">
        <w:rPr>
          <w:sz w:val="28"/>
          <w:szCs w:val="28"/>
        </w:rPr>
        <w:t>Нерідко міжособистісне зіткнення стає болісним дзеркалом, у якому особистість змушена зіткнутися з тими своїми рисами, які раніше залишалися несвідомими або витісненими. Якщо цей досвід не інтегрується свідомо, він може мати низку негативних наслідків. Зокрема, це може проявлятися у зростанні емоційної напруги, виникненні почуття провини, хронічної образи або ворожості, які порушують здатність до емпатії та конструктивного спілкування. Такі конфлікти часто призводять до руйнування міжособистісних зв</w:t>
      </w:r>
      <w:r w:rsidR="002C1430">
        <w:rPr>
          <w:sz w:val="28"/>
          <w:szCs w:val="28"/>
        </w:rPr>
        <w:t>’</w:t>
      </w:r>
      <w:r w:rsidRPr="009E0BF0">
        <w:rPr>
          <w:sz w:val="28"/>
          <w:szCs w:val="28"/>
        </w:rPr>
        <w:t>язків, емоційного відчуження, втрати довіри і формування захисних механізмів, що блокують глибоку взаємодію з оточенням.</w:t>
      </w:r>
    </w:p>
    <w:p w14:paraId="5EE3B3E6" w14:textId="019480AF" w:rsidR="00A4391C" w:rsidRPr="009E0BF0" w:rsidRDefault="00A4391C" w:rsidP="00A4391C">
      <w:pPr>
        <w:spacing w:line="360" w:lineRule="auto"/>
        <w:ind w:firstLine="851"/>
        <w:jc w:val="both"/>
        <w:rPr>
          <w:sz w:val="28"/>
          <w:szCs w:val="28"/>
        </w:rPr>
      </w:pPr>
      <w:r w:rsidRPr="009E0BF0">
        <w:rPr>
          <w:sz w:val="28"/>
          <w:szCs w:val="28"/>
        </w:rPr>
        <w:t>Інші психотерапевти, які працювали в рамках психосинтезу (зокрема Джон Вітмор, Том Єйман), також розглядали внутрішньоособистісний конфлікт як форму розщеплення між «справжнім Я» і домінуючими внутрішніми настановами або зовнішніми очікуваннями. У цьому контексті внутрішній конфлікт пов</w:t>
      </w:r>
      <w:r w:rsidR="002C1430">
        <w:rPr>
          <w:sz w:val="28"/>
          <w:szCs w:val="28"/>
        </w:rPr>
        <w:t>’</w:t>
      </w:r>
      <w:r w:rsidRPr="009E0BF0">
        <w:rPr>
          <w:sz w:val="28"/>
          <w:szCs w:val="28"/>
        </w:rPr>
        <w:t>язується з втратою контакту з власною автентичністю, що призводить до відчуження, екзистенційного вакууму, внутрішнього хаосу або психологічної тривожності.</w:t>
      </w:r>
    </w:p>
    <w:p w14:paraId="12E4C902" w14:textId="20BE2EC9" w:rsidR="00A4391C" w:rsidRPr="00B1371A" w:rsidRDefault="00A4391C" w:rsidP="003B155F">
      <w:pPr>
        <w:pStyle w:val="21"/>
        <w:ind w:firstLine="851"/>
        <w:rPr>
          <w:szCs w:val="28"/>
          <w:lang w:val="uk-UA"/>
        </w:rPr>
      </w:pPr>
      <w:r w:rsidRPr="00FB2934">
        <w:rPr>
          <w:szCs w:val="28"/>
          <w:lang w:val="uk-UA"/>
        </w:rPr>
        <w:t xml:space="preserve">Особливу увагу в психосинтезі приділяють розвитку рефлексивності, вольового акту та процесу ідентифікації й дизідентифікації. Останній концепт передбачає здатність особистості відокремлювати себе від окремих своїх психічних станів, емоцій чи ролей, що, у свою чергу, є ключовим для конструктивного подолання внутрішньоособистісного конфлікту. Коли особистість усвідомлює, що вона </w:t>
      </w:r>
      <w:r w:rsidR="003975C1" w:rsidRPr="00FB2934">
        <w:rPr>
          <w:szCs w:val="28"/>
          <w:lang w:val="uk-UA"/>
        </w:rPr>
        <w:t>–</w:t>
      </w:r>
      <w:r w:rsidRPr="00FB2934">
        <w:rPr>
          <w:szCs w:val="28"/>
          <w:lang w:val="uk-UA"/>
        </w:rPr>
        <w:t xml:space="preserve"> не лише свої страхи, не лише свої обов</w:t>
      </w:r>
      <w:r w:rsidR="002C1430">
        <w:rPr>
          <w:szCs w:val="28"/>
          <w:lang w:val="uk-UA"/>
        </w:rPr>
        <w:t>’</w:t>
      </w:r>
      <w:r w:rsidRPr="00FB2934">
        <w:rPr>
          <w:szCs w:val="28"/>
          <w:lang w:val="uk-UA"/>
        </w:rPr>
        <w:t xml:space="preserve">язки чи бажання, </w:t>
      </w:r>
      <w:r w:rsidR="003975C1" w:rsidRPr="00FB2934">
        <w:rPr>
          <w:szCs w:val="28"/>
          <w:lang w:val="uk-UA"/>
        </w:rPr>
        <w:t>–</w:t>
      </w:r>
      <w:r w:rsidRPr="00FB2934">
        <w:rPr>
          <w:szCs w:val="28"/>
          <w:lang w:val="uk-UA"/>
        </w:rPr>
        <w:t xml:space="preserve"> вона отримує змогу інтегрувати розрізнені частини свого досвіду в цілісне самосприйняття</w:t>
      </w:r>
      <w:r w:rsidR="0003365A" w:rsidRPr="00B1371A">
        <w:rPr>
          <w:szCs w:val="28"/>
          <w:lang w:val="uk-UA"/>
        </w:rPr>
        <w:t xml:space="preserve"> [</w:t>
      </w:r>
      <w:r w:rsidR="00FB2934" w:rsidRPr="00B1371A">
        <w:rPr>
          <w:szCs w:val="28"/>
          <w:lang w:val="uk-UA"/>
        </w:rPr>
        <w:t>42</w:t>
      </w:r>
      <w:r w:rsidR="0003365A" w:rsidRPr="00B1371A">
        <w:rPr>
          <w:szCs w:val="28"/>
          <w:lang w:val="uk-UA"/>
        </w:rPr>
        <w:t>].</w:t>
      </w:r>
    </w:p>
    <w:p w14:paraId="76496DBE" w14:textId="1D1149DE" w:rsidR="00A4391C" w:rsidRPr="009E0BF0" w:rsidRDefault="00A4391C" w:rsidP="00A4391C">
      <w:pPr>
        <w:spacing w:line="360" w:lineRule="auto"/>
        <w:ind w:firstLine="851"/>
        <w:jc w:val="both"/>
        <w:rPr>
          <w:sz w:val="28"/>
          <w:szCs w:val="28"/>
        </w:rPr>
      </w:pPr>
      <w:r w:rsidRPr="009E0BF0">
        <w:rPr>
          <w:sz w:val="28"/>
          <w:szCs w:val="28"/>
        </w:rPr>
        <w:lastRenderedPageBreak/>
        <w:t xml:space="preserve">Водночас психосинтез підкреслює, що конфлікт може мати й конструктивні наслідки, якщо він усвідомлюється та осмислюється як виклик для особистісного зростання. Здатність особистості рефлексувати ситуацію конфлікту, розпізнавати в ній свої внутрішні суперечності та працювати з ними у напрямі інтеграції </w:t>
      </w:r>
      <w:r w:rsidR="003975C1" w:rsidRPr="009E0BF0">
        <w:rPr>
          <w:sz w:val="28"/>
          <w:szCs w:val="28"/>
        </w:rPr>
        <w:t>–</w:t>
      </w:r>
      <w:r w:rsidRPr="009E0BF0">
        <w:rPr>
          <w:sz w:val="28"/>
          <w:szCs w:val="28"/>
        </w:rPr>
        <w:t xml:space="preserve"> ключ до перетворення конфлікту на джерело внутрішньої цілісності. Через такий процес людина може не лише покращити стосунки з іншими, а й досягти вищого рівня внутрішньої гармонії, вільніше реалізовувати свій потенціал, краще розуміти свої потреби та межі. У цьому полягає глибинна гуманістична перспектива психосинтезу щодо природи міжособистісних конфліктів.</w:t>
      </w:r>
    </w:p>
    <w:p w14:paraId="0020FC5F" w14:textId="4108EBEA" w:rsidR="008F056A" w:rsidRPr="009E0BF0" w:rsidRDefault="008F056A" w:rsidP="008F056A">
      <w:pPr>
        <w:spacing w:line="360" w:lineRule="auto"/>
        <w:ind w:firstLine="851"/>
        <w:jc w:val="both"/>
        <w:rPr>
          <w:sz w:val="28"/>
          <w:szCs w:val="28"/>
        </w:rPr>
      </w:pPr>
      <w:r w:rsidRPr="009E0BF0">
        <w:rPr>
          <w:sz w:val="28"/>
          <w:szCs w:val="28"/>
        </w:rPr>
        <w:t>У сучасному дискурсі психологічної практики психосинтез набуває дедалі більшого визнання як інтегративний підхід, який поєднує у собі характеристики теоретичної моделі, психотерапевтичного методу та психокорекційної технології. Влучну характеристику психосинтезу пропонує Ф.</w:t>
      </w:r>
      <w:r w:rsidR="00C9111A">
        <w:rPr>
          <w:sz w:val="28"/>
          <w:szCs w:val="28"/>
        </w:rPr>
        <w:t> </w:t>
      </w:r>
      <w:r w:rsidRPr="009E0BF0">
        <w:rPr>
          <w:sz w:val="28"/>
          <w:szCs w:val="28"/>
        </w:rPr>
        <w:t>Василюк, який визначає його як «психотехнічну концепцію для різних видів психологічної практики», зокрема консультування та психотерапії. Ця концепція, за словами дослідника, тяжіє не до традиційного ідеалу «практичної теорії», а до ідеалу «теоретичної практики», що означає перевагу практичної апробації над жорсткою теоретичною регламентацією діяльності.</w:t>
      </w:r>
      <w:r w:rsidR="003B155F" w:rsidRPr="009E0BF0">
        <w:rPr>
          <w:sz w:val="28"/>
          <w:szCs w:val="28"/>
        </w:rPr>
        <w:t xml:space="preserve"> </w:t>
      </w:r>
    </w:p>
    <w:p w14:paraId="6D7852C9" w14:textId="10CE52A8" w:rsidR="008F056A" w:rsidRPr="009E0BF0" w:rsidRDefault="008F056A" w:rsidP="008F056A">
      <w:pPr>
        <w:spacing w:line="360" w:lineRule="auto"/>
        <w:ind w:firstLine="851"/>
        <w:jc w:val="both"/>
        <w:rPr>
          <w:sz w:val="28"/>
          <w:szCs w:val="28"/>
        </w:rPr>
      </w:pPr>
      <w:r w:rsidRPr="009E0BF0">
        <w:rPr>
          <w:sz w:val="28"/>
          <w:szCs w:val="28"/>
        </w:rPr>
        <w:t>І.</w:t>
      </w:r>
      <w:r w:rsidR="00C9111A">
        <w:rPr>
          <w:sz w:val="28"/>
          <w:szCs w:val="28"/>
        </w:rPr>
        <w:t> </w:t>
      </w:r>
      <w:r w:rsidRPr="009E0BF0">
        <w:rPr>
          <w:sz w:val="28"/>
          <w:szCs w:val="28"/>
        </w:rPr>
        <w:t>Стригін наголошує на тому, що психосинтез не варто зводити лише до сукупності психотерапевтичних технік. Його змістовна сутність полягає у специфічному підході, який визначає спосіб застосування тих чи інших методик. Дійсно, психосинтетична практика використовує численні техніки, адаптовані з різних психотерапевтичних шкіл, однак така еклектичність не є ознакою методологічної фрагментарності. Навпаки, психосинтез функціонує як цілісна система, в основі якої лежить певна модель особистості, її розвитку, конфліктів і трансформації, обґрунтована в межах власної філософсько-психологічної концепції.</w:t>
      </w:r>
    </w:p>
    <w:p w14:paraId="540B8015" w14:textId="44FCB7FB" w:rsidR="008F056A" w:rsidRPr="00B1371A" w:rsidRDefault="008F056A" w:rsidP="003B155F">
      <w:pPr>
        <w:spacing w:line="360" w:lineRule="auto"/>
        <w:ind w:firstLine="851"/>
        <w:jc w:val="both"/>
        <w:rPr>
          <w:sz w:val="28"/>
          <w:szCs w:val="28"/>
          <w:lang w:val="ru-RU"/>
        </w:rPr>
      </w:pPr>
      <w:r w:rsidRPr="00FB2934">
        <w:rPr>
          <w:sz w:val="28"/>
          <w:szCs w:val="28"/>
        </w:rPr>
        <w:t>Відтак, психосинтез цілком правомірно можна вважати моделлю психотерапії, яка базується на системі уявлень, що об</w:t>
      </w:r>
      <w:r w:rsidR="002C1430">
        <w:rPr>
          <w:sz w:val="28"/>
          <w:szCs w:val="28"/>
        </w:rPr>
        <w:t>’</w:t>
      </w:r>
      <w:r w:rsidRPr="00FB2934">
        <w:rPr>
          <w:sz w:val="28"/>
          <w:szCs w:val="28"/>
        </w:rPr>
        <w:t xml:space="preserve">єднує знання з медицини, </w:t>
      </w:r>
      <w:r w:rsidRPr="00FB2934">
        <w:rPr>
          <w:sz w:val="28"/>
          <w:szCs w:val="28"/>
        </w:rPr>
        <w:lastRenderedPageBreak/>
        <w:t>психології та педагогіки. При цьому питання про те, чи є психосинтез самостійним психотерапевтичним методом, залишається предметом фахової дискусії. Наприклад, Л.</w:t>
      </w:r>
      <w:r w:rsidR="00C9111A" w:rsidRPr="00FB2934">
        <w:rPr>
          <w:sz w:val="28"/>
          <w:szCs w:val="28"/>
        </w:rPr>
        <w:t> </w:t>
      </w:r>
      <w:r w:rsidRPr="00FB2934">
        <w:rPr>
          <w:sz w:val="28"/>
          <w:szCs w:val="28"/>
        </w:rPr>
        <w:t>Смолова трактує психосинтез не стільки як окремий напрям, скільки як контекст для інтеграції різноманітних теорій і практик. Його життєздатність, на її думку, забезпечується практичною спрямованістю та ефективністю при роботі з широким спектром психологічних проблем. Водночас Смолова підкреслює, що психосинтез є як науковою теорією, так і високоефективним методом психотерапевтичної допомоги</w:t>
      </w:r>
      <w:r w:rsidR="0003365A" w:rsidRPr="00B1371A">
        <w:rPr>
          <w:sz w:val="28"/>
          <w:szCs w:val="28"/>
          <w:lang w:val="ru-RU"/>
        </w:rPr>
        <w:t xml:space="preserve"> [</w:t>
      </w:r>
      <w:r w:rsidR="00FB2934" w:rsidRPr="00B1371A">
        <w:rPr>
          <w:sz w:val="28"/>
          <w:szCs w:val="28"/>
          <w:lang w:val="ru-RU"/>
        </w:rPr>
        <w:t>41</w:t>
      </w:r>
      <w:r w:rsidR="0003365A" w:rsidRPr="00B1371A">
        <w:rPr>
          <w:sz w:val="28"/>
          <w:szCs w:val="28"/>
          <w:lang w:val="ru-RU"/>
        </w:rPr>
        <w:t>].</w:t>
      </w:r>
    </w:p>
    <w:p w14:paraId="4BB74019" w14:textId="01FBE6A6" w:rsidR="008F056A" w:rsidRPr="009E0BF0" w:rsidRDefault="008F056A" w:rsidP="008F056A">
      <w:pPr>
        <w:spacing w:line="360" w:lineRule="auto"/>
        <w:ind w:firstLine="851"/>
        <w:jc w:val="both"/>
        <w:rPr>
          <w:sz w:val="28"/>
          <w:szCs w:val="28"/>
        </w:rPr>
      </w:pPr>
      <w:r w:rsidRPr="009E0BF0">
        <w:rPr>
          <w:sz w:val="28"/>
          <w:szCs w:val="28"/>
        </w:rPr>
        <w:t>У вітчизняній психологічній традиції психосинтез також розглядається крізь призму психокорекційної діяльності. Зокрема, у «Психологічному тлумачному словнику найсучасніших термінів» під редакцією В.</w:t>
      </w:r>
      <w:r w:rsidR="00C9111A">
        <w:rPr>
          <w:sz w:val="28"/>
          <w:szCs w:val="28"/>
        </w:rPr>
        <w:t> </w:t>
      </w:r>
      <w:r w:rsidRPr="009E0BF0">
        <w:rPr>
          <w:sz w:val="28"/>
          <w:szCs w:val="28"/>
        </w:rPr>
        <w:t>Шапаря психосинтез віднесено до психокорекційних підходів. Однак дефініція психокорекції, запропонована в цьому джерелі, зокрема вказівка на необхідність виправлення характеристик психічного розвитку, які не відповідають умовно «оптимальній» моделі, викликає низку методологічних запитань. Поняття «оптимальності» вказане у лапках, що свідчить про його умовність, а критерії такої оптимізації залишаються недостатньо чітко визначеними.</w:t>
      </w:r>
    </w:p>
    <w:p w14:paraId="6721A24A" w14:textId="2FC549FA" w:rsidR="008F056A" w:rsidRPr="009E0BF0" w:rsidRDefault="008F056A" w:rsidP="008F056A">
      <w:pPr>
        <w:spacing w:line="360" w:lineRule="auto"/>
        <w:ind w:firstLine="851"/>
        <w:jc w:val="both"/>
        <w:rPr>
          <w:sz w:val="28"/>
          <w:szCs w:val="28"/>
        </w:rPr>
      </w:pPr>
      <w:r w:rsidRPr="009E0BF0">
        <w:rPr>
          <w:sz w:val="28"/>
          <w:szCs w:val="28"/>
        </w:rPr>
        <w:t>Варто також зазначити, що у вітчизняному науковому середовищі терміни «психокорекція» і «психотерапія» нерідко використовуються як синоніми. Наприклад, С.</w:t>
      </w:r>
      <w:r w:rsidR="00C9111A">
        <w:rPr>
          <w:sz w:val="28"/>
          <w:szCs w:val="28"/>
        </w:rPr>
        <w:t> </w:t>
      </w:r>
      <w:r w:rsidRPr="009E0BF0">
        <w:rPr>
          <w:sz w:val="28"/>
          <w:szCs w:val="28"/>
        </w:rPr>
        <w:t>Кузікова визначає предмет психокорекційного впливу як «дискретні характеристики внутрішнього світу людини», при цьому підкреслюється, що психотерапевтичні методи можуть застосовуватись з корекційною метою. З огляду на це, можна стверджувати, що розмежування між психокорекцією і психотерапією у контексті застосування психосинтезу є радше формальним, ніж змістовним.</w:t>
      </w:r>
    </w:p>
    <w:p w14:paraId="092DF0D4" w14:textId="005E066B" w:rsidR="008F056A" w:rsidRPr="00B1371A" w:rsidRDefault="008F056A" w:rsidP="003B155F">
      <w:pPr>
        <w:spacing w:line="360" w:lineRule="auto"/>
        <w:ind w:firstLine="851"/>
        <w:jc w:val="both"/>
        <w:rPr>
          <w:sz w:val="28"/>
          <w:szCs w:val="28"/>
        </w:rPr>
      </w:pPr>
      <w:r w:rsidRPr="00FB2934">
        <w:rPr>
          <w:sz w:val="28"/>
          <w:szCs w:val="28"/>
        </w:rPr>
        <w:t xml:space="preserve">Таким чином, психосинтез постає як унікальний міждисциплінарний метод психологічної допомоги, що поєднує в собі терапевтичний, виховний, розвивальний і корекційний потенціал. Його цінність полягає в інтеграції різних підходів, синтезі гуманістичної філософії, психодинамічної глибини та </w:t>
      </w:r>
      <w:r w:rsidRPr="00FB2934">
        <w:rPr>
          <w:sz w:val="28"/>
          <w:szCs w:val="28"/>
        </w:rPr>
        <w:lastRenderedPageBreak/>
        <w:t>практичної ефективності у вирішенні внутрішніх конфліктів, розвитку самосвідомості та розкритті духовного потенціалу особистості</w:t>
      </w:r>
      <w:r w:rsidR="00C66876" w:rsidRPr="00B1371A">
        <w:rPr>
          <w:sz w:val="28"/>
          <w:szCs w:val="28"/>
        </w:rPr>
        <w:t xml:space="preserve"> [</w:t>
      </w:r>
      <w:r w:rsidR="00FB2934" w:rsidRPr="00B1371A">
        <w:rPr>
          <w:sz w:val="28"/>
          <w:szCs w:val="28"/>
        </w:rPr>
        <w:t>30</w:t>
      </w:r>
      <w:r w:rsidR="0003365A" w:rsidRPr="00B1371A">
        <w:rPr>
          <w:sz w:val="28"/>
          <w:szCs w:val="28"/>
        </w:rPr>
        <w:t>].</w:t>
      </w:r>
    </w:p>
    <w:p w14:paraId="00324D39" w14:textId="5959CE50" w:rsidR="00453C45" w:rsidRPr="009E0BF0" w:rsidRDefault="00453C45" w:rsidP="00453C45">
      <w:pPr>
        <w:spacing w:line="360" w:lineRule="auto"/>
        <w:ind w:firstLine="851"/>
        <w:jc w:val="both"/>
        <w:rPr>
          <w:sz w:val="28"/>
          <w:szCs w:val="28"/>
        </w:rPr>
      </w:pPr>
      <w:r w:rsidRPr="009E0BF0">
        <w:rPr>
          <w:sz w:val="28"/>
          <w:szCs w:val="28"/>
        </w:rPr>
        <w:t xml:space="preserve">Психосинтез ґрунтується на низці фундаментальних принципів, які визначають його концептуальні та практичні засади. </w:t>
      </w:r>
      <w:r w:rsidRPr="00D320CA">
        <w:rPr>
          <w:sz w:val="28"/>
          <w:szCs w:val="28"/>
          <w:highlight w:val="yellow"/>
        </w:rPr>
        <w:t xml:space="preserve">На відміну від багатьох інших психотерапевтичних систем, психосинтез не зосереджується виключно на корекції чи лікуванні психологічних порушень, а спрямований на інтеграцію та розвиток особистості в усій її багатовимірності </w:t>
      </w:r>
      <w:r w:rsidR="003975C1" w:rsidRPr="00D320CA">
        <w:rPr>
          <w:sz w:val="28"/>
          <w:szCs w:val="28"/>
          <w:highlight w:val="yellow"/>
        </w:rPr>
        <w:t>–</w:t>
      </w:r>
      <w:r w:rsidRPr="00D320CA">
        <w:rPr>
          <w:sz w:val="28"/>
          <w:szCs w:val="28"/>
          <w:highlight w:val="yellow"/>
        </w:rPr>
        <w:t xml:space="preserve"> від тілесного до духовного рівня.</w:t>
      </w:r>
      <w:r w:rsidRPr="009E0BF0">
        <w:rPr>
          <w:sz w:val="28"/>
          <w:szCs w:val="28"/>
        </w:rPr>
        <w:t xml:space="preserve"> </w:t>
      </w:r>
    </w:p>
    <w:p w14:paraId="57930985" w14:textId="206C0D2C" w:rsidR="00453C45" w:rsidRPr="009E0BF0" w:rsidRDefault="00453C45" w:rsidP="00FD50AC">
      <w:pPr>
        <w:spacing w:line="360" w:lineRule="auto"/>
        <w:ind w:firstLine="851"/>
        <w:jc w:val="both"/>
        <w:rPr>
          <w:sz w:val="28"/>
          <w:szCs w:val="28"/>
        </w:rPr>
      </w:pPr>
      <w:r w:rsidRPr="00D320CA">
        <w:rPr>
          <w:sz w:val="28"/>
          <w:szCs w:val="28"/>
          <w:highlight w:val="yellow"/>
        </w:rPr>
        <w:t>Першим засадничим принципом психосинтезу є визнання багатовимірної структури особистості.</w:t>
      </w:r>
      <w:r w:rsidRPr="009E0BF0">
        <w:rPr>
          <w:sz w:val="28"/>
          <w:szCs w:val="28"/>
        </w:rPr>
        <w:t xml:space="preserve"> Ассаджіолі розробив модель «я-концепції», у якій виділив свідомий центр (особистісне «Я»), несвідоме в його різних рівнях (нижчому, середньому, вищому) та Трансособистісне «Я» як джерело духовної самості. </w:t>
      </w:r>
      <w:r w:rsidRPr="00D320CA">
        <w:rPr>
          <w:sz w:val="28"/>
          <w:szCs w:val="28"/>
          <w:highlight w:val="yellow"/>
        </w:rPr>
        <w:t>Така структура дозволяє осмислити психічні явища як взаємодію численних субособистостей, імпульсів і внутрішніх тенденцій, що не обмежуються лише психодинамічними поясненнями, а включають екзистенційні й духовні виміри.</w:t>
      </w:r>
    </w:p>
    <w:p w14:paraId="3668236A" w14:textId="3F90ED7E" w:rsidR="003B155F" w:rsidRPr="009E0BF0" w:rsidRDefault="00453C45" w:rsidP="003B155F">
      <w:pPr>
        <w:spacing w:line="360" w:lineRule="auto"/>
        <w:ind w:firstLine="851"/>
        <w:jc w:val="both"/>
        <w:rPr>
          <w:sz w:val="28"/>
          <w:szCs w:val="28"/>
        </w:rPr>
      </w:pPr>
      <w:r w:rsidRPr="00D320CA">
        <w:rPr>
          <w:sz w:val="28"/>
          <w:szCs w:val="28"/>
          <w:highlight w:val="yellow"/>
        </w:rPr>
        <w:t>Другим принципом є інтеграція як ціль і засіб психологічного зростання. Психосинтез прагне не лише усунути симптоми чи компенсувати внутрішні суперечності, а передусім об</w:t>
      </w:r>
      <w:r w:rsidR="002C1430" w:rsidRPr="00D320CA">
        <w:rPr>
          <w:sz w:val="28"/>
          <w:szCs w:val="28"/>
          <w:highlight w:val="yellow"/>
        </w:rPr>
        <w:t>’</w:t>
      </w:r>
      <w:r w:rsidRPr="00D320CA">
        <w:rPr>
          <w:sz w:val="28"/>
          <w:szCs w:val="28"/>
          <w:highlight w:val="yellow"/>
        </w:rPr>
        <w:t>єднати розрізнені частини особистості у функціональну єдність.</w:t>
      </w:r>
      <w:r w:rsidRPr="009E0BF0">
        <w:rPr>
          <w:sz w:val="28"/>
          <w:szCs w:val="28"/>
        </w:rPr>
        <w:t xml:space="preserve"> Процес інтеграції передбачає не пригнічення чи витіснення конфліктних аспектів, а їхнє усвідомлення, прийняття і включення до цілісної структури «Я». У цьому сенсі терапевтична допомога виступає не як механічне втручання, а як супровід особистості у процесі її цілісного становлення.</w:t>
      </w:r>
    </w:p>
    <w:p w14:paraId="36497628" w14:textId="4D4C40A7" w:rsidR="00453C45" w:rsidRPr="009E0BF0" w:rsidRDefault="00453C45" w:rsidP="003B155F">
      <w:pPr>
        <w:spacing w:line="360" w:lineRule="auto"/>
        <w:ind w:firstLine="851"/>
        <w:jc w:val="both"/>
        <w:rPr>
          <w:sz w:val="28"/>
          <w:szCs w:val="28"/>
        </w:rPr>
      </w:pPr>
      <w:r w:rsidRPr="00D320CA">
        <w:rPr>
          <w:sz w:val="28"/>
          <w:szCs w:val="28"/>
          <w:highlight w:val="yellow"/>
        </w:rPr>
        <w:t xml:space="preserve">Третій принцип </w:t>
      </w:r>
      <w:r w:rsidR="003975C1" w:rsidRPr="00D320CA">
        <w:rPr>
          <w:sz w:val="28"/>
          <w:szCs w:val="28"/>
          <w:highlight w:val="yellow"/>
        </w:rPr>
        <w:t>–</w:t>
      </w:r>
      <w:r w:rsidRPr="00D320CA">
        <w:rPr>
          <w:sz w:val="28"/>
          <w:szCs w:val="28"/>
          <w:highlight w:val="yellow"/>
        </w:rPr>
        <w:t xml:space="preserve"> це акцент на самосвідомості як центральному чиннику трансформації. Психосинтез вбачає у свідомому «Я» не лише пасивного спостерігача, але й активного координатора внутрішнього життя, здатного до вибору, волі й самоусвідомлення.</w:t>
      </w:r>
      <w:r w:rsidRPr="009E0BF0">
        <w:rPr>
          <w:sz w:val="28"/>
          <w:szCs w:val="28"/>
        </w:rPr>
        <w:t xml:space="preserve"> Цей підхід відкриває можливість до свідомої саморегуляції, формування нового способу буття, вільного від автоматизмів минулого досвіду та впливу зовнішніх обставин.</w:t>
      </w:r>
      <w:r w:rsidR="003B155F" w:rsidRPr="009E0BF0">
        <w:rPr>
          <w:sz w:val="28"/>
          <w:szCs w:val="28"/>
        </w:rPr>
        <w:t xml:space="preserve"> </w:t>
      </w:r>
    </w:p>
    <w:p w14:paraId="2267B0D7" w14:textId="1ED2AE53" w:rsidR="00453C45" w:rsidRPr="00B1371A" w:rsidRDefault="00453C45" w:rsidP="00FD50AC">
      <w:pPr>
        <w:spacing w:line="360" w:lineRule="auto"/>
        <w:ind w:firstLine="851"/>
        <w:jc w:val="both"/>
        <w:rPr>
          <w:sz w:val="28"/>
          <w:szCs w:val="28"/>
          <w:lang w:val="ru-RU"/>
        </w:rPr>
      </w:pPr>
      <w:r w:rsidRPr="00D320CA">
        <w:rPr>
          <w:sz w:val="28"/>
          <w:szCs w:val="28"/>
          <w:highlight w:val="yellow"/>
        </w:rPr>
        <w:lastRenderedPageBreak/>
        <w:t>Четвертим принципом виступає розвиток волі як провідної функції особистісного зростання.</w:t>
      </w:r>
      <w:r w:rsidRPr="00FB2934">
        <w:rPr>
          <w:sz w:val="28"/>
          <w:szCs w:val="28"/>
        </w:rPr>
        <w:t xml:space="preserve"> Ассаджіолі приділяв особливу увагу волі як інтегрувальній здатності свідомого «Я», яка дозволяє спрямовувати психічну енергію на досягнення обраних цілей. Волова функція у психосинтезі розглядається не в контексті домінування або насильницького самоконтролю, а як внутрішній ресурс гармонізації і свободи вибору</w:t>
      </w:r>
      <w:r w:rsidR="0003365A" w:rsidRPr="00B1371A">
        <w:rPr>
          <w:sz w:val="28"/>
          <w:szCs w:val="28"/>
          <w:lang w:val="ru-RU"/>
        </w:rPr>
        <w:t xml:space="preserve"> [</w:t>
      </w:r>
      <w:r w:rsidR="00FB2934" w:rsidRPr="00B1371A">
        <w:rPr>
          <w:sz w:val="28"/>
          <w:szCs w:val="28"/>
          <w:lang w:val="ru-RU"/>
        </w:rPr>
        <w:t>32</w:t>
      </w:r>
      <w:r w:rsidR="0003365A" w:rsidRPr="00B1371A">
        <w:rPr>
          <w:sz w:val="28"/>
          <w:szCs w:val="28"/>
          <w:lang w:val="ru-RU"/>
        </w:rPr>
        <w:t>].</w:t>
      </w:r>
    </w:p>
    <w:p w14:paraId="09317841" w14:textId="77777777" w:rsidR="003B155F" w:rsidRPr="009E0BF0" w:rsidRDefault="00453C45" w:rsidP="003B155F">
      <w:pPr>
        <w:spacing w:line="360" w:lineRule="auto"/>
        <w:ind w:firstLine="851"/>
        <w:jc w:val="both"/>
        <w:rPr>
          <w:sz w:val="28"/>
          <w:szCs w:val="28"/>
        </w:rPr>
      </w:pPr>
      <w:r w:rsidRPr="00D320CA">
        <w:rPr>
          <w:sz w:val="28"/>
          <w:szCs w:val="28"/>
          <w:highlight w:val="yellow"/>
        </w:rPr>
        <w:t>Ще одним визначальним принципом є орієнтація на позитивний потенціал особистості.</w:t>
      </w:r>
      <w:r w:rsidRPr="009E0BF0">
        <w:rPr>
          <w:sz w:val="28"/>
          <w:szCs w:val="28"/>
        </w:rPr>
        <w:t xml:space="preserve"> Психосинтез не зосереджується виключно на травмах, дефіцитах чи патологіях, а підкреслює унікальність кожної особистості, її здатність до творчості, самопізнання і самоздійснення. Цей гуманістичний підхід дозволяє створити атмосферу довіри і підтримки, необхідну для ефективної психологічної допомоги.</w:t>
      </w:r>
    </w:p>
    <w:p w14:paraId="10F12653" w14:textId="756B4DD4" w:rsidR="00453C45" w:rsidRPr="00B1371A" w:rsidRDefault="00453C45" w:rsidP="003B155F">
      <w:pPr>
        <w:spacing w:line="360" w:lineRule="auto"/>
        <w:ind w:firstLine="851"/>
        <w:jc w:val="both"/>
        <w:rPr>
          <w:sz w:val="28"/>
          <w:szCs w:val="28"/>
        </w:rPr>
      </w:pPr>
      <w:r w:rsidRPr="00FB2934">
        <w:rPr>
          <w:sz w:val="28"/>
          <w:szCs w:val="28"/>
        </w:rPr>
        <w:t xml:space="preserve">Крім того, психосинтез виходить з принципу духовного виміру особистості, визнаючи вищі цінності, ідеали, інтуїції та прагнення до трансцендентного як реальні аспекти внутрішнього життя. Це відкриває можливість для роботи з питаннями смислу життя, екзистенційного вибору та духовної ідентичності </w:t>
      </w:r>
      <w:r w:rsidR="003975C1" w:rsidRPr="00FB2934">
        <w:rPr>
          <w:sz w:val="28"/>
          <w:szCs w:val="28"/>
        </w:rPr>
        <w:t>–</w:t>
      </w:r>
      <w:r w:rsidRPr="00FB2934">
        <w:rPr>
          <w:sz w:val="28"/>
          <w:szCs w:val="28"/>
        </w:rPr>
        <w:t xml:space="preserve"> темами, які часто залишаються поза увагою у традиційних психологічних парадигмах</w:t>
      </w:r>
      <w:r w:rsidR="0003365A" w:rsidRPr="00B1371A">
        <w:rPr>
          <w:sz w:val="28"/>
          <w:szCs w:val="28"/>
        </w:rPr>
        <w:t xml:space="preserve"> [</w:t>
      </w:r>
      <w:r w:rsidR="00FB2934" w:rsidRPr="00B1371A">
        <w:rPr>
          <w:sz w:val="28"/>
          <w:szCs w:val="28"/>
        </w:rPr>
        <w:t>31</w:t>
      </w:r>
      <w:r w:rsidR="0003365A" w:rsidRPr="00B1371A">
        <w:rPr>
          <w:sz w:val="28"/>
          <w:szCs w:val="28"/>
        </w:rPr>
        <w:t>].</w:t>
      </w:r>
    </w:p>
    <w:p w14:paraId="19CC4725" w14:textId="300B041A" w:rsidR="00FD50AC" w:rsidRPr="009E0BF0" w:rsidRDefault="00FD50AC" w:rsidP="001B015D">
      <w:pPr>
        <w:spacing w:line="360" w:lineRule="auto"/>
        <w:ind w:firstLine="851"/>
        <w:jc w:val="both"/>
        <w:rPr>
          <w:sz w:val="28"/>
          <w:szCs w:val="28"/>
        </w:rPr>
      </w:pPr>
      <w:r w:rsidRPr="009E0BF0">
        <w:rPr>
          <w:sz w:val="28"/>
          <w:szCs w:val="28"/>
        </w:rPr>
        <w:t>Психосинтез, як комплексний підхід до розвитку особистості, виявляється надзвичайно ефективним не лише у психотерапевтичній практиці, а й у контексті психоосвітньої роботи з дорослими. Його концептуальні засади, зосереджені на цілісному баченні людини, взаємодії свідомих та несвідомих процесів, розвитку волі, усвідомлення «Я» і духовної самості, створюють методологічне підґрунтя для побудови сучасної системи психоосвіти, орієнтованої на дорослу аудиторію.</w:t>
      </w:r>
      <w:r w:rsidR="001B015D" w:rsidRPr="009E0BF0">
        <w:rPr>
          <w:sz w:val="28"/>
          <w:szCs w:val="28"/>
        </w:rPr>
        <w:t xml:space="preserve"> </w:t>
      </w:r>
      <w:r w:rsidRPr="009E0BF0">
        <w:rPr>
          <w:sz w:val="28"/>
          <w:szCs w:val="28"/>
        </w:rPr>
        <w:t>Роберто Ассаджіолі розглядав свій метод не тільки як психотерапевтичний, але й як виховний і освітній інструмент, здатний пробуджувати в людині глибше розуміння себе та оточення, а також сприяти гармонійному розвитку у взаємодії з суспільством.</w:t>
      </w:r>
    </w:p>
    <w:p w14:paraId="304ACD5C" w14:textId="1D942FF0" w:rsidR="00FD50AC" w:rsidRPr="00B1371A" w:rsidRDefault="00FD50AC" w:rsidP="003B155F">
      <w:pPr>
        <w:spacing w:line="360" w:lineRule="auto"/>
        <w:ind w:firstLine="851"/>
        <w:jc w:val="both"/>
        <w:rPr>
          <w:sz w:val="28"/>
          <w:szCs w:val="28"/>
          <w:lang w:val="ru-RU"/>
        </w:rPr>
      </w:pPr>
      <w:r w:rsidRPr="00FB2934">
        <w:rPr>
          <w:sz w:val="28"/>
          <w:szCs w:val="28"/>
        </w:rPr>
        <w:t xml:space="preserve">Одним із центральних аспектів психосинтетичної психоосвіти є розвиток самосвідомості, зокрема ідентифікація з власним свідомим «Я» як центром </w:t>
      </w:r>
      <w:r w:rsidRPr="00FB2934">
        <w:rPr>
          <w:sz w:val="28"/>
          <w:szCs w:val="28"/>
        </w:rPr>
        <w:lastRenderedPageBreak/>
        <w:t xml:space="preserve">спостереження, вибору та волі. Це дозволяє дорослій людині вийти за межі автоматичних поведінкових патернів і реакцій, усвідомити свої субособистості, мотиви, суперечності та трансформувати їх у напрямі інтеграції та гармонізації внутрішнього простору. У процесі психоосвіти психосинтез навчає людину не лише «знати» про себе, а й «бути» </w:t>
      </w:r>
      <w:r w:rsidR="003975C1" w:rsidRPr="00FB2934">
        <w:rPr>
          <w:sz w:val="28"/>
          <w:szCs w:val="28"/>
        </w:rPr>
        <w:t>–</w:t>
      </w:r>
      <w:r w:rsidRPr="00FB2934">
        <w:rPr>
          <w:sz w:val="28"/>
          <w:szCs w:val="28"/>
        </w:rPr>
        <w:t xml:space="preserve"> тобто діяти у злагоді з власними цінностями, ідеалами та уявленням про сенс життя</w:t>
      </w:r>
      <w:r w:rsidR="00852930" w:rsidRPr="00B1371A">
        <w:rPr>
          <w:sz w:val="28"/>
          <w:szCs w:val="28"/>
          <w:lang w:val="ru-RU"/>
        </w:rPr>
        <w:t xml:space="preserve"> [</w:t>
      </w:r>
      <w:r w:rsidR="00FB2934" w:rsidRPr="00B1371A">
        <w:rPr>
          <w:sz w:val="28"/>
          <w:szCs w:val="28"/>
          <w:lang w:val="ru-RU"/>
        </w:rPr>
        <w:t>52</w:t>
      </w:r>
      <w:r w:rsidR="00852930" w:rsidRPr="00B1371A">
        <w:rPr>
          <w:sz w:val="28"/>
          <w:szCs w:val="28"/>
          <w:lang w:val="ru-RU"/>
        </w:rPr>
        <w:t>].</w:t>
      </w:r>
    </w:p>
    <w:p w14:paraId="48B09E62" w14:textId="0FC09FA2" w:rsidR="00FD50AC" w:rsidRPr="009E0BF0" w:rsidRDefault="00FD50AC" w:rsidP="000A1AEC">
      <w:pPr>
        <w:spacing w:line="360" w:lineRule="auto"/>
        <w:ind w:firstLine="851"/>
        <w:jc w:val="both"/>
        <w:rPr>
          <w:sz w:val="28"/>
          <w:szCs w:val="28"/>
        </w:rPr>
      </w:pPr>
      <w:r w:rsidRPr="009E0BF0">
        <w:rPr>
          <w:sz w:val="28"/>
          <w:szCs w:val="28"/>
        </w:rPr>
        <w:t>Крім того, психосинтез як освітній інструмент враховує духовний вимір особистості, який традиційно був маргіналізований у світських освітніх підходах. Ассаджіолі наголошував, що доросла особистість прагне не лише функціональної ефективності, але й глибшого усвідомлення сенсу свого існування. У цьому контексті психосинтез пропонує практики, що сприяють розвитку інтуїції, усвідомлення вищих цінностей, відчуття причетності до чогось більшого, ніж індивідуальний життєвий досвід.</w:t>
      </w:r>
    </w:p>
    <w:p w14:paraId="0A86D182" w14:textId="058210F9" w:rsidR="00052E2E" w:rsidRPr="009E0BF0" w:rsidRDefault="000A1AEC" w:rsidP="00052E2E">
      <w:pPr>
        <w:spacing w:line="360" w:lineRule="auto"/>
        <w:ind w:firstLine="851"/>
        <w:jc w:val="both"/>
        <w:rPr>
          <w:sz w:val="28"/>
          <w:szCs w:val="28"/>
        </w:rPr>
      </w:pPr>
      <w:r w:rsidRPr="009E0BF0">
        <w:rPr>
          <w:sz w:val="28"/>
          <w:szCs w:val="28"/>
        </w:rPr>
        <w:t>П</w:t>
      </w:r>
      <w:r w:rsidR="00FD50AC" w:rsidRPr="009E0BF0">
        <w:rPr>
          <w:sz w:val="28"/>
          <w:szCs w:val="28"/>
        </w:rPr>
        <w:t xml:space="preserve">сихосинтез у психоосвіті дорослих є не просто технологією розвитку психологічної компетентності, а цілісною парадигмою внутрішнього навчання, що охоплює когнітивні, емоційні, поведінкові та духовні аспекти. Його інтегративний підхід дозволяє не лише вирішувати особистісні кризи чи долати внутрішні конфлікти, а й будувати стійку і гнучку особистість, здатну до конструктивної взаємодії із собою, іншими та світом. У цьому </w:t>
      </w:r>
      <w:r w:rsidR="003975C1" w:rsidRPr="009E0BF0">
        <w:rPr>
          <w:sz w:val="28"/>
          <w:szCs w:val="28"/>
        </w:rPr>
        <w:t>–</w:t>
      </w:r>
      <w:r w:rsidR="00FD50AC" w:rsidRPr="009E0BF0">
        <w:rPr>
          <w:sz w:val="28"/>
          <w:szCs w:val="28"/>
        </w:rPr>
        <w:t xml:space="preserve"> його виняткова цінність для сучасної психоосвітньої практики, особливо в роботі з дорослою особистістю, що шукає не лише знань, але й сенсу, цілісності та глибинної самореалізації.</w:t>
      </w:r>
    </w:p>
    <w:p w14:paraId="16649068" w14:textId="4FC6B0F9" w:rsidR="00FD50AC" w:rsidRPr="009E0BF0" w:rsidRDefault="003074B7" w:rsidP="003074B7">
      <w:pPr>
        <w:pStyle w:val="2"/>
        <w:rPr>
          <w:rFonts w:cs="Times New Roman"/>
          <w:szCs w:val="28"/>
        </w:rPr>
      </w:pPr>
      <w:bookmarkStart w:id="5" w:name="_Toc213162715"/>
      <w:r w:rsidRPr="009E0BF0">
        <w:rPr>
          <w:rFonts w:cs="Times New Roman"/>
          <w:szCs w:val="28"/>
        </w:rPr>
        <w:t>1.3. </w:t>
      </w:r>
      <w:r w:rsidR="00052E2E" w:rsidRPr="009E0BF0">
        <w:rPr>
          <w:rFonts w:cs="Times New Roman"/>
          <w:szCs w:val="28"/>
        </w:rPr>
        <w:t>Психологічні чинники виникнення внутрішніх конфліктів та способи їх подолання методом психосинтезу</w:t>
      </w:r>
      <w:bookmarkEnd w:id="5"/>
    </w:p>
    <w:p w14:paraId="3BD89D75" w14:textId="21133F05" w:rsidR="00052E2E" w:rsidRPr="009E0BF0" w:rsidRDefault="00052E2E" w:rsidP="00052E2E">
      <w:pPr>
        <w:spacing w:line="360" w:lineRule="auto"/>
        <w:ind w:firstLine="851"/>
        <w:jc w:val="both"/>
        <w:rPr>
          <w:sz w:val="28"/>
          <w:szCs w:val="28"/>
        </w:rPr>
      </w:pPr>
      <w:r w:rsidRPr="009E0BF0">
        <w:rPr>
          <w:sz w:val="28"/>
          <w:szCs w:val="28"/>
        </w:rPr>
        <w:t>У межах аналізу причин виникнення внутрішньоособистісних конфліктів ґрунтовним є підхід, запропонований Г.</w:t>
      </w:r>
      <w:r w:rsidR="00C9111A">
        <w:rPr>
          <w:sz w:val="28"/>
          <w:szCs w:val="28"/>
        </w:rPr>
        <w:t> </w:t>
      </w:r>
      <w:r w:rsidRPr="009E0BF0">
        <w:rPr>
          <w:sz w:val="28"/>
          <w:szCs w:val="28"/>
        </w:rPr>
        <w:t xml:space="preserve">Дубчак </w:t>
      </w:r>
      <w:r w:rsidR="00C66876" w:rsidRPr="00B1371A">
        <w:rPr>
          <w:sz w:val="28"/>
          <w:szCs w:val="28"/>
        </w:rPr>
        <w:t>[</w:t>
      </w:r>
      <w:r w:rsidR="00FB2934" w:rsidRPr="00B1371A">
        <w:rPr>
          <w:sz w:val="28"/>
          <w:szCs w:val="28"/>
        </w:rPr>
        <w:t>22</w:t>
      </w:r>
      <w:r w:rsidR="00C66876" w:rsidRPr="00B1371A">
        <w:rPr>
          <w:sz w:val="28"/>
          <w:szCs w:val="28"/>
        </w:rPr>
        <w:t>]</w:t>
      </w:r>
      <w:r w:rsidRPr="009E0BF0">
        <w:rPr>
          <w:sz w:val="28"/>
          <w:szCs w:val="28"/>
        </w:rPr>
        <w:t>., яка розглядає цю проблему крізь призму системного підходу. Вона наголошує на взаємозв</w:t>
      </w:r>
      <w:r w:rsidR="002C1430">
        <w:rPr>
          <w:sz w:val="28"/>
          <w:szCs w:val="28"/>
        </w:rPr>
        <w:t>’</w:t>
      </w:r>
      <w:r w:rsidRPr="009E0BF0">
        <w:rPr>
          <w:sz w:val="28"/>
          <w:szCs w:val="28"/>
        </w:rPr>
        <w:t>язку суб</w:t>
      </w:r>
      <w:r w:rsidR="002C1430">
        <w:rPr>
          <w:sz w:val="28"/>
          <w:szCs w:val="28"/>
        </w:rPr>
        <w:t>’</w:t>
      </w:r>
      <w:r w:rsidRPr="009E0BF0">
        <w:rPr>
          <w:sz w:val="28"/>
          <w:szCs w:val="28"/>
        </w:rPr>
        <w:t>єктивних і об</w:t>
      </w:r>
      <w:r w:rsidR="002C1430">
        <w:rPr>
          <w:sz w:val="28"/>
          <w:szCs w:val="28"/>
        </w:rPr>
        <w:t>’</w:t>
      </w:r>
      <w:r w:rsidRPr="009E0BF0">
        <w:rPr>
          <w:sz w:val="28"/>
          <w:szCs w:val="28"/>
        </w:rPr>
        <w:t>єктивних чинників, підкреслюючи, що останні завжди опосередковані суб</w:t>
      </w:r>
      <w:r w:rsidR="002C1430">
        <w:rPr>
          <w:sz w:val="28"/>
          <w:szCs w:val="28"/>
        </w:rPr>
        <w:t>’</w:t>
      </w:r>
      <w:r w:rsidRPr="009E0BF0">
        <w:rPr>
          <w:sz w:val="28"/>
          <w:szCs w:val="28"/>
        </w:rPr>
        <w:t xml:space="preserve">єктивним сприйняттям особистості. Одним із центральних </w:t>
      </w:r>
      <w:r w:rsidRPr="009E0BF0">
        <w:rPr>
          <w:sz w:val="28"/>
          <w:szCs w:val="28"/>
        </w:rPr>
        <w:lastRenderedPageBreak/>
        <w:t>детермінантів формування внутрішньоособистісних конфліктів дослідниця вважає самосвідомість, яка виконує роль провідного чинника суб</w:t>
      </w:r>
      <w:r w:rsidR="002C1430">
        <w:rPr>
          <w:sz w:val="28"/>
          <w:szCs w:val="28"/>
        </w:rPr>
        <w:t>’</w:t>
      </w:r>
      <w:r w:rsidRPr="009E0BF0">
        <w:rPr>
          <w:sz w:val="28"/>
          <w:szCs w:val="28"/>
        </w:rPr>
        <w:t xml:space="preserve">єктивності. </w:t>
      </w:r>
    </w:p>
    <w:p w14:paraId="70BAAA0A" w14:textId="441A310D" w:rsidR="00052E2E" w:rsidRPr="009E0BF0" w:rsidRDefault="00052E2E" w:rsidP="00052E2E">
      <w:pPr>
        <w:spacing w:line="360" w:lineRule="auto"/>
        <w:ind w:firstLine="851"/>
        <w:jc w:val="both"/>
        <w:rPr>
          <w:sz w:val="28"/>
          <w:szCs w:val="28"/>
        </w:rPr>
      </w:pPr>
      <w:r w:rsidRPr="009E0BF0">
        <w:rPr>
          <w:sz w:val="28"/>
          <w:szCs w:val="28"/>
        </w:rPr>
        <w:t>Наступним вагомим психологічним чинником є рефлексивність, яка проявляється у формі особистісної рефлексії та містить як емоційно-оцінні, так і інтелектуально-оцінні компоненти. Саме через механізм рефлексії здійснюється осмислення суперечностей, що й визначає специфіку змістового наповнення внутрішньоособистісного конфлікту.</w:t>
      </w:r>
    </w:p>
    <w:p w14:paraId="5E39B78A" w14:textId="6CC9AA3F" w:rsidR="00052E2E" w:rsidRPr="009E0BF0" w:rsidRDefault="00052E2E" w:rsidP="00052E2E">
      <w:pPr>
        <w:spacing w:line="360" w:lineRule="auto"/>
        <w:ind w:firstLine="851"/>
        <w:jc w:val="both"/>
        <w:rPr>
          <w:sz w:val="28"/>
          <w:szCs w:val="28"/>
        </w:rPr>
      </w:pPr>
      <w:r w:rsidRPr="009E0BF0">
        <w:rPr>
          <w:sz w:val="28"/>
          <w:szCs w:val="28"/>
        </w:rPr>
        <w:t xml:space="preserve">Третім структурним чинником, що безпосередньо впливає на характер внутрішньоособистісної напруги, дослідниця називає діяльність особистості. Дубчак акцентує, що конфлікт набуває предметності лише в контексті ціннісного ставлення особистості до власної діяльності, де вона виступає не лише як засіб досягнення мети, а й як площина самореалізації. </w:t>
      </w:r>
    </w:p>
    <w:p w14:paraId="01147900" w14:textId="20C29DD8" w:rsidR="005A7C55" w:rsidRPr="009E0BF0" w:rsidRDefault="00052E2E" w:rsidP="002F60C9">
      <w:pPr>
        <w:spacing w:line="360" w:lineRule="auto"/>
        <w:ind w:firstLine="851"/>
        <w:jc w:val="both"/>
        <w:rPr>
          <w:sz w:val="28"/>
          <w:szCs w:val="28"/>
        </w:rPr>
      </w:pPr>
      <w:r w:rsidRPr="009E0BF0">
        <w:rPr>
          <w:sz w:val="28"/>
          <w:szCs w:val="28"/>
        </w:rPr>
        <w:t>Четвертий чинник стосується взаємодії особистості з соціальними системами. Вона підкреслює, що соціальний контекст є критично важливим для розуміння динаміки внутрішньоособистісних конфліктів, адже в процесі взаємодії особистість може або ідентифікувати себе з іншими суб</w:t>
      </w:r>
      <w:r w:rsidR="002C1430">
        <w:rPr>
          <w:sz w:val="28"/>
          <w:szCs w:val="28"/>
        </w:rPr>
        <w:t>’</w:t>
      </w:r>
      <w:r w:rsidRPr="009E0BF0">
        <w:rPr>
          <w:sz w:val="28"/>
          <w:szCs w:val="28"/>
        </w:rPr>
        <w:t xml:space="preserve">єктами взаємин, або вступати з ними в суперечність. Така суперечність за певних умов переростає у внутрішній конфлікт, що позначається на особистісному благополуччі. </w:t>
      </w:r>
    </w:p>
    <w:p w14:paraId="67D1CE8E" w14:textId="3C678F5D" w:rsidR="005A7C55" w:rsidRPr="00B1371A" w:rsidRDefault="002F60C9" w:rsidP="00052E2E">
      <w:pPr>
        <w:spacing w:line="360" w:lineRule="auto"/>
        <w:ind w:firstLine="851"/>
        <w:jc w:val="both"/>
        <w:rPr>
          <w:sz w:val="28"/>
          <w:szCs w:val="28"/>
        </w:rPr>
      </w:pPr>
      <w:r w:rsidRPr="009E0BF0">
        <w:rPr>
          <w:sz w:val="28"/>
          <w:szCs w:val="28"/>
        </w:rPr>
        <w:t>На думку Н.</w:t>
      </w:r>
      <w:r w:rsidR="00C9111A">
        <w:rPr>
          <w:sz w:val="28"/>
          <w:szCs w:val="28"/>
        </w:rPr>
        <w:t> </w:t>
      </w:r>
      <w:r w:rsidRPr="009E0BF0">
        <w:rPr>
          <w:sz w:val="28"/>
          <w:szCs w:val="28"/>
        </w:rPr>
        <w:t xml:space="preserve">Фролової, виникнення внутрішньоособистісних конфліктів зумовлюється як зовнішніми, так і внутрішніми чинниками. До зовнішніх дослідниця відносить передусім соціально-економічні умови, що характеризують розвиток суспільства в цілому, зокрема політичну нестабільність, економічну невизначеність та соціальну напругу, які формують середовище життєдіяльності індивіда. Внутрішні чинники, за її класифікацією, охоплюють індивідуально-психологічні характеристики особистості, включаючи особливості емоційної регуляції, рівень самосвідомості, тип темпераменту, а також ступінь розвитку духовного та інтелектуального потенціалу. Взаємодія зазначених чинників значною мірою визначає схильність </w:t>
      </w:r>
      <w:r w:rsidRPr="009E0BF0">
        <w:rPr>
          <w:sz w:val="28"/>
          <w:szCs w:val="28"/>
        </w:rPr>
        <w:lastRenderedPageBreak/>
        <w:t>особистості до переживання внутрішніх конфліктів, їх інтенсивність, тривалість і наслідки</w:t>
      </w:r>
      <w:r w:rsidR="006D44AC" w:rsidRPr="009E0BF0">
        <w:rPr>
          <w:sz w:val="28"/>
          <w:szCs w:val="28"/>
        </w:rPr>
        <w:t xml:space="preserve"> </w:t>
      </w:r>
      <w:r w:rsidR="006D44AC" w:rsidRPr="00B1371A">
        <w:rPr>
          <w:sz w:val="28"/>
          <w:szCs w:val="28"/>
        </w:rPr>
        <w:t>[</w:t>
      </w:r>
      <w:r w:rsidR="00FB2934" w:rsidRPr="00B1371A">
        <w:rPr>
          <w:sz w:val="28"/>
          <w:szCs w:val="28"/>
        </w:rPr>
        <w:t>20</w:t>
      </w:r>
      <w:r w:rsidR="00C66876" w:rsidRPr="00B1371A">
        <w:rPr>
          <w:sz w:val="28"/>
          <w:szCs w:val="28"/>
        </w:rPr>
        <w:t>].</w:t>
      </w:r>
    </w:p>
    <w:p w14:paraId="7061336B" w14:textId="4285AECA" w:rsidR="005A7C55" w:rsidRPr="009E0BF0" w:rsidRDefault="002F60C9" w:rsidP="00052E2E">
      <w:pPr>
        <w:spacing w:line="360" w:lineRule="auto"/>
        <w:ind w:firstLine="851"/>
        <w:jc w:val="both"/>
        <w:rPr>
          <w:sz w:val="28"/>
          <w:szCs w:val="28"/>
        </w:rPr>
      </w:pPr>
      <w:r w:rsidRPr="009E0BF0">
        <w:rPr>
          <w:sz w:val="28"/>
          <w:szCs w:val="28"/>
        </w:rPr>
        <w:t>В.</w:t>
      </w:r>
      <w:r w:rsidR="00C9111A">
        <w:rPr>
          <w:sz w:val="28"/>
          <w:szCs w:val="28"/>
        </w:rPr>
        <w:t> </w:t>
      </w:r>
      <w:r w:rsidRPr="009E0BF0">
        <w:rPr>
          <w:sz w:val="28"/>
          <w:szCs w:val="28"/>
        </w:rPr>
        <w:t>Мясищев підкреслював, що внутрішньоособистісні конфлікти виникають унаслідок зіткнення суб</w:t>
      </w:r>
      <w:r w:rsidR="002C1430">
        <w:rPr>
          <w:sz w:val="28"/>
          <w:szCs w:val="28"/>
        </w:rPr>
        <w:t>’</w:t>
      </w:r>
      <w:r w:rsidRPr="009E0BF0">
        <w:rPr>
          <w:sz w:val="28"/>
          <w:szCs w:val="28"/>
        </w:rPr>
        <w:t>єктивних прагнень особистості з об</w:t>
      </w:r>
      <w:r w:rsidR="002C1430">
        <w:rPr>
          <w:sz w:val="28"/>
          <w:szCs w:val="28"/>
        </w:rPr>
        <w:t>’</w:t>
      </w:r>
      <w:r w:rsidRPr="009E0BF0">
        <w:rPr>
          <w:sz w:val="28"/>
          <w:szCs w:val="28"/>
        </w:rPr>
        <w:t>єктивною реальністю, яка не відповідає її очікуванням та не задовольняє потреб. На його думку, ймовірність виникнення такого конфлікту істотно зростає у випадках, коли рівень домагань є надмірно високим, а цінності, до яких прагне індивід, набувають особливої значущості, проте залишаються недосяжними. У подібних обставинах суперечність між внутрішніми мотиваційними імпульсами та зовнішніми умовами породжує глибоку психологічну напруженість, що може спричинити порушення емоційної рівноваги та дезадаптацію</w:t>
      </w:r>
      <w:r w:rsidR="006E0FC2" w:rsidRPr="00B1371A">
        <w:rPr>
          <w:sz w:val="28"/>
          <w:szCs w:val="28"/>
        </w:rPr>
        <w:t xml:space="preserve"> </w:t>
      </w:r>
      <w:r w:rsidR="006E0FC2" w:rsidRPr="00B1371A">
        <w:rPr>
          <w:sz w:val="28"/>
          <w:szCs w:val="28"/>
          <w:lang w:val="ru-RU"/>
        </w:rPr>
        <w:t>[54]</w:t>
      </w:r>
      <w:r w:rsidR="005A7C55" w:rsidRPr="009E0BF0">
        <w:rPr>
          <w:sz w:val="28"/>
          <w:szCs w:val="28"/>
        </w:rPr>
        <w:t xml:space="preserve">. </w:t>
      </w:r>
    </w:p>
    <w:p w14:paraId="2F0412EE" w14:textId="3C646701" w:rsidR="006D5D8B" w:rsidRPr="009E0BF0" w:rsidRDefault="00444872" w:rsidP="00052E2E">
      <w:pPr>
        <w:spacing w:line="360" w:lineRule="auto"/>
        <w:ind w:firstLine="851"/>
        <w:jc w:val="both"/>
        <w:rPr>
          <w:sz w:val="28"/>
          <w:szCs w:val="28"/>
        </w:rPr>
      </w:pPr>
      <w:r w:rsidRPr="00FB2934">
        <w:rPr>
          <w:sz w:val="28"/>
          <w:szCs w:val="28"/>
        </w:rPr>
        <w:t>К.</w:t>
      </w:r>
      <w:r w:rsidR="00C9111A" w:rsidRPr="00FB2934">
        <w:rPr>
          <w:sz w:val="28"/>
          <w:szCs w:val="28"/>
        </w:rPr>
        <w:t> </w:t>
      </w:r>
      <w:r w:rsidRPr="00FB2934">
        <w:rPr>
          <w:sz w:val="28"/>
          <w:szCs w:val="28"/>
        </w:rPr>
        <w:t>Феденко та В.</w:t>
      </w:r>
      <w:r w:rsidR="00C9111A" w:rsidRPr="00FB2934">
        <w:rPr>
          <w:sz w:val="28"/>
          <w:szCs w:val="28"/>
        </w:rPr>
        <w:t> </w:t>
      </w:r>
      <w:r w:rsidRPr="00FB2934">
        <w:rPr>
          <w:sz w:val="28"/>
          <w:szCs w:val="28"/>
        </w:rPr>
        <w:t>Галицький визначають суперечності як основні причини виникнення внутрішньоособистісних конфліктів. Вони класифікують ці протиріччя за двома основними напрямами. Перший тип конфлікту виникає через протиріччя між особистими бажаннями та об</w:t>
      </w:r>
      <w:r w:rsidR="002C1430">
        <w:rPr>
          <w:sz w:val="28"/>
          <w:szCs w:val="28"/>
        </w:rPr>
        <w:t>’</w:t>
      </w:r>
      <w:r w:rsidRPr="00FB2934">
        <w:rPr>
          <w:sz w:val="28"/>
          <w:szCs w:val="28"/>
        </w:rPr>
        <w:t>єктивними можливостями особистості, що може проявлятися у боротьбі мотивів, сумнівах, упередженнях та інших психологічних бар</w:t>
      </w:r>
      <w:r w:rsidR="002C1430">
        <w:rPr>
          <w:sz w:val="28"/>
          <w:szCs w:val="28"/>
        </w:rPr>
        <w:t>’</w:t>
      </w:r>
      <w:r w:rsidRPr="00FB2934">
        <w:rPr>
          <w:sz w:val="28"/>
          <w:szCs w:val="28"/>
        </w:rPr>
        <w:t>єрах. Другий тип пов</w:t>
      </w:r>
      <w:r w:rsidR="002C1430">
        <w:rPr>
          <w:sz w:val="28"/>
          <w:szCs w:val="28"/>
        </w:rPr>
        <w:t>’</w:t>
      </w:r>
      <w:r w:rsidRPr="00FB2934">
        <w:rPr>
          <w:sz w:val="28"/>
          <w:szCs w:val="28"/>
        </w:rPr>
        <w:t>язаний з невідповідністю труднощів зовнішніх завдань та внутрішніх ресурсів особистості, що особливо яскраво проявляється у складних ситуаціях, коли людина стикається з браком необхідних якостей, знань і навичок. Крім того, цей тип конфлікту може бути спричинений непідготовленістю або необізнаністю суб</w:t>
      </w:r>
      <w:r w:rsidR="002C1430">
        <w:rPr>
          <w:sz w:val="28"/>
          <w:szCs w:val="28"/>
        </w:rPr>
        <w:t>’</w:t>
      </w:r>
      <w:r w:rsidRPr="00FB2934">
        <w:rPr>
          <w:sz w:val="28"/>
          <w:szCs w:val="28"/>
        </w:rPr>
        <w:t>єкта, раптовими небезпеками, інформаційним перевантаженням, а також необґрунтованою низькою або завищеною самооцінкою</w:t>
      </w:r>
      <w:r w:rsidR="00B777DE" w:rsidRPr="00FB2934">
        <w:rPr>
          <w:sz w:val="28"/>
          <w:szCs w:val="28"/>
        </w:rPr>
        <w:t xml:space="preserve"> </w:t>
      </w:r>
      <w:r w:rsidR="00B777DE" w:rsidRPr="00B1371A">
        <w:rPr>
          <w:sz w:val="28"/>
          <w:szCs w:val="28"/>
        </w:rPr>
        <w:t>[</w:t>
      </w:r>
      <w:r w:rsidR="00FB2934" w:rsidRPr="00B1371A">
        <w:rPr>
          <w:sz w:val="28"/>
          <w:szCs w:val="28"/>
        </w:rPr>
        <w:t>55</w:t>
      </w:r>
      <w:r w:rsidR="00B777DE" w:rsidRPr="00B1371A">
        <w:rPr>
          <w:sz w:val="28"/>
          <w:szCs w:val="28"/>
        </w:rPr>
        <w:t>]</w:t>
      </w:r>
      <w:r w:rsidR="005A7C55" w:rsidRPr="00FB2934">
        <w:rPr>
          <w:sz w:val="28"/>
          <w:szCs w:val="28"/>
        </w:rPr>
        <w:t>.</w:t>
      </w:r>
      <w:r w:rsidR="005A7C55" w:rsidRPr="009E0BF0">
        <w:rPr>
          <w:sz w:val="28"/>
          <w:szCs w:val="28"/>
        </w:rPr>
        <w:t xml:space="preserve"> </w:t>
      </w:r>
    </w:p>
    <w:p w14:paraId="715736A1" w14:textId="57938C58" w:rsidR="00B47103" w:rsidRPr="00B1371A" w:rsidRDefault="00B47103" w:rsidP="00B47103">
      <w:pPr>
        <w:spacing w:line="360" w:lineRule="auto"/>
        <w:ind w:firstLine="851"/>
        <w:jc w:val="both"/>
        <w:rPr>
          <w:sz w:val="28"/>
          <w:szCs w:val="28"/>
        </w:rPr>
      </w:pPr>
      <w:r w:rsidRPr="00FB2934">
        <w:rPr>
          <w:sz w:val="28"/>
          <w:szCs w:val="28"/>
        </w:rPr>
        <w:t>У теорії психосинтезу виокремлюють декілька основних типів взаємодії між субособистостями, кожен із яких характеризується специфічною динамікою внутрішнього психічного простору особистості</w:t>
      </w:r>
      <w:r w:rsidR="00D63440" w:rsidRPr="00FB2934">
        <w:rPr>
          <w:sz w:val="28"/>
          <w:szCs w:val="28"/>
        </w:rPr>
        <w:t xml:space="preserve"> </w:t>
      </w:r>
      <w:r w:rsidR="00D63440" w:rsidRPr="00B1371A">
        <w:rPr>
          <w:sz w:val="28"/>
          <w:szCs w:val="28"/>
        </w:rPr>
        <w:t>[</w:t>
      </w:r>
      <w:r w:rsidR="00FB2934" w:rsidRPr="00B1371A">
        <w:rPr>
          <w:sz w:val="28"/>
          <w:szCs w:val="28"/>
        </w:rPr>
        <w:t>66</w:t>
      </w:r>
      <w:r w:rsidR="00D63440" w:rsidRPr="00B1371A">
        <w:rPr>
          <w:sz w:val="28"/>
          <w:szCs w:val="28"/>
        </w:rPr>
        <w:t>]</w:t>
      </w:r>
    </w:p>
    <w:p w14:paraId="20E18143" w14:textId="3D4F225C" w:rsidR="00B47103" w:rsidRPr="009E0BF0" w:rsidRDefault="00B47103" w:rsidP="00B47103">
      <w:pPr>
        <w:spacing w:line="360" w:lineRule="auto"/>
        <w:ind w:firstLine="851"/>
        <w:jc w:val="both"/>
        <w:rPr>
          <w:sz w:val="28"/>
          <w:szCs w:val="28"/>
        </w:rPr>
      </w:pPr>
      <w:r w:rsidRPr="009E0BF0">
        <w:rPr>
          <w:sz w:val="28"/>
          <w:szCs w:val="28"/>
        </w:rPr>
        <w:t xml:space="preserve">Перший тип – це нейтральне співіснування, коли окремі субособистості функціонують у відносно незалежних одна від одної сферах життєдіяльності. Їхні прагнення та інтереси не перетинаються і не викликають суперечностей, </w:t>
      </w:r>
      <w:r w:rsidRPr="009E0BF0">
        <w:rPr>
          <w:sz w:val="28"/>
          <w:szCs w:val="28"/>
        </w:rPr>
        <w:lastRenderedPageBreak/>
        <w:t>оскільки спрямовані на різні об</w:t>
      </w:r>
      <w:r w:rsidR="002C1430">
        <w:rPr>
          <w:sz w:val="28"/>
          <w:szCs w:val="28"/>
        </w:rPr>
        <w:t>’</w:t>
      </w:r>
      <w:r w:rsidRPr="009E0BF0">
        <w:rPr>
          <w:sz w:val="28"/>
          <w:szCs w:val="28"/>
        </w:rPr>
        <w:t>єкти або цілі, що не вимагають одночасного задоволення.</w:t>
      </w:r>
    </w:p>
    <w:p w14:paraId="612C5A0D" w14:textId="30F04BCD" w:rsidR="00B47103" w:rsidRPr="009E0BF0" w:rsidRDefault="00B47103" w:rsidP="00B47103">
      <w:pPr>
        <w:spacing w:line="360" w:lineRule="auto"/>
        <w:ind w:firstLine="851"/>
        <w:jc w:val="both"/>
        <w:rPr>
          <w:sz w:val="28"/>
          <w:szCs w:val="28"/>
        </w:rPr>
      </w:pPr>
      <w:r w:rsidRPr="009E0BF0">
        <w:rPr>
          <w:sz w:val="28"/>
          <w:szCs w:val="28"/>
        </w:rPr>
        <w:t>Другий тип взаємодії проявляється у формі конфлікту або ворожнечі – як хронічного, так і гострого. У цьому випадку бажання або цілі однієї субособистості прямо суперечать прагненням іншої, створюючи ситуацію взаємного виключення. Такий конфлікт може варіюватися за інтенсивністю – від внутрішнього напруження до явної психологічної дестабілізації. У крайніх випадках це призводить до феномена дезінтеграції або внутрішнього розщеплення, коли певні субособистості витісняються або існують автономно, не інтегруючись у загальну структуру особистості.</w:t>
      </w:r>
    </w:p>
    <w:p w14:paraId="52AD44DF" w14:textId="3E63B8FF" w:rsidR="00B47103" w:rsidRPr="009E0BF0" w:rsidRDefault="00B47103" w:rsidP="00B47103">
      <w:pPr>
        <w:spacing w:line="360" w:lineRule="auto"/>
        <w:ind w:firstLine="851"/>
        <w:jc w:val="both"/>
        <w:rPr>
          <w:sz w:val="28"/>
          <w:szCs w:val="28"/>
        </w:rPr>
      </w:pPr>
      <w:r w:rsidRPr="009E0BF0">
        <w:rPr>
          <w:sz w:val="28"/>
          <w:szCs w:val="28"/>
        </w:rPr>
        <w:t>Третій тип взаємодії характеризується тимчасовою або стійкою кооперацією між субособистостями з метою реалізації спільних завдань або досягнення актуальних цілей. Така взаємодія передбачає можливість узгодженого функціонування, взаємопідтримки та навіть взаємного обміну якостями. Подібна кооперація сприяє інтеграції досвіду різних частин особистості та посиленню її адаптивних ресурсів.</w:t>
      </w:r>
    </w:p>
    <w:p w14:paraId="1F97DB34" w14:textId="77239C9E" w:rsidR="00B47103" w:rsidRPr="009E0BF0" w:rsidRDefault="00B47103" w:rsidP="00B47103">
      <w:pPr>
        <w:spacing w:line="360" w:lineRule="auto"/>
        <w:ind w:firstLine="851"/>
        <w:jc w:val="both"/>
        <w:rPr>
          <w:sz w:val="28"/>
          <w:szCs w:val="28"/>
        </w:rPr>
      </w:pPr>
      <w:r w:rsidRPr="009E0BF0">
        <w:rPr>
          <w:sz w:val="28"/>
          <w:szCs w:val="28"/>
        </w:rPr>
        <w:t>Нарешті, четвертий тип – це інтеграція або синтез субособистостей, коли дві чи більше внутрішні частини об</w:t>
      </w:r>
      <w:r w:rsidR="002C1430">
        <w:rPr>
          <w:sz w:val="28"/>
          <w:szCs w:val="28"/>
        </w:rPr>
        <w:t>’</w:t>
      </w:r>
      <w:r w:rsidRPr="009E0BF0">
        <w:rPr>
          <w:sz w:val="28"/>
          <w:szCs w:val="28"/>
        </w:rPr>
        <w:t>єднуються в нову, цілісну утворюючу субособистість. Цей процес часто пов</w:t>
      </w:r>
      <w:r w:rsidR="002C1430">
        <w:rPr>
          <w:sz w:val="28"/>
          <w:szCs w:val="28"/>
        </w:rPr>
        <w:t>’</w:t>
      </w:r>
      <w:r w:rsidRPr="009E0BF0">
        <w:rPr>
          <w:sz w:val="28"/>
          <w:szCs w:val="28"/>
        </w:rPr>
        <w:t xml:space="preserve">язаний із ключовими етапами особистісного становлення, такими як професійне чи життєве самовизначення. </w:t>
      </w:r>
    </w:p>
    <w:p w14:paraId="0066DCEC" w14:textId="1E8BE5A1" w:rsidR="00CC7A1F" w:rsidRPr="009E0BF0" w:rsidRDefault="00444872" w:rsidP="00CC7A1F">
      <w:pPr>
        <w:spacing w:line="360" w:lineRule="auto"/>
        <w:ind w:firstLine="851"/>
        <w:jc w:val="both"/>
        <w:rPr>
          <w:sz w:val="28"/>
          <w:szCs w:val="28"/>
        </w:rPr>
      </w:pPr>
      <w:r w:rsidRPr="009E0BF0">
        <w:rPr>
          <w:sz w:val="28"/>
          <w:szCs w:val="28"/>
        </w:rPr>
        <w:t>Взаємовідносини між людьми є складною та багатогранною взаємодією, яка включає різноманітні індивідуальні особливості, характер, уявлення про оточуючий світ. Саме ця складність часто стає причиною виникнення внутрішніх конфліктів. Д.</w:t>
      </w:r>
      <w:r w:rsidR="00C9111A">
        <w:rPr>
          <w:sz w:val="28"/>
          <w:szCs w:val="28"/>
        </w:rPr>
        <w:t> </w:t>
      </w:r>
      <w:r w:rsidRPr="009E0BF0">
        <w:rPr>
          <w:sz w:val="28"/>
          <w:szCs w:val="28"/>
        </w:rPr>
        <w:t>Леонтьєв зазначав, що різноманітні відносини, в які людина вступає в реальному житті, є суперечливими за своєю природою. Внаслідок цього виникають конфлікти, які, за певних умов, можуть фіксуватися в особистості і ставати невід</w:t>
      </w:r>
      <w:r w:rsidR="002C1430">
        <w:rPr>
          <w:sz w:val="28"/>
          <w:szCs w:val="28"/>
        </w:rPr>
        <w:t>’</w:t>
      </w:r>
      <w:r w:rsidRPr="009E0BF0">
        <w:rPr>
          <w:sz w:val="28"/>
          <w:szCs w:val="28"/>
        </w:rPr>
        <w:t xml:space="preserve">ємною частиною її психічної структури. </w:t>
      </w:r>
      <w:r w:rsidR="005A7C55" w:rsidRPr="009E0BF0">
        <w:rPr>
          <w:sz w:val="28"/>
          <w:szCs w:val="28"/>
        </w:rPr>
        <w:sym w:font="Symbol" w:char="F05B"/>
      </w:r>
      <w:r w:rsidR="00F47BC2" w:rsidRPr="00B1371A">
        <w:rPr>
          <w:sz w:val="28"/>
          <w:szCs w:val="28"/>
          <w:lang w:val="ru-RU"/>
        </w:rPr>
        <w:t>44</w:t>
      </w:r>
      <w:r w:rsidR="005A7C55" w:rsidRPr="009E0BF0">
        <w:rPr>
          <w:sz w:val="28"/>
          <w:szCs w:val="28"/>
        </w:rPr>
        <w:sym w:font="Symbol" w:char="F05D"/>
      </w:r>
      <w:r w:rsidR="005A7C55" w:rsidRPr="009E0BF0">
        <w:rPr>
          <w:sz w:val="28"/>
          <w:szCs w:val="28"/>
        </w:rPr>
        <w:t xml:space="preserve">. </w:t>
      </w:r>
    </w:p>
    <w:p w14:paraId="2B89A1C1" w14:textId="77777777" w:rsidR="00C9111A" w:rsidRDefault="00264F93" w:rsidP="00213940">
      <w:pPr>
        <w:spacing w:line="360" w:lineRule="auto"/>
        <w:ind w:firstLine="851"/>
        <w:jc w:val="both"/>
        <w:rPr>
          <w:sz w:val="28"/>
          <w:szCs w:val="28"/>
        </w:rPr>
      </w:pPr>
      <w:r w:rsidRPr="009E0BF0">
        <w:rPr>
          <w:sz w:val="28"/>
          <w:szCs w:val="28"/>
        </w:rPr>
        <w:t xml:space="preserve">У загальному контексті причини виникнення внутрішніх конфліктів поділяються на три основні категорії: </w:t>
      </w:r>
    </w:p>
    <w:p w14:paraId="16CD5936" w14:textId="78989777" w:rsidR="00C9111A" w:rsidRDefault="00264F93" w:rsidP="00213940">
      <w:pPr>
        <w:spacing w:line="360" w:lineRule="auto"/>
        <w:ind w:firstLine="851"/>
        <w:jc w:val="both"/>
        <w:rPr>
          <w:sz w:val="28"/>
          <w:szCs w:val="28"/>
        </w:rPr>
      </w:pPr>
      <w:r w:rsidRPr="009E0BF0">
        <w:rPr>
          <w:sz w:val="28"/>
          <w:szCs w:val="28"/>
        </w:rPr>
        <w:lastRenderedPageBreak/>
        <w:t>1)</w:t>
      </w:r>
      <w:r w:rsidR="00C9111A">
        <w:rPr>
          <w:sz w:val="28"/>
          <w:szCs w:val="28"/>
        </w:rPr>
        <w:t> </w:t>
      </w:r>
      <w:r w:rsidRPr="009E0BF0">
        <w:rPr>
          <w:sz w:val="28"/>
          <w:szCs w:val="28"/>
        </w:rPr>
        <w:t xml:space="preserve">внутрішні причини, що виникають з суперечностей усередині особистості; </w:t>
      </w:r>
    </w:p>
    <w:p w14:paraId="730BAF3B" w14:textId="060AE899" w:rsidR="00C9111A" w:rsidRDefault="00264F93" w:rsidP="00213940">
      <w:pPr>
        <w:spacing w:line="360" w:lineRule="auto"/>
        <w:ind w:firstLine="851"/>
        <w:jc w:val="both"/>
        <w:rPr>
          <w:sz w:val="28"/>
          <w:szCs w:val="28"/>
        </w:rPr>
      </w:pPr>
      <w:r w:rsidRPr="009E0BF0">
        <w:rPr>
          <w:sz w:val="28"/>
          <w:szCs w:val="28"/>
        </w:rPr>
        <w:t>2)</w:t>
      </w:r>
      <w:r w:rsidR="00C9111A">
        <w:rPr>
          <w:sz w:val="28"/>
          <w:szCs w:val="28"/>
        </w:rPr>
        <w:t> </w:t>
      </w:r>
      <w:r w:rsidRPr="009E0BF0">
        <w:rPr>
          <w:sz w:val="28"/>
          <w:szCs w:val="28"/>
        </w:rPr>
        <w:t xml:space="preserve">зовнішні причини, що визначаються місцем особистості в соціальній групі; </w:t>
      </w:r>
    </w:p>
    <w:p w14:paraId="0F5E7145" w14:textId="77777777" w:rsidR="00C9111A" w:rsidRDefault="00264F93" w:rsidP="00C9111A">
      <w:pPr>
        <w:spacing w:line="360" w:lineRule="auto"/>
        <w:ind w:firstLine="851"/>
        <w:jc w:val="both"/>
        <w:rPr>
          <w:sz w:val="28"/>
          <w:szCs w:val="28"/>
        </w:rPr>
      </w:pPr>
      <w:r w:rsidRPr="009E0BF0">
        <w:rPr>
          <w:sz w:val="28"/>
          <w:szCs w:val="28"/>
        </w:rPr>
        <w:t>3)</w:t>
      </w:r>
      <w:r w:rsidR="00C9111A">
        <w:rPr>
          <w:sz w:val="28"/>
          <w:szCs w:val="28"/>
        </w:rPr>
        <w:t> </w:t>
      </w:r>
      <w:r w:rsidRPr="009E0BF0">
        <w:rPr>
          <w:sz w:val="28"/>
          <w:szCs w:val="28"/>
        </w:rPr>
        <w:t xml:space="preserve">зовнішні причини, зумовлені становищем особистості в суспільстві. </w:t>
      </w:r>
    </w:p>
    <w:p w14:paraId="52A6DA06" w14:textId="45B8F2E0" w:rsidR="006D5D8B" w:rsidRPr="009E0BF0" w:rsidRDefault="00264F93" w:rsidP="00C9111A">
      <w:pPr>
        <w:spacing w:line="360" w:lineRule="auto"/>
        <w:ind w:firstLine="851"/>
        <w:jc w:val="both"/>
        <w:rPr>
          <w:sz w:val="28"/>
          <w:szCs w:val="28"/>
        </w:rPr>
      </w:pPr>
      <w:r w:rsidRPr="009E0BF0">
        <w:rPr>
          <w:sz w:val="28"/>
          <w:szCs w:val="28"/>
        </w:rPr>
        <w:t>Всі ці види причин тісно взаємопов</w:t>
      </w:r>
      <w:r w:rsidR="002C1430">
        <w:rPr>
          <w:sz w:val="28"/>
          <w:szCs w:val="28"/>
        </w:rPr>
        <w:t>’</w:t>
      </w:r>
      <w:r w:rsidRPr="009E0BF0">
        <w:rPr>
          <w:sz w:val="28"/>
          <w:szCs w:val="28"/>
        </w:rPr>
        <w:t>язані, а сама їх диференціація є умовною. Важливо зазначити, що мова йде про конкретні, індивідуальні та загальні причини, між якими, як і між категоріями, що їх описують, існує діалектичний взаємозв</w:t>
      </w:r>
      <w:r w:rsidR="002C1430">
        <w:rPr>
          <w:sz w:val="28"/>
          <w:szCs w:val="28"/>
        </w:rPr>
        <w:t>’</w:t>
      </w:r>
      <w:r w:rsidRPr="009E0BF0">
        <w:rPr>
          <w:sz w:val="28"/>
          <w:szCs w:val="28"/>
        </w:rPr>
        <w:t>язок.</w:t>
      </w:r>
      <w:r w:rsidR="005A7C55" w:rsidRPr="009E0BF0">
        <w:rPr>
          <w:sz w:val="28"/>
          <w:szCs w:val="28"/>
        </w:rPr>
        <w:t xml:space="preserve"> </w:t>
      </w:r>
      <w:r w:rsidR="005A7C55" w:rsidRPr="009E0BF0">
        <w:rPr>
          <w:sz w:val="28"/>
          <w:szCs w:val="28"/>
        </w:rPr>
        <w:sym w:font="Symbol" w:char="F05B"/>
      </w:r>
      <w:r w:rsidR="00F47BC2" w:rsidRPr="00B1371A">
        <w:rPr>
          <w:sz w:val="28"/>
          <w:szCs w:val="28"/>
          <w:lang w:val="ru-RU"/>
        </w:rPr>
        <w:t>20</w:t>
      </w:r>
      <w:r w:rsidR="005A7C55" w:rsidRPr="009E0BF0">
        <w:rPr>
          <w:sz w:val="28"/>
          <w:szCs w:val="28"/>
        </w:rPr>
        <w:sym w:font="Symbol" w:char="F05D"/>
      </w:r>
      <w:r w:rsidR="005A7C55" w:rsidRPr="009E0BF0">
        <w:rPr>
          <w:sz w:val="28"/>
          <w:szCs w:val="28"/>
        </w:rPr>
        <w:t xml:space="preserve">. </w:t>
      </w:r>
    </w:p>
    <w:p w14:paraId="763430D0" w14:textId="77777777" w:rsidR="00C9111A" w:rsidRDefault="00264F93" w:rsidP="00213940">
      <w:pPr>
        <w:spacing w:line="360" w:lineRule="auto"/>
        <w:ind w:firstLine="851"/>
        <w:jc w:val="both"/>
        <w:rPr>
          <w:sz w:val="28"/>
          <w:szCs w:val="28"/>
        </w:rPr>
      </w:pPr>
      <w:r w:rsidRPr="009E0BF0">
        <w:rPr>
          <w:sz w:val="28"/>
          <w:szCs w:val="28"/>
        </w:rPr>
        <w:t xml:space="preserve">Проте внутрішні фактори, а не зовнішні, є визначальними при виникненні внутрішньоособистісного конфлікту. Для того, щоб конфлікт виник, необхідно наявність низки особистісних умов: </w:t>
      </w:r>
    </w:p>
    <w:p w14:paraId="2EED60C8" w14:textId="1E48ED41" w:rsidR="00C9111A" w:rsidRDefault="00264F93" w:rsidP="00213940">
      <w:pPr>
        <w:spacing w:line="360" w:lineRule="auto"/>
        <w:ind w:firstLine="851"/>
        <w:jc w:val="both"/>
        <w:rPr>
          <w:sz w:val="28"/>
          <w:szCs w:val="28"/>
        </w:rPr>
      </w:pPr>
      <w:r w:rsidRPr="009E0BF0">
        <w:rPr>
          <w:sz w:val="28"/>
          <w:szCs w:val="28"/>
        </w:rPr>
        <w:t>1)</w:t>
      </w:r>
      <w:r w:rsidR="0069010A">
        <w:rPr>
          <w:sz w:val="28"/>
          <w:szCs w:val="28"/>
        </w:rPr>
        <w:t> </w:t>
      </w:r>
      <w:r w:rsidRPr="009E0BF0">
        <w:rPr>
          <w:sz w:val="28"/>
          <w:szCs w:val="28"/>
        </w:rPr>
        <w:t xml:space="preserve">складний внутрішній світ людини та актуалізація цих складнощів; </w:t>
      </w:r>
    </w:p>
    <w:p w14:paraId="0B9C3503" w14:textId="3CCEA133" w:rsidR="00C9111A" w:rsidRDefault="00264F93" w:rsidP="00213940">
      <w:pPr>
        <w:spacing w:line="360" w:lineRule="auto"/>
        <w:ind w:firstLine="851"/>
        <w:jc w:val="both"/>
        <w:rPr>
          <w:sz w:val="28"/>
          <w:szCs w:val="28"/>
        </w:rPr>
      </w:pPr>
      <w:r w:rsidRPr="009E0BF0">
        <w:rPr>
          <w:sz w:val="28"/>
          <w:szCs w:val="28"/>
        </w:rPr>
        <w:t>2)</w:t>
      </w:r>
      <w:r w:rsidR="0069010A">
        <w:rPr>
          <w:sz w:val="28"/>
          <w:szCs w:val="28"/>
        </w:rPr>
        <w:t> </w:t>
      </w:r>
      <w:r w:rsidRPr="009E0BF0">
        <w:rPr>
          <w:sz w:val="28"/>
          <w:szCs w:val="28"/>
        </w:rPr>
        <w:t xml:space="preserve">розвинута ієрархія потреб та мотивів особистості; </w:t>
      </w:r>
    </w:p>
    <w:p w14:paraId="5FE9451C" w14:textId="641B30AF" w:rsidR="00C9111A" w:rsidRDefault="00264F93" w:rsidP="00213940">
      <w:pPr>
        <w:spacing w:line="360" w:lineRule="auto"/>
        <w:ind w:firstLine="851"/>
        <w:jc w:val="both"/>
        <w:rPr>
          <w:sz w:val="28"/>
          <w:szCs w:val="28"/>
        </w:rPr>
      </w:pPr>
      <w:r w:rsidRPr="009E0BF0">
        <w:rPr>
          <w:sz w:val="28"/>
          <w:szCs w:val="28"/>
        </w:rPr>
        <w:t>3)</w:t>
      </w:r>
      <w:r w:rsidR="0069010A">
        <w:rPr>
          <w:sz w:val="28"/>
          <w:szCs w:val="28"/>
        </w:rPr>
        <w:t> </w:t>
      </w:r>
      <w:r w:rsidRPr="009E0BF0">
        <w:rPr>
          <w:sz w:val="28"/>
          <w:szCs w:val="28"/>
        </w:rPr>
        <w:t xml:space="preserve">високий рівень розвитку цінностей і почуттів; </w:t>
      </w:r>
    </w:p>
    <w:p w14:paraId="7DF5CD06" w14:textId="43A0EBE2" w:rsidR="00C9111A" w:rsidRDefault="00264F93" w:rsidP="00213940">
      <w:pPr>
        <w:spacing w:line="360" w:lineRule="auto"/>
        <w:ind w:firstLine="851"/>
        <w:jc w:val="both"/>
        <w:rPr>
          <w:sz w:val="28"/>
          <w:szCs w:val="28"/>
        </w:rPr>
      </w:pPr>
      <w:r w:rsidRPr="009E0BF0">
        <w:rPr>
          <w:sz w:val="28"/>
          <w:szCs w:val="28"/>
        </w:rPr>
        <w:t>4)</w:t>
      </w:r>
      <w:r w:rsidR="0069010A">
        <w:rPr>
          <w:sz w:val="28"/>
          <w:szCs w:val="28"/>
        </w:rPr>
        <w:t> </w:t>
      </w:r>
      <w:r w:rsidRPr="009E0BF0">
        <w:rPr>
          <w:sz w:val="28"/>
          <w:szCs w:val="28"/>
        </w:rPr>
        <w:t xml:space="preserve">складна внутрішня організація та когнітивні процеси, а також схильність до самоаналізу. </w:t>
      </w:r>
    </w:p>
    <w:p w14:paraId="112E858B" w14:textId="092CD608" w:rsidR="005A7C55" w:rsidRPr="00B1371A" w:rsidRDefault="00264F93" w:rsidP="00213940">
      <w:pPr>
        <w:spacing w:line="360" w:lineRule="auto"/>
        <w:ind w:firstLine="851"/>
        <w:jc w:val="both"/>
        <w:rPr>
          <w:sz w:val="28"/>
          <w:szCs w:val="28"/>
          <w:lang w:val="ru-RU"/>
        </w:rPr>
      </w:pPr>
      <w:r w:rsidRPr="00F47BC2">
        <w:rPr>
          <w:sz w:val="28"/>
          <w:szCs w:val="28"/>
        </w:rPr>
        <w:t>Лише рідше виникнення внутрішнього конфлікту може бути зумовлене зовнішніми або ситуативними факторами. Як правило, до них належать явища природи, соціальні феномени або процеси виникнення нових потреб через задоволення старих</w:t>
      </w:r>
      <w:r w:rsidR="00256FD7" w:rsidRPr="00B1371A">
        <w:rPr>
          <w:sz w:val="28"/>
          <w:szCs w:val="28"/>
          <w:lang w:val="ru-RU"/>
        </w:rPr>
        <w:t xml:space="preserve"> [</w:t>
      </w:r>
      <w:r w:rsidR="00F47BC2" w:rsidRPr="00B1371A">
        <w:rPr>
          <w:sz w:val="28"/>
          <w:szCs w:val="28"/>
          <w:lang w:val="ru-RU"/>
        </w:rPr>
        <w:t>45</w:t>
      </w:r>
      <w:r w:rsidR="00256FD7" w:rsidRPr="00B1371A">
        <w:rPr>
          <w:sz w:val="28"/>
          <w:szCs w:val="28"/>
          <w:lang w:val="ru-RU"/>
        </w:rPr>
        <w:t>].</w:t>
      </w:r>
    </w:p>
    <w:p w14:paraId="543A6583" w14:textId="3796DAED" w:rsidR="005D0226" w:rsidRPr="009E0BF0" w:rsidRDefault="005D0226" w:rsidP="00213940">
      <w:pPr>
        <w:pStyle w:val="a9"/>
        <w:spacing w:line="360" w:lineRule="auto"/>
        <w:ind w:left="0" w:firstLine="851"/>
        <w:jc w:val="both"/>
        <w:rPr>
          <w:sz w:val="28"/>
          <w:szCs w:val="28"/>
        </w:rPr>
      </w:pPr>
      <w:r w:rsidRPr="009E0BF0">
        <w:rPr>
          <w:sz w:val="28"/>
          <w:szCs w:val="28"/>
        </w:rPr>
        <w:t>У контексті сучасної психотерапевтичної практики психосинтез постає як ефективний метод розв</w:t>
      </w:r>
      <w:r w:rsidR="002C1430">
        <w:rPr>
          <w:sz w:val="28"/>
          <w:szCs w:val="28"/>
        </w:rPr>
        <w:t>’</w:t>
      </w:r>
      <w:r w:rsidRPr="009E0BF0">
        <w:rPr>
          <w:sz w:val="28"/>
          <w:szCs w:val="28"/>
        </w:rPr>
        <w:t xml:space="preserve">язання внутрішньоособистісних конфліктів, що базується на інтегративному баченні особистості та визнанні її багатовимірної природи. </w:t>
      </w:r>
    </w:p>
    <w:p w14:paraId="61D586C9" w14:textId="2FDF1EF7" w:rsidR="005D0226" w:rsidRPr="009E0BF0" w:rsidRDefault="005D0226" w:rsidP="005D0226">
      <w:pPr>
        <w:pStyle w:val="a9"/>
        <w:spacing w:line="360" w:lineRule="auto"/>
        <w:ind w:left="0" w:firstLine="851"/>
        <w:jc w:val="both"/>
        <w:rPr>
          <w:sz w:val="28"/>
          <w:szCs w:val="28"/>
        </w:rPr>
      </w:pPr>
      <w:r w:rsidRPr="009E0BF0">
        <w:rPr>
          <w:sz w:val="28"/>
          <w:szCs w:val="28"/>
        </w:rPr>
        <w:t xml:space="preserve">У межах психосинтезу внутрішньоособистісний конфлікт розглядається не лише як психопатологічне явище, а передусім як прояв глибинної динаміки внутрішніх сил особистості, що сигналізує про потребу в розвитку, інтеграції та трансформації. Такий конфлікт часто виникає внаслідок поляризації </w:t>
      </w:r>
      <w:r w:rsidRPr="009E0BF0">
        <w:rPr>
          <w:sz w:val="28"/>
          <w:szCs w:val="28"/>
        </w:rPr>
        <w:lastRenderedPageBreak/>
        <w:t xml:space="preserve">субособистостей </w:t>
      </w:r>
      <w:r w:rsidR="003975C1" w:rsidRPr="009E0BF0">
        <w:rPr>
          <w:sz w:val="28"/>
          <w:szCs w:val="28"/>
        </w:rPr>
        <w:t>–</w:t>
      </w:r>
      <w:r w:rsidRPr="009E0BF0">
        <w:rPr>
          <w:sz w:val="28"/>
          <w:szCs w:val="28"/>
        </w:rPr>
        <w:t xml:space="preserve"> автономних внутрішніх частин «Я», кожна з яких має власні цілі, мотивації та емоційні установки. </w:t>
      </w:r>
    </w:p>
    <w:p w14:paraId="4C8F0A21" w14:textId="539D7FBD" w:rsidR="00A976C5" w:rsidRPr="00B1371A" w:rsidRDefault="005D0226" w:rsidP="00A976C5">
      <w:pPr>
        <w:pStyle w:val="a9"/>
        <w:spacing w:line="360" w:lineRule="auto"/>
        <w:ind w:left="0" w:firstLine="851"/>
        <w:jc w:val="both"/>
        <w:rPr>
          <w:sz w:val="28"/>
          <w:szCs w:val="28"/>
          <w:lang w:val="ru-RU"/>
        </w:rPr>
      </w:pPr>
      <w:r w:rsidRPr="00F47BC2">
        <w:rPr>
          <w:sz w:val="28"/>
          <w:szCs w:val="28"/>
        </w:rPr>
        <w:t>Процес розв</w:t>
      </w:r>
      <w:r w:rsidR="002C1430">
        <w:rPr>
          <w:sz w:val="28"/>
          <w:szCs w:val="28"/>
        </w:rPr>
        <w:t>’</w:t>
      </w:r>
      <w:r w:rsidRPr="00F47BC2">
        <w:rPr>
          <w:sz w:val="28"/>
          <w:szCs w:val="28"/>
        </w:rPr>
        <w:t>язання внутрішнього конфлікту методом психосинтезу включає кілька послідовних етапів</w:t>
      </w:r>
      <w:r w:rsidR="0003365A" w:rsidRPr="00F47BC2">
        <w:rPr>
          <w:sz w:val="28"/>
          <w:szCs w:val="28"/>
        </w:rPr>
        <w:t xml:space="preserve"> </w:t>
      </w:r>
      <w:r w:rsidR="0003365A" w:rsidRPr="00B1371A">
        <w:rPr>
          <w:sz w:val="28"/>
          <w:szCs w:val="28"/>
          <w:lang w:val="ru-RU"/>
        </w:rPr>
        <w:t>[3</w:t>
      </w:r>
      <w:r w:rsidR="00F47BC2" w:rsidRPr="00B1371A">
        <w:rPr>
          <w:sz w:val="28"/>
          <w:szCs w:val="28"/>
          <w:lang w:val="ru-RU"/>
        </w:rPr>
        <w:t>6</w:t>
      </w:r>
      <w:r w:rsidR="0003365A" w:rsidRPr="00B1371A">
        <w:rPr>
          <w:sz w:val="28"/>
          <w:szCs w:val="28"/>
          <w:lang w:val="ru-RU"/>
        </w:rPr>
        <w:t>].</w:t>
      </w:r>
    </w:p>
    <w:p w14:paraId="5CEAEA65" w14:textId="453F2534" w:rsidR="00A976C5" w:rsidRPr="009E0BF0" w:rsidRDefault="005D0226" w:rsidP="00A976C5">
      <w:pPr>
        <w:pStyle w:val="a9"/>
        <w:spacing w:line="360" w:lineRule="auto"/>
        <w:ind w:left="0" w:firstLine="851"/>
        <w:jc w:val="both"/>
        <w:rPr>
          <w:sz w:val="28"/>
          <w:szCs w:val="28"/>
        </w:rPr>
      </w:pPr>
      <w:r w:rsidRPr="009E0BF0">
        <w:rPr>
          <w:sz w:val="28"/>
          <w:szCs w:val="28"/>
        </w:rPr>
        <w:t>Перши</w:t>
      </w:r>
      <w:r w:rsidRPr="009E0BF0">
        <w:rPr>
          <w:i/>
          <w:iCs/>
          <w:sz w:val="28"/>
          <w:szCs w:val="28"/>
        </w:rPr>
        <w:t>м</w:t>
      </w:r>
      <w:r w:rsidRPr="009E0BF0">
        <w:rPr>
          <w:sz w:val="28"/>
          <w:szCs w:val="28"/>
        </w:rPr>
        <w:t xml:space="preserve"> із них є </w:t>
      </w:r>
      <w:r w:rsidRPr="009E0BF0">
        <w:rPr>
          <w:i/>
          <w:iCs/>
          <w:sz w:val="28"/>
          <w:szCs w:val="28"/>
        </w:rPr>
        <w:t>усвідомлення конфліктуючих частин</w:t>
      </w:r>
      <w:r w:rsidRPr="009E0BF0">
        <w:rPr>
          <w:sz w:val="28"/>
          <w:szCs w:val="28"/>
        </w:rPr>
        <w:t xml:space="preserve"> особистості, тобто ідентифікація субособистостей, які перебувають у суперечності, і виявлення характеру їхніх взаємовідносин. </w:t>
      </w:r>
      <w:r w:rsidR="00A976C5" w:rsidRPr="009E0BF0">
        <w:rPr>
          <w:sz w:val="28"/>
          <w:szCs w:val="28"/>
        </w:rPr>
        <w:t xml:space="preserve">У межах психосинтезу цей процес розглядається як формування внутрішнього спостерігача </w:t>
      </w:r>
      <w:r w:rsidR="003975C1" w:rsidRPr="009E0BF0">
        <w:rPr>
          <w:sz w:val="28"/>
          <w:szCs w:val="28"/>
        </w:rPr>
        <w:t>–</w:t>
      </w:r>
      <w:r w:rsidR="00A976C5" w:rsidRPr="009E0BF0">
        <w:rPr>
          <w:sz w:val="28"/>
          <w:szCs w:val="28"/>
        </w:rPr>
        <w:t xml:space="preserve"> метапозиції, що дозволяє людині дистанціюватися від часткових елементів її «Я» і об</w:t>
      </w:r>
      <w:r w:rsidR="002C1430">
        <w:rPr>
          <w:sz w:val="28"/>
          <w:szCs w:val="28"/>
        </w:rPr>
        <w:t>’</w:t>
      </w:r>
      <w:r w:rsidR="00A976C5" w:rsidRPr="009E0BF0">
        <w:rPr>
          <w:sz w:val="28"/>
          <w:szCs w:val="28"/>
        </w:rPr>
        <w:t>єктивно досліджувати їхню природу, потреби та взаємодію.</w:t>
      </w:r>
    </w:p>
    <w:p w14:paraId="7C390FEA" w14:textId="2E8ABFC1" w:rsidR="00A976C5" w:rsidRPr="009E0BF0" w:rsidRDefault="00A976C5" w:rsidP="00A976C5">
      <w:pPr>
        <w:pStyle w:val="a9"/>
        <w:spacing w:line="360" w:lineRule="auto"/>
        <w:ind w:left="0" w:firstLine="851"/>
        <w:jc w:val="both"/>
        <w:rPr>
          <w:sz w:val="28"/>
          <w:szCs w:val="28"/>
        </w:rPr>
      </w:pPr>
      <w:r w:rsidRPr="00F47BC2">
        <w:rPr>
          <w:sz w:val="28"/>
          <w:szCs w:val="28"/>
        </w:rPr>
        <w:t>Усвідомлення цих субособистостей передбачає розпізнавання їхніх характеристик, мотивів і форм впливу на поведінку, а також встановлення меж між ними</w:t>
      </w:r>
      <w:r w:rsidR="00D63440" w:rsidRPr="00B1371A">
        <w:rPr>
          <w:sz w:val="28"/>
          <w:szCs w:val="28"/>
          <w:lang w:val="ru-RU"/>
        </w:rPr>
        <w:t xml:space="preserve"> [</w:t>
      </w:r>
      <w:r w:rsidR="00F47BC2" w:rsidRPr="00B1371A">
        <w:rPr>
          <w:sz w:val="28"/>
          <w:szCs w:val="28"/>
          <w:lang w:val="ru-RU"/>
        </w:rPr>
        <w:t>61</w:t>
      </w:r>
      <w:r w:rsidR="00D63440" w:rsidRPr="00B1371A">
        <w:rPr>
          <w:sz w:val="28"/>
          <w:szCs w:val="28"/>
          <w:lang w:val="ru-RU"/>
        </w:rPr>
        <w:t xml:space="preserve">]. </w:t>
      </w:r>
      <w:r w:rsidRPr="00F47BC2">
        <w:rPr>
          <w:sz w:val="28"/>
          <w:szCs w:val="28"/>
        </w:rPr>
        <w:t>Практично цей процес реалізується за допомогою низки психосинтетичних технік, таких як:</w:t>
      </w:r>
    </w:p>
    <w:p w14:paraId="22DF7FB7" w14:textId="6CAF9F22" w:rsidR="00A976C5" w:rsidRPr="009E0BF0" w:rsidRDefault="00A976C5" w:rsidP="00A976C5">
      <w:pPr>
        <w:pStyle w:val="a9"/>
        <w:spacing w:line="360" w:lineRule="auto"/>
        <w:ind w:left="0" w:firstLine="851"/>
        <w:jc w:val="both"/>
        <w:rPr>
          <w:sz w:val="28"/>
          <w:szCs w:val="28"/>
        </w:rPr>
      </w:pPr>
      <w:r w:rsidRPr="009E0BF0">
        <w:rPr>
          <w:sz w:val="28"/>
          <w:szCs w:val="28"/>
        </w:rPr>
        <w:t xml:space="preserve">Ідентифікація та дезідентифікація: особа спочатку повністю ототожнюється з певною субособистістю, переживає її внутрішній стан, голос, тілесні реакції, а потім переходить до дезідентифікації </w:t>
      </w:r>
      <w:r w:rsidR="003975C1" w:rsidRPr="009E0BF0">
        <w:rPr>
          <w:sz w:val="28"/>
          <w:szCs w:val="28"/>
        </w:rPr>
        <w:t>–</w:t>
      </w:r>
      <w:r w:rsidRPr="009E0BF0">
        <w:rPr>
          <w:sz w:val="28"/>
          <w:szCs w:val="28"/>
        </w:rPr>
        <w:t xml:space="preserve"> визнання того, що ця частина є лише однією зі складових «Я», а не цілим</w:t>
      </w:r>
      <w:r w:rsidR="00B1371A">
        <w:rPr>
          <w:sz w:val="28"/>
          <w:szCs w:val="28"/>
        </w:rPr>
        <w:t xml:space="preserve"> </w:t>
      </w:r>
      <w:r w:rsidR="00B1371A" w:rsidRPr="00B1371A">
        <w:rPr>
          <w:sz w:val="28"/>
          <w:szCs w:val="28"/>
        </w:rPr>
        <w:t>[</w:t>
      </w:r>
      <w:r w:rsidR="00B1371A">
        <w:rPr>
          <w:sz w:val="28"/>
          <w:szCs w:val="28"/>
        </w:rPr>
        <w:t>26</w:t>
      </w:r>
      <w:r w:rsidR="00B1371A" w:rsidRPr="00B1371A">
        <w:rPr>
          <w:sz w:val="28"/>
          <w:szCs w:val="28"/>
        </w:rPr>
        <w:t>]</w:t>
      </w:r>
      <w:r w:rsidRPr="009E0BF0">
        <w:rPr>
          <w:sz w:val="28"/>
          <w:szCs w:val="28"/>
        </w:rPr>
        <w:t>.</w:t>
      </w:r>
    </w:p>
    <w:p w14:paraId="5C6AFFCB" w14:textId="5AE346C7" w:rsidR="00A976C5" w:rsidRPr="009E0BF0" w:rsidRDefault="00A976C5" w:rsidP="00A976C5">
      <w:pPr>
        <w:pStyle w:val="a9"/>
        <w:spacing w:line="360" w:lineRule="auto"/>
        <w:ind w:left="0" w:firstLine="851"/>
        <w:jc w:val="both"/>
        <w:rPr>
          <w:sz w:val="28"/>
          <w:szCs w:val="28"/>
        </w:rPr>
      </w:pPr>
      <w:r w:rsidRPr="009E0BF0">
        <w:rPr>
          <w:sz w:val="28"/>
          <w:szCs w:val="28"/>
        </w:rPr>
        <w:t xml:space="preserve">Ведення внутрішнього діалогу: особистість досліджує кожну субособистість як окремий голос або позицію, що має право на існування і власну логіку. Це сприяє усвідомленню полярності між частинами </w:t>
      </w:r>
      <w:r w:rsidR="003975C1" w:rsidRPr="009E0BF0">
        <w:rPr>
          <w:sz w:val="28"/>
          <w:szCs w:val="28"/>
        </w:rPr>
        <w:t>–</w:t>
      </w:r>
      <w:r w:rsidRPr="009E0BF0">
        <w:rPr>
          <w:sz w:val="28"/>
          <w:szCs w:val="28"/>
        </w:rPr>
        <w:t xml:space="preserve"> наприклад, між тією, що прагне стабільності, і тією, що шукає ризику.</w:t>
      </w:r>
    </w:p>
    <w:p w14:paraId="4627F17B" w14:textId="77777777" w:rsidR="00A976C5" w:rsidRPr="009E0BF0" w:rsidRDefault="00A976C5" w:rsidP="00A976C5">
      <w:pPr>
        <w:pStyle w:val="a9"/>
        <w:spacing w:line="360" w:lineRule="auto"/>
        <w:ind w:left="0" w:firstLine="851"/>
        <w:jc w:val="both"/>
        <w:rPr>
          <w:sz w:val="28"/>
          <w:szCs w:val="28"/>
        </w:rPr>
      </w:pPr>
      <w:r w:rsidRPr="009E0BF0">
        <w:rPr>
          <w:sz w:val="28"/>
          <w:szCs w:val="28"/>
        </w:rPr>
        <w:t>Малювання або візуалізація субособистостей: завдяки залученню творчих методів клієнт може відтворити образи своїх внутрішніх фігур, надати їм імена, уявити їхній вік, статуру, манеру розмови, що робить процес усвідомлення більш конкретним і глибоким.</w:t>
      </w:r>
    </w:p>
    <w:p w14:paraId="611EA27F" w14:textId="794156EF" w:rsidR="00A976C5" w:rsidRPr="009E0BF0" w:rsidRDefault="00A976C5" w:rsidP="00A976C5">
      <w:pPr>
        <w:pStyle w:val="a9"/>
        <w:spacing w:line="360" w:lineRule="auto"/>
        <w:ind w:left="0" w:firstLine="851"/>
        <w:jc w:val="both"/>
        <w:rPr>
          <w:sz w:val="28"/>
          <w:szCs w:val="28"/>
        </w:rPr>
      </w:pPr>
      <w:r w:rsidRPr="009E0BF0">
        <w:rPr>
          <w:sz w:val="28"/>
          <w:szCs w:val="28"/>
        </w:rPr>
        <w:t xml:space="preserve">Рефлексивне опитування: </w:t>
      </w:r>
      <w:r w:rsidR="00EC59F3" w:rsidRPr="009E0BF0">
        <w:rPr>
          <w:sz w:val="28"/>
          <w:szCs w:val="28"/>
        </w:rPr>
        <w:t>особистість</w:t>
      </w:r>
      <w:r w:rsidRPr="009E0BF0">
        <w:rPr>
          <w:sz w:val="28"/>
          <w:szCs w:val="28"/>
        </w:rPr>
        <w:t xml:space="preserve"> аналізує, в яких життєвих ситуаціях активується певна субособистість, які тригери запускають її поведінку, до яких наслідків вона призводить.</w:t>
      </w:r>
      <w:r w:rsidR="006D0932" w:rsidRPr="009E0BF0">
        <w:rPr>
          <w:sz w:val="28"/>
          <w:szCs w:val="28"/>
        </w:rPr>
        <w:t xml:space="preserve"> </w:t>
      </w:r>
    </w:p>
    <w:p w14:paraId="52AFDF2C" w14:textId="00AA4098" w:rsidR="00A976C5" w:rsidRPr="009E0BF0" w:rsidRDefault="00A976C5" w:rsidP="00A976C5">
      <w:pPr>
        <w:pStyle w:val="a9"/>
        <w:spacing w:line="360" w:lineRule="auto"/>
        <w:ind w:left="0" w:firstLine="851"/>
        <w:jc w:val="both"/>
        <w:rPr>
          <w:sz w:val="28"/>
          <w:szCs w:val="28"/>
        </w:rPr>
      </w:pPr>
      <w:r w:rsidRPr="009E0BF0">
        <w:rPr>
          <w:sz w:val="28"/>
          <w:szCs w:val="28"/>
        </w:rPr>
        <w:lastRenderedPageBreak/>
        <w:t>Усвідомлення субособистостей також передбачає встановлення їхнього походження, тобто розуміння, в яких умовах і з якою метою вони виникли. Багато з них є результатом адаптації до травматичних або хронічно фруструючих обставин, тому їхній внутрішній конфлікт є відображенням конфлікту між потребами й умовами їх реалізації.</w:t>
      </w:r>
    </w:p>
    <w:p w14:paraId="02968A17" w14:textId="22C94147" w:rsidR="00A976C5" w:rsidRPr="00B1371A" w:rsidRDefault="00A976C5" w:rsidP="00A976C5">
      <w:pPr>
        <w:pStyle w:val="a9"/>
        <w:spacing w:line="360" w:lineRule="auto"/>
        <w:ind w:left="0" w:firstLine="851"/>
        <w:jc w:val="both"/>
        <w:rPr>
          <w:sz w:val="28"/>
          <w:szCs w:val="28"/>
        </w:rPr>
      </w:pPr>
      <w:r w:rsidRPr="00F47BC2">
        <w:rPr>
          <w:sz w:val="28"/>
          <w:szCs w:val="28"/>
        </w:rPr>
        <w:t xml:space="preserve">Усвідомлення конфліктуючих частин </w:t>
      </w:r>
      <w:r w:rsidR="003975C1" w:rsidRPr="00F47BC2">
        <w:rPr>
          <w:sz w:val="28"/>
          <w:szCs w:val="28"/>
        </w:rPr>
        <w:t>–</w:t>
      </w:r>
      <w:r w:rsidRPr="00F47BC2">
        <w:rPr>
          <w:sz w:val="28"/>
          <w:szCs w:val="28"/>
        </w:rPr>
        <w:t xml:space="preserve"> це не просто когнітивне розпізнавання, а глибокий, емоційно значущий і трансформаційний процес, що відкриває простір для подальшого прийняття, діалогу та інтеграції. Він є вирішальним кроком у психосинтезі, що дозволяє особистості перейти від фрагментованого «Я» до його цілісного, усвідомленого й узгодженого функціонування</w:t>
      </w:r>
      <w:r w:rsidR="0003365A" w:rsidRPr="00B1371A">
        <w:rPr>
          <w:sz w:val="28"/>
          <w:szCs w:val="28"/>
        </w:rPr>
        <w:t xml:space="preserve"> [3</w:t>
      </w:r>
      <w:r w:rsidR="00F47BC2" w:rsidRPr="00B1371A">
        <w:rPr>
          <w:sz w:val="28"/>
          <w:szCs w:val="28"/>
        </w:rPr>
        <w:t>7</w:t>
      </w:r>
      <w:r w:rsidR="0003365A" w:rsidRPr="00B1371A">
        <w:rPr>
          <w:sz w:val="28"/>
          <w:szCs w:val="28"/>
        </w:rPr>
        <w:t>].</w:t>
      </w:r>
    </w:p>
    <w:p w14:paraId="5258717C" w14:textId="77777777" w:rsidR="0051531E" w:rsidRPr="009E0BF0" w:rsidRDefault="005D0226" w:rsidP="0051531E">
      <w:pPr>
        <w:pStyle w:val="a9"/>
        <w:spacing w:line="360" w:lineRule="auto"/>
        <w:ind w:left="0" w:firstLine="851"/>
        <w:jc w:val="both"/>
        <w:rPr>
          <w:sz w:val="28"/>
          <w:szCs w:val="28"/>
        </w:rPr>
      </w:pPr>
      <w:r w:rsidRPr="009E0BF0">
        <w:rPr>
          <w:sz w:val="28"/>
          <w:szCs w:val="28"/>
        </w:rPr>
        <w:t xml:space="preserve">Другим етапом є </w:t>
      </w:r>
      <w:r w:rsidRPr="009E0BF0">
        <w:rPr>
          <w:i/>
          <w:iCs/>
          <w:sz w:val="28"/>
          <w:szCs w:val="28"/>
        </w:rPr>
        <w:t>прийняття</w:t>
      </w:r>
      <w:r w:rsidRPr="009E0BF0">
        <w:rPr>
          <w:sz w:val="28"/>
          <w:szCs w:val="28"/>
        </w:rPr>
        <w:t xml:space="preserve"> обох (чи кількох) субособистостей як важливих складників особистості, що виконують певну адаптивну функцію. Важливо, що психосинтез не прагне до придушення або викорінення «негативних» частин «Я», а, навпаки, спрямований на конструктивне прийняття та трансформацію їхньої енергії.</w:t>
      </w:r>
    </w:p>
    <w:p w14:paraId="00C42C3C" w14:textId="1C1E9F00" w:rsidR="0051531E" w:rsidRPr="009E0BF0" w:rsidRDefault="0051531E" w:rsidP="0051531E">
      <w:pPr>
        <w:pStyle w:val="a9"/>
        <w:spacing w:line="360" w:lineRule="auto"/>
        <w:ind w:left="0" w:firstLine="851"/>
        <w:jc w:val="both"/>
        <w:rPr>
          <w:sz w:val="28"/>
          <w:szCs w:val="28"/>
        </w:rPr>
      </w:pPr>
      <w:r w:rsidRPr="009E0BF0">
        <w:rPr>
          <w:sz w:val="28"/>
          <w:szCs w:val="28"/>
        </w:rPr>
        <w:t xml:space="preserve">Цей процес є логічним продовженням попереднього етапу </w:t>
      </w:r>
      <w:r w:rsidR="003975C1" w:rsidRPr="009E0BF0">
        <w:rPr>
          <w:sz w:val="28"/>
          <w:szCs w:val="28"/>
        </w:rPr>
        <w:t>–</w:t>
      </w:r>
      <w:r w:rsidRPr="009E0BF0">
        <w:rPr>
          <w:sz w:val="28"/>
          <w:szCs w:val="28"/>
        </w:rPr>
        <w:t xml:space="preserve"> усвідомлення конфліктуючих внутрішніх частин </w:t>
      </w:r>
      <w:r w:rsidR="003975C1" w:rsidRPr="009E0BF0">
        <w:rPr>
          <w:sz w:val="28"/>
          <w:szCs w:val="28"/>
        </w:rPr>
        <w:t>–</w:t>
      </w:r>
      <w:r w:rsidRPr="009E0BF0">
        <w:rPr>
          <w:sz w:val="28"/>
          <w:szCs w:val="28"/>
        </w:rPr>
        <w:t xml:space="preserve"> і передбачає глибоку зміну ставлення суб</w:t>
      </w:r>
      <w:r w:rsidR="002C1430">
        <w:rPr>
          <w:sz w:val="28"/>
          <w:szCs w:val="28"/>
        </w:rPr>
        <w:t>’</w:t>
      </w:r>
      <w:r w:rsidRPr="009E0BF0">
        <w:rPr>
          <w:sz w:val="28"/>
          <w:szCs w:val="28"/>
        </w:rPr>
        <w:t xml:space="preserve">єкта до власного внутрішнього світу, зокрема </w:t>
      </w:r>
      <w:r w:rsidR="003975C1" w:rsidRPr="009E0BF0">
        <w:rPr>
          <w:sz w:val="28"/>
          <w:szCs w:val="28"/>
        </w:rPr>
        <w:t>–</w:t>
      </w:r>
      <w:r w:rsidRPr="009E0BF0">
        <w:rPr>
          <w:sz w:val="28"/>
          <w:szCs w:val="28"/>
        </w:rPr>
        <w:t xml:space="preserve"> до тих його аспектів, які раніше могли бути витісненими, пригніченими або неприйнятними.</w:t>
      </w:r>
    </w:p>
    <w:p w14:paraId="1805BDD1" w14:textId="25DDC867" w:rsidR="0051531E" w:rsidRPr="009E0BF0" w:rsidRDefault="0051531E" w:rsidP="0051531E">
      <w:pPr>
        <w:pStyle w:val="a9"/>
        <w:spacing w:line="360" w:lineRule="auto"/>
        <w:ind w:left="0" w:firstLine="851"/>
        <w:jc w:val="both"/>
        <w:rPr>
          <w:sz w:val="28"/>
          <w:szCs w:val="28"/>
        </w:rPr>
      </w:pPr>
      <w:r w:rsidRPr="00F47BC2">
        <w:rPr>
          <w:sz w:val="28"/>
          <w:szCs w:val="28"/>
        </w:rPr>
        <w:t>У психосинтетичній парадигмі кожна субособистість трактується як частина психічної цілісності, що виконує адаптивну або захисну функцію і потребує визнання, а не відторгнення. Відповідно, прийняття означає не виправдання або погодження з її поведінкою, а емпатичне визнання її наявності, правомірності існування та значущості в загальній структурі «Я». У цьому контексті важливою є позиція Вищого Я, з якої суб</w:t>
      </w:r>
      <w:r w:rsidR="002C1430">
        <w:rPr>
          <w:sz w:val="28"/>
          <w:szCs w:val="28"/>
        </w:rPr>
        <w:t>’</w:t>
      </w:r>
      <w:r w:rsidRPr="00F47BC2">
        <w:rPr>
          <w:sz w:val="28"/>
          <w:szCs w:val="28"/>
        </w:rPr>
        <w:t>єкт може з розумінням, без осуду, оцінити роль тієї чи іншої субособистості в особистісному розвитку</w:t>
      </w:r>
      <w:r w:rsidR="00256FD7" w:rsidRPr="00B1371A">
        <w:rPr>
          <w:sz w:val="28"/>
          <w:szCs w:val="28"/>
        </w:rPr>
        <w:t xml:space="preserve"> [</w:t>
      </w:r>
      <w:r w:rsidR="001A666D" w:rsidRPr="00B1371A">
        <w:rPr>
          <w:sz w:val="28"/>
          <w:szCs w:val="28"/>
        </w:rPr>
        <w:t>4</w:t>
      </w:r>
      <w:r w:rsidR="00F47BC2" w:rsidRPr="00B1371A">
        <w:rPr>
          <w:sz w:val="28"/>
          <w:szCs w:val="28"/>
        </w:rPr>
        <w:t>6</w:t>
      </w:r>
      <w:r w:rsidR="00256FD7" w:rsidRPr="00B1371A">
        <w:rPr>
          <w:sz w:val="28"/>
          <w:szCs w:val="28"/>
        </w:rPr>
        <w:t>]</w:t>
      </w:r>
      <w:r w:rsidRPr="00F47BC2">
        <w:rPr>
          <w:sz w:val="28"/>
          <w:szCs w:val="28"/>
        </w:rPr>
        <w:t>.</w:t>
      </w:r>
    </w:p>
    <w:p w14:paraId="4C988FF5" w14:textId="6A98230F" w:rsidR="0051531E" w:rsidRPr="009E0BF0" w:rsidRDefault="0051531E" w:rsidP="0051531E">
      <w:pPr>
        <w:pStyle w:val="a9"/>
        <w:spacing w:line="360" w:lineRule="auto"/>
        <w:ind w:left="0" w:firstLine="851"/>
        <w:jc w:val="both"/>
        <w:rPr>
          <w:sz w:val="28"/>
          <w:szCs w:val="28"/>
        </w:rPr>
      </w:pPr>
      <w:r w:rsidRPr="009E0BF0">
        <w:rPr>
          <w:sz w:val="28"/>
          <w:szCs w:val="28"/>
        </w:rPr>
        <w:t xml:space="preserve">Прийняття субособистості передбачає емпатичне включення до її внутрішнього досвіду, що вимагає від клієнта та/або терапевта глибокої відкритості до складних емоційних станів </w:t>
      </w:r>
      <w:r w:rsidR="003975C1" w:rsidRPr="009E0BF0">
        <w:rPr>
          <w:sz w:val="28"/>
          <w:szCs w:val="28"/>
        </w:rPr>
        <w:t>–</w:t>
      </w:r>
      <w:r w:rsidRPr="009E0BF0">
        <w:rPr>
          <w:sz w:val="28"/>
          <w:szCs w:val="28"/>
        </w:rPr>
        <w:t xml:space="preserve"> таких як сором, гнів, страх, </w:t>
      </w:r>
      <w:r w:rsidRPr="009E0BF0">
        <w:rPr>
          <w:sz w:val="28"/>
          <w:szCs w:val="28"/>
        </w:rPr>
        <w:lastRenderedPageBreak/>
        <w:t xml:space="preserve">залежність тощо. Часто ці субособистості символізують уразливі або фрустровані частини особистості, які не були почуті або визнані в процесі соціалізації. Психосинтетичний підхід не ставить за мету «усунути» такі частини, натомість </w:t>
      </w:r>
      <w:r w:rsidR="003975C1" w:rsidRPr="009E0BF0">
        <w:rPr>
          <w:sz w:val="28"/>
          <w:szCs w:val="28"/>
        </w:rPr>
        <w:t>–</w:t>
      </w:r>
      <w:r w:rsidRPr="009E0BF0">
        <w:rPr>
          <w:sz w:val="28"/>
          <w:szCs w:val="28"/>
        </w:rPr>
        <w:t xml:space="preserve"> прагне їх перетворити шляхом визнання, співпереживання й діалогу.</w:t>
      </w:r>
    </w:p>
    <w:p w14:paraId="660D094C" w14:textId="5890591E" w:rsidR="0051531E" w:rsidRPr="009E0BF0" w:rsidRDefault="0051531E" w:rsidP="00E62F7E">
      <w:pPr>
        <w:pStyle w:val="a9"/>
        <w:spacing w:line="360" w:lineRule="auto"/>
        <w:ind w:left="0" w:firstLine="851"/>
        <w:jc w:val="both"/>
        <w:rPr>
          <w:sz w:val="28"/>
          <w:szCs w:val="28"/>
        </w:rPr>
      </w:pPr>
      <w:r w:rsidRPr="009E0BF0">
        <w:rPr>
          <w:sz w:val="28"/>
          <w:szCs w:val="28"/>
        </w:rPr>
        <w:t>Процес прийняття включає кілька рівнів</w:t>
      </w:r>
      <w:r w:rsidR="009E0BF0" w:rsidRPr="00B1371A">
        <w:rPr>
          <w:sz w:val="28"/>
          <w:szCs w:val="28"/>
          <w:lang w:val="ru-RU"/>
        </w:rPr>
        <w:t xml:space="preserve"> [</w:t>
      </w:r>
      <w:r w:rsidR="00F47BC2" w:rsidRPr="00B1371A">
        <w:rPr>
          <w:sz w:val="28"/>
          <w:szCs w:val="28"/>
          <w:lang w:val="ru-RU"/>
        </w:rPr>
        <w:t>70</w:t>
      </w:r>
      <w:r w:rsidR="009E0BF0" w:rsidRPr="00B1371A">
        <w:rPr>
          <w:sz w:val="28"/>
          <w:szCs w:val="28"/>
          <w:lang w:val="ru-RU"/>
        </w:rPr>
        <w:t>]</w:t>
      </w:r>
      <w:r w:rsidRPr="009E0BF0">
        <w:rPr>
          <w:sz w:val="28"/>
          <w:szCs w:val="28"/>
        </w:rPr>
        <w:t>:</w:t>
      </w:r>
    </w:p>
    <w:p w14:paraId="6C112B67" w14:textId="4E18B29B" w:rsidR="0051531E" w:rsidRPr="009E0BF0" w:rsidRDefault="0051531E" w:rsidP="0051531E">
      <w:pPr>
        <w:pStyle w:val="a9"/>
        <w:spacing w:line="360" w:lineRule="auto"/>
        <w:ind w:left="0" w:firstLine="851"/>
        <w:jc w:val="both"/>
        <w:rPr>
          <w:sz w:val="28"/>
          <w:szCs w:val="28"/>
        </w:rPr>
      </w:pPr>
      <w:r w:rsidRPr="009E0BF0">
        <w:rPr>
          <w:sz w:val="28"/>
          <w:szCs w:val="28"/>
        </w:rPr>
        <w:t xml:space="preserve">Когнітивний рівень </w:t>
      </w:r>
      <w:r w:rsidR="003975C1" w:rsidRPr="009E0BF0">
        <w:rPr>
          <w:sz w:val="28"/>
          <w:szCs w:val="28"/>
        </w:rPr>
        <w:t>–</w:t>
      </w:r>
      <w:r w:rsidRPr="009E0BF0">
        <w:rPr>
          <w:sz w:val="28"/>
          <w:szCs w:val="28"/>
        </w:rPr>
        <w:t xml:space="preserve"> раціональне усвідомлення логіки дій і почуттів субособистості, її мотивацій, цілей, функцій. Наприклад, визнання того, що агресивна субособистість виникла як захист від знецінення.</w:t>
      </w:r>
    </w:p>
    <w:p w14:paraId="0944AED3" w14:textId="2D388660" w:rsidR="0051531E" w:rsidRPr="009E0BF0" w:rsidRDefault="0051531E" w:rsidP="0051531E">
      <w:pPr>
        <w:pStyle w:val="a9"/>
        <w:spacing w:line="360" w:lineRule="auto"/>
        <w:ind w:left="0" w:firstLine="851"/>
        <w:jc w:val="both"/>
        <w:rPr>
          <w:sz w:val="28"/>
          <w:szCs w:val="28"/>
        </w:rPr>
      </w:pPr>
      <w:r w:rsidRPr="009E0BF0">
        <w:rPr>
          <w:sz w:val="28"/>
          <w:szCs w:val="28"/>
        </w:rPr>
        <w:t xml:space="preserve">Емоційний рівень </w:t>
      </w:r>
      <w:r w:rsidR="003975C1" w:rsidRPr="009E0BF0">
        <w:rPr>
          <w:sz w:val="28"/>
          <w:szCs w:val="28"/>
        </w:rPr>
        <w:t>–</w:t>
      </w:r>
      <w:r w:rsidRPr="009E0BF0">
        <w:rPr>
          <w:sz w:val="28"/>
          <w:szCs w:val="28"/>
        </w:rPr>
        <w:t xml:space="preserve"> встановлення емоційного контакту з внутрішньою частиною через емпатію, співпереживання, а також зняття внутрішньої заборони на її переживання (наприклад, на страх, слабкість, вразливість).</w:t>
      </w:r>
    </w:p>
    <w:p w14:paraId="018296CC" w14:textId="51623BBE" w:rsidR="0051531E" w:rsidRPr="00B1371A" w:rsidRDefault="0051531E" w:rsidP="0051531E">
      <w:pPr>
        <w:pStyle w:val="a9"/>
        <w:spacing w:line="360" w:lineRule="auto"/>
        <w:ind w:left="0" w:firstLine="851"/>
        <w:jc w:val="both"/>
        <w:rPr>
          <w:sz w:val="28"/>
          <w:szCs w:val="28"/>
        </w:rPr>
      </w:pPr>
      <w:r w:rsidRPr="009E0BF0">
        <w:rPr>
          <w:sz w:val="28"/>
          <w:szCs w:val="28"/>
        </w:rPr>
        <w:t xml:space="preserve">Екзистенційно-ціннісний рівень </w:t>
      </w:r>
      <w:r w:rsidR="003975C1" w:rsidRPr="009E0BF0">
        <w:rPr>
          <w:sz w:val="28"/>
          <w:szCs w:val="28"/>
        </w:rPr>
        <w:t>–</w:t>
      </w:r>
      <w:r w:rsidRPr="009E0BF0">
        <w:rPr>
          <w:sz w:val="28"/>
          <w:szCs w:val="28"/>
        </w:rPr>
        <w:t xml:space="preserve"> прийняття внутрішніх полярностей як частини людської природи, визнання їх як потенційних джерел особистісного зростання</w:t>
      </w:r>
      <w:r w:rsidR="006D44AC" w:rsidRPr="009E0BF0">
        <w:rPr>
          <w:sz w:val="28"/>
          <w:szCs w:val="28"/>
        </w:rPr>
        <w:t xml:space="preserve"> </w:t>
      </w:r>
      <w:r w:rsidR="006D44AC" w:rsidRPr="00B1371A">
        <w:rPr>
          <w:sz w:val="28"/>
          <w:szCs w:val="28"/>
        </w:rPr>
        <w:t>[</w:t>
      </w:r>
      <w:r w:rsidR="00F47BC2" w:rsidRPr="00B1371A">
        <w:rPr>
          <w:sz w:val="28"/>
          <w:szCs w:val="28"/>
        </w:rPr>
        <w:t>12</w:t>
      </w:r>
      <w:r w:rsidR="006D44AC" w:rsidRPr="00B1371A">
        <w:rPr>
          <w:sz w:val="28"/>
          <w:szCs w:val="28"/>
        </w:rPr>
        <w:t>].</w:t>
      </w:r>
    </w:p>
    <w:p w14:paraId="5CAE4414" w14:textId="53DE269A" w:rsidR="0051531E" w:rsidRPr="009E0BF0" w:rsidRDefault="0051531E" w:rsidP="0051531E">
      <w:pPr>
        <w:pStyle w:val="a9"/>
        <w:spacing w:line="360" w:lineRule="auto"/>
        <w:ind w:left="0" w:firstLine="851"/>
        <w:jc w:val="both"/>
        <w:rPr>
          <w:sz w:val="28"/>
          <w:szCs w:val="28"/>
        </w:rPr>
      </w:pPr>
      <w:r w:rsidRPr="00F47BC2">
        <w:rPr>
          <w:sz w:val="28"/>
          <w:szCs w:val="28"/>
        </w:rPr>
        <w:t xml:space="preserve">Тілесно-психосоматичний рівень </w:t>
      </w:r>
      <w:r w:rsidR="003975C1" w:rsidRPr="00F47BC2">
        <w:rPr>
          <w:sz w:val="28"/>
          <w:szCs w:val="28"/>
        </w:rPr>
        <w:t>–</w:t>
      </w:r>
      <w:r w:rsidRPr="00F47BC2">
        <w:rPr>
          <w:sz w:val="28"/>
          <w:szCs w:val="28"/>
        </w:rPr>
        <w:t xml:space="preserve"> включення тілесних практик для роботи з внутрішніми переживаннями, пов</w:t>
      </w:r>
      <w:r w:rsidR="002C1430">
        <w:rPr>
          <w:sz w:val="28"/>
          <w:szCs w:val="28"/>
        </w:rPr>
        <w:t>’</w:t>
      </w:r>
      <w:r w:rsidRPr="00F47BC2">
        <w:rPr>
          <w:sz w:val="28"/>
          <w:szCs w:val="28"/>
        </w:rPr>
        <w:t>язаними з тією чи іншою субособистістю, що дозволяє «вписати» її у загальний психофізичний досвід особистості</w:t>
      </w:r>
      <w:r w:rsidR="00256FD7" w:rsidRPr="00B1371A">
        <w:rPr>
          <w:sz w:val="28"/>
          <w:szCs w:val="28"/>
        </w:rPr>
        <w:t xml:space="preserve"> [</w:t>
      </w:r>
      <w:r w:rsidR="00F47BC2" w:rsidRPr="00B1371A">
        <w:rPr>
          <w:sz w:val="28"/>
          <w:szCs w:val="28"/>
        </w:rPr>
        <w:t>47</w:t>
      </w:r>
      <w:r w:rsidR="00256FD7" w:rsidRPr="00B1371A">
        <w:rPr>
          <w:sz w:val="28"/>
          <w:szCs w:val="28"/>
        </w:rPr>
        <w:t>]</w:t>
      </w:r>
      <w:r w:rsidRPr="00F47BC2">
        <w:rPr>
          <w:sz w:val="28"/>
          <w:szCs w:val="28"/>
        </w:rPr>
        <w:t>.</w:t>
      </w:r>
      <w:r w:rsidR="009464BD" w:rsidRPr="009E0BF0">
        <w:rPr>
          <w:sz w:val="28"/>
          <w:szCs w:val="28"/>
        </w:rPr>
        <w:t xml:space="preserve"> </w:t>
      </w:r>
    </w:p>
    <w:p w14:paraId="0D008F26" w14:textId="3E53766B" w:rsidR="0051531E" w:rsidRPr="009E0BF0" w:rsidRDefault="0051531E" w:rsidP="0051531E">
      <w:pPr>
        <w:pStyle w:val="a9"/>
        <w:spacing w:line="360" w:lineRule="auto"/>
        <w:ind w:left="0" w:firstLine="851"/>
        <w:jc w:val="both"/>
        <w:rPr>
          <w:sz w:val="28"/>
          <w:szCs w:val="28"/>
        </w:rPr>
      </w:pPr>
      <w:r w:rsidRPr="009E0BF0">
        <w:rPr>
          <w:sz w:val="28"/>
          <w:szCs w:val="28"/>
        </w:rPr>
        <w:t xml:space="preserve">Прийняття субособистостей у психосинтезі </w:t>
      </w:r>
      <w:r w:rsidR="003975C1" w:rsidRPr="009E0BF0">
        <w:rPr>
          <w:sz w:val="28"/>
          <w:szCs w:val="28"/>
        </w:rPr>
        <w:t>–</w:t>
      </w:r>
      <w:r w:rsidRPr="009E0BF0">
        <w:rPr>
          <w:sz w:val="28"/>
          <w:szCs w:val="28"/>
        </w:rPr>
        <w:t xml:space="preserve"> це не лише акт внутрішнього примирення, а й глибокий трансформаційний процес, що відкриває шлях до інтеграції, особистісної зрілості та вищої форми самореалізації. Саме завдяки прийняттю кожна внутрішня частина може бути залучена до побудови більш цілісного, усвідомленого й автономного «Я».</w:t>
      </w:r>
      <w:r w:rsidR="009464BD" w:rsidRPr="009E0BF0">
        <w:rPr>
          <w:sz w:val="28"/>
          <w:szCs w:val="28"/>
        </w:rPr>
        <w:t xml:space="preserve"> </w:t>
      </w:r>
    </w:p>
    <w:p w14:paraId="04C67244" w14:textId="5D62F794" w:rsidR="005B00C3" w:rsidRPr="00B1371A" w:rsidRDefault="00250E4A" w:rsidP="005B00C3">
      <w:pPr>
        <w:pStyle w:val="a9"/>
        <w:spacing w:line="360" w:lineRule="auto"/>
        <w:ind w:left="0" w:firstLine="851"/>
        <w:jc w:val="both"/>
        <w:rPr>
          <w:sz w:val="28"/>
          <w:szCs w:val="28"/>
        </w:rPr>
      </w:pPr>
      <w:r w:rsidRPr="00F47BC2">
        <w:rPr>
          <w:sz w:val="28"/>
          <w:szCs w:val="28"/>
        </w:rPr>
        <w:t>Третім</w:t>
      </w:r>
      <w:r w:rsidR="005D0226" w:rsidRPr="00F47BC2">
        <w:rPr>
          <w:i/>
          <w:iCs/>
          <w:sz w:val="28"/>
          <w:szCs w:val="28"/>
        </w:rPr>
        <w:t xml:space="preserve"> </w:t>
      </w:r>
      <w:r w:rsidR="005D0226" w:rsidRPr="00F47BC2">
        <w:rPr>
          <w:sz w:val="28"/>
          <w:szCs w:val="28"/>
        </w:rPr>
        <w:t xml:space="preserve">етапом є </w:t>
      </w:r>
      <w:r w:rsidR="005D0226" w:rsidRPr="00F47BC2">
        <w:rPr>
          <w:i/>
          <w:iCs/>
          <w:sz w:val="28"/>
          <w:szCs w:val="28"/>
        </w:rPr>
        <w:t>переведення внутрішнього конфлікту в діалогову форму</w:t>
      </w:r>
      <w:r w:rsidR="005D0226" w:rsidRPr="00F47BC2">
        <w:rPr>
          <w:sz w:val="28"/>
          <w:szCs w:val="28"/>
        </w:rPr>
        <w:t>, тобто побудова внутрішнього діалогу між субособистостями. Завдяки технікам рольового моделювання, письмовим діалогам або уявній взаємодії в символічному просторі відбувається формування нового простору усвідомлення, в якому можливий перехід від опозиційної взаємодії до співпраці</w:t>
      </w:r>
      <w:r w:rsidR="00B777DE" w:rsidRPr="00B1371A">
        <w:rPr>
          <w:sz w:val="28"/>
          <w:szCs w:val="28"/>
        </w:rPr>
        <w:t xml:space="preserve"> [</w:t>
      </w:r>
      <w:r w:rsidR="001A666D" w:rsidRPr="00B1371A">
        <w:rPr>
          <w:sz w:val="28"/>
          <w:szCs w:val="28"/>
        </w:rPr>
        <w:t>5</w:t>
      </w:r>
      <w:r w:rsidR="00F47BC2" w:rsidRPr="00B1371A">
        <w:rPr>
          <w:sz w:val="28"/>
          <w:szCs w:val="28"/>
        </w:rPr>
        <w:t>7</w:t>
      </w:r>
      <w:r w:rsidR="00B777DE" w:rsidRPr="00B1371A">
        <w:rPr>
          <w:sz w:val="28"/>
          <w:szCs w:val="28"/>
        </w:rPr>
        <w:t>]</w:t>
      </w:r>
      <w:r w:rsidR="00D63440" w:rsidRPr="00B1371A">
        <w:rPr>
          <w:sz w:val="28"/>
          <w:szCs w:val="28"/>
        </w:rPr>
        <w:t>.</w:t>
      </w:r>
    </w:p>
    <w:p w14:paraId="7F7EC287" w14:textId="7923AA29" w:rsidR="005B00C3" w:rsidRPr="009E0BF0" w:rsidRDefault="00250E4A" w:rsidP="005B00C3">
      <w:pPr>
        <w:pStyle w:val="a9"/>
        <w:spacing w:line="360" w:lineRule="auto"/>
        <w:ind w:left="0" w:firstLine="851"/>
        <w:jc w:val="both"/>
        <w:rPr>
          <w:sz w:val="28"/>
          <w:szCs w:val="28"/>
        </w:rPr>
      </w:pPr>
      <w:r w:rsidRPr="009E0BF0">
        <w:rPr>
          <w:sz w:val="28"/>
          <w:szCs w:val="28"/>
        </w:rPr>
        <w:lastRenderedPageBreak/>
        <w:t>Р.</w:t>
      </w:r>
      <w:r w:rsidR="009E0BF0">
        <w:rPr>
          <w:sz w:val="28"/>
          <w:szCs w:val="28"/>
          <w:lang w:val="en-US"/>
        </w:rPr>
        <w:t> </w:t>
      </w:r>
      <w:r w:rsidRPr="009E0BF0">
        <w:rPr>
          <w:sz w:val="28"/>
          <w:szCs w:val="28"/>
        </w:rPr>
        <w:t xml:space="preserve">Ассаджіолі та його послідовники наголошували, що внутрішній конфлікт стає деструктивним лише тоді, коли між його складовими відсутній діалог, а комунікація блокується механізмами витіснення, заперечення чи внутрішнього пригнічення. </w:t>
      </w:r>
    </w:p>
    <w:p w14:paraId="39E01597" w14:textId="01056986" w:rsidR="005B00C3" w:rsidRPr="009E0BF0" w:rsidRDefault="00250E4A" w:rsidP="005B00C3">
      <w:pPr>
        <w:pStyle w:val="a9"/>
        <w:spacing w:line="360" w:lineRule="auto"/>
        <w:ind w:left="0" w:firstLine="851"/>
        <w:jc w:val="both"/>
        <w:rPr>
          <w:sz w:val="28"/>
          <w:szCs w:val="28"/>
        </w:rPr>
      </w:pPr>
      <w:r w:rsidRPr="009E0BF0">
        <w:rPr>
          <w:sz w:val="28"/>
          <w:szCs w:val="28"/>
        </w:rPr>
        <w:t>Процедурно цей процес реалізується через методи візуалізації, внутрішньої уявної драматизації, субособистісного моделювання та активної уяви, де кожна з конфліктуючих частин «озвучується» клієнтом і набуває внутрішньої суб</w:t>
      </w:r>
      <w:r w:rsidR="002C1430">
        <w:rPr>
          <w:sz w:val="28"/>
          <w:szCs w:val="28"/>
        </w:rPr>
        <w:t>’</w:t>
      </w:r>
      <w:r w:rsidRPr="009E0BF0">
        <w:rPr>
          <w:sz w:val="28"/>
          <w:szCs w:val="28"/>
        </w:rPr>
        <w:t xml:space="preserve">єктності. Так, наприклад, особистість, що одночасно відчуває потребу в автономії та страх втрати підтримки, може уявно «розділити» ці тенденції на дві субособистості, які вступають у вербальну взаємодію під фасилітацією Вищого Я </w:t>
      </w:r>
      <w:r w:rsidR="003975C1" w:rsidRPr="009E0BF0">
        <w:rPr>
          <w:sz w:val="28"/>
          <w:szCs w:val="28"/>
        </w:rPr>
        <w:t>–</w:t>
      </w:r>
      <w:r w:rsidRPr="009E0BF0">
        <w:rPr>
          <w:sz w:val="28"/>
          <w:szCs w:val="28"/>
        </w:rPr>
        <w:t xml:space="preserve"> внутрішньої наглядової структури, що в методі психосинтезу виконує функцію інтеграції, вибору та усвідомлення</w:t>
      </w:r>
      <w:r w:rsidR="00F47BC2" w:rsidRPr="00B1371A">
        <w:rPr>
          <w:sz w:val="28"/>
          <w:szCs w:val="28"/>
        </w:rPr>
        <w:t xml:space="preserve"> [40]</w:t>
      </w:r>
      <w:r w:rsidRPr="009E0BF0">
        <w:rPr>
          <w:sz w:val="28"/>
          <w:szCs w:val="28"/>
        </w:rPr>
        <w:t>.</w:t>
      </w:r>
    </w:p>
    <w:p w14:paraId="185A74C4" w14:textId="77777777" w:rsidR="005B00C3" w:rsidRPr="009E0BF0" w:rsidRDefault="00250E4A" w:rsidP="005B00C3">
      <w:pPr>
        <w:pStyle w:val="a9"/>
        <w:spacing w:line="360" w:lineRule="auto"/>
        <w:ind w:left="0" w:firstLine="851"/>
        <w:jc w:val="both"/>
        <w:rPr>
          <w:sz w:val="28"/>
          <w:szCs w:val="28"/>
        </w:rPr>
      </w:pPr>
      <w:r w:rsidRPr="009E0BF0">
        <w:rPr>
          <w:sz w:val="28"/>
          <w:szCs w:val="28"/>
        </w:rPr>
        <w:t>Діалоговий формат взаємодії між субособистостями виконує низку функцій:</w:t>
      </w:r>
    </w:p>
    <w:p w14:paraId="19913B55" w14:textId="080F86AE" w:rsidR="005B00C3" w:rsidRPr="009E0BF0" w:rsidRDefault="00250E4A" w:rsidP="005B00C3">
      <w:pPr>
        <w:pStyle w:val="a9"/>
        <w:spacing w:line="360" w:lineRule="auto"/>
        <w:ind w:left="0" w:firstLine="851"/>
        <w:jc w:val="both"/>
        <w:rPr>
          <w:sz w:val="28"/>
          <w:szCs w:val="28"/>
        </w:rPr>
      </w:pPr>
      <w:r w:rsidRPr="009E0BF0">
        <w:rPr>
          <w:sz w:val="28"/>
          <w:szCs w:val="28"/>
        </w:rPr>
        <w:t xml:space="preserve">Когнітивна декомпресія </w:t>
      </w:r>
      <w:r w:rsidR="003975C1" w:rsidRPr="009E0BF0">
        <w:rPr>
          <w:sz w:val="28"/>
          <w:szCs w:val="28"/>
        </w:rPr>
        <w:t>–</w:t>
      </w:r>
      <w:r w:rsidRPr="009E0BF0">
        <w:rPr>
          <w:sz w:val="28"/>
          <w:szCs w:val="28"/>
        </w:rPr>
        <w:t xml:space="preserve"> виведення несвідомих або суперечливих установок у сферу усвідомлення.</w:t>
      </w:r>
    </w:p>
    <w:p w14:paraId="22E6D7B2" w14:textId="7DA856A4" w:rsidR="005B00C3" w:rsidRPr="009E0BF0" w:rsidRDefault="00250E4A" w:rsidP="005B00C3">
      <w:pPr>
        <w:pStyle w:val="a9"/>
        <w:spacing w:line="360" w:lineRule="auto"/>
        <w:ind w:left="0" w:firstLine="851"/>
        <w:jc w:val="both"/>
        <w:rPr>
          <w:sz w:val="28"/>
          <w:szCs w:val="28"/>
        </w:rPr>
      </w:pPr>
      <w:r w:rsidRPr="009E0BF0">
        <w:rPr>
          <w:sz w:val="28"/>
          <w:szCs w:val="28"/>
        </w:rPr>
        <w:t xml:space="preserve">Афективна інтерпретація </w:t>
      </w:r>
      <w:r w:rsidR="003975C1" w:rsidRPr="009E0BF0">
        <w:rPr>
          <w:sz w:val="28"/>
          <w:szCs w:val="28"/>
        </w:rPr>
        <w:t>–</w:t>
      </w:r>
      <w:r w:rsidRPr="009E0BF0">
        <w:rPr>
          <w:sz w:val="28"/>
          <w:szCs w:val="28"/>
        </w:rPr>
        <w:t xml:space="preserve"> вербалізація та актуалізація пригнічених або конфліктних емоцій.</w:t>
      </w:r>
    </w:p>
    <w:p w14:paraId="26893BE5" w14:textId="256C817E" w:rsidR="005B00C3" w:rsidRPr="009E0BF0" w:rsidRDefault="00250E4A" w:rsidP="005B00C3">
      <w:pPr>
        <w:pStyle w:val="a9"/>
        <w:spacing w:line="360" w:lineRule="auto"/>
        <w:ind w:left="0" w:firstLine="851"/>
        <w:jc w:val="both"/>
        <w:rPr>
          <w:sz w:val="28"/>
          <w:szCs w:val="28"/>
        </w:rPr>
      </w:pPr>
      <w:r w:rsidRPr="009E0BF0">
        <w:rPr>
          <w:sz w:val="28"/>
          <w:szCs w:val="28"/>
        </w:rPr>
        <w:t xml:space="preserve">Морально-ціннісна інтеграція </w:t>
      </w:r>
      <w:r w:rsidR="003975C1" w:rsidRPr="009E0BF0">
        <w:rPr>
          <w:sz w:val="28"/>
          <w:szCs w:val="28"/>
        </w:rPr>
        <w:t>–</w:t>
      </w:r>
      <w:r w:rsidRPr="009E0BF0">
        <w:rPr>
          <w:sz w:val="28"/>
          <w:szCs w:val="28"/>
        </w:rPr>
        <w:t xml:space="preserve"> зіставлення внутрішніх позицій, які, на перший погляд, є несумісними, але можуть доповнювати одна одну.</w:t>
      </w:r>
    </w:p>
    <w:p w14:paraId="5307C2C4" w14:textId="77501F1D" w:rsidR="005B00C3" w:rsidRPr="009E0BF0" w:rsidRDefault="00250E4A" w:rsidP="005B00C3">
      <w:pPr>
        <w:pStyle w:val="a9"/>
        <w:spacing w:line="360" w:lineRule="auto"/>
        <w:ind w:left="0" w:firstLine="851"/>
        <w:jc w:val="both"/>
        <w:rPr>
          <w:sz w:val="28"/>
          <w:szCs w:val="28"/>
        </w:rPr>
      </w:pPr>
      <w:r w:rsidRPr="009E0BF0">
        <w:rPr>
          <w:sz w:val="28"/>
          <w:szCs w:val="28"/>
        </w:rPr>
        <w:t xml:space="preserve">Посередництво Вищого Я </w:t>
      </w:r>
      <w:r w:rsidR="003975C1" w:rsidRPr="009E0BF0">
        <w:rPr>
          <w:sz w:val="28"/>
          <w:szCs w:val="28"/>
        </w:rPr>
        <w:t>–</w:t>
      </w:r>
      <w:r w:rsidRPr="009E0BF0">
        <w:rPr>
          <w:sz w:val="28"/>
          <w:szCs w:val="28"/>
        </w:rPr>
        <w:t xml:space="preserve"> створення точки внутрішньої суб</w:t>
      </w:r>
      <w:r w:rsidR="002C1430">
        <w:rPr>
          <w:sz w:val="28"/>
          <w:szCs w:val="28"/>
        </w:rPr>
        <w:t>’</w:t>
      </w:r>
      <w:r w:rsidRPr="009E0BF0">
        <w:rPr>
          <w:sz w:val="28"/>
          <w:szCs w:val="28"/>
        </w:rPr>
        <w:t>єктності, яка не є ототожненою з жодною із сторін конфлікту, але здатна фасилітувати діалог та сприяти прийняттю рішень.</w:t>
      </w:r>
      <w:r w:rsidR="00F67277" w:rsidRPr="009E0BF0">
        <w:rPr>
          <w:sz w:val="28"/>
          <w:szCs w:val="28"/>
        </w:rPr>
        <w:t xml:space="preserve"> </w:t>
      </w:r>
    </w:p>
    <w:p w14:paraId="5BC84756" w14:textId="6B3F827A" w:rsidR="00250E4A" w:rsidRPr="00B1371A" w:rsidRDefault="00250E4A" w:rsidP="005B00C3">
      <w:pPr>
        <w:pStyle w:val="a9"/>
        <w:spacing w:line="360" w:lineRule="auto"/>
        <w:ind w:left="0" w:firstLine="851"/>
        <w:jc w:val="both"/>
        <w:rPr>
          <w:sz w:val="28"/>
          <w:szCs w:val="28"/>
        </w:rPr>
      </w:pPr>
      <w:r w:rsidRPr="00F47BC2">
        <w:rPr>
          <w:sz w:val="28"/>
          <w:szCs w:val="28"/>
        </w:rPr>
        <w:t xml:space="preserve">Важливою особливістю діалогізації є зміна відношення до внутрішнього конфлікту: від пасивного переживання </w:t>
      </w:r>
      <w:r w:rsidR="003975C1" w:rsidRPr="00F47BC2">
        <w:rPr>
          <w:sz w:val="28"/>
          <w:szCs w:val="28"/>
        </w:rPr>
        <w:t>–</w:t>
      </w:r>
      <w:r w:rsidRPr="00F47BC2">
        <w:rPr>
          <w:sz w:val="28"/>
          <w:szCs w:val="28"/>
        </w:rPr>
        <w:t xml:space="preserve"> до активного опрацювання; від фрагментації </w:t>
      </w:r>
      <w:r w:rsidR="003975C1" w:rsidRPr="00F47BC2">
        <w:rPr>
          <w:sz w:val="28"/>
          <w:szCs w:val="28"/>
        </w:rPr>
        <w:t>–</w:t>
      </w:r>
      <w:r w:rsidRPr="00F47BC2">
        <w:rPr>
          <w:sz w:val="28"/>
          <w:szCs w:val="28"/>
        </w:rPr>
        <w:t xml:space="preserve"> до інтеграції; від емоційної зарегульованості </w:t>
      </w:r>
      <w:r w:rsidR="003975C1" w:rsidRPr="00F47BC2">
        <w:rPr>
          <w:sz w:val="28"/>
          <w:szCs w:val="28"/>
        </w:rPr>
        <w:t>–</w:t>
      </w:r>
      <w:r w:rsidRPr="00F47BC2">
        <w:rPr>
          <w:sz w:val="28"/>
          <w:szCs w:val="28"/>
        </w:rPr>
        <w:t xml:space="preserve"> до цілісної свідомості. Такий підхід корелює з позицією екзистенційно-гуманістичної психології, згідно з якою конфлікт може розглядатися не як патологія, а як потенційне джерело особистісного зростання</w:t>
      </w:r>
      <w:r w:rsidR="00B777DE" w:rsidRPr="00B1371A">
        <w:rPr>
          <w:sz w:val="28"/>
          <w:szCs w:val="28"/>
        </w:rPr>
        <w:t xml:space="preserve"> [5</w:t>
      </w:r>
      <w:r w:rsidR="00F47BC2" w:rsidRPr="00B1371A">
        <w:rPr>
          <w:sz w:val="28"/>
          <w:szCs w:val="28"/>
        </w:rPr>
        <w:t>9</w:t>
      </w:r>
      <w:r w:rsidR="00B777DE" w:rsidRPr="00B1371A">
        <w:rPr>
          <w:sz w:val="28"/>
          <w:szCs w:val="28"/>
        </w:rPr>
        <w:t>].</w:t>
      </w:r>
    </w:p>
    <w:p w14:paraId="12DC7238" w14:textId="78CA5968" w:rsidR="0084384D" w:rsidRPr="009E0BF0" w:rsidRDefault="005D0226" w:rsidP="0084384D">
      <w:pPr>
        <w:pStyle w:val="a9"/>
        <w:spacing w:line="360" w:lineRule="auto"/>
        <w:ind w:left="0" w:firstLine="851"/>
        <w:jc w:val="both"/>
        <w:rPr>
          <w:sz w:val="28"/>
          <w:szCs w:val="28"/>
        </w:rPr>
      </w:pPr>
      <w:r w:rsidRPr="009E0BF0">
        <w:rPr>
          <w:sz w:val="28"/>
          <w:szCs w:val="28"/>
        </w:rPr>
        <w:lastRenderedPageBreak/>
        <w:t xml:space="preserve">Кульмінацією процесу є </w:t>
      </w:r>
      <w:r w:rsidRPr="009E0BF0">
        <w:rPr>
          <w:i/>
          <w:iCs/>
          <w:sz w:val="28"/>
          <w:szCs w:val="28"/>
        </w:rPr>
        <w:t>інтеграція субособистостей</w:t>
      </w:r>
      <w:r w:rsidRPr="009E0BF0">
        <w:rPr>
          <w:sz w:val="28"/>
          <w:szCs w:val="28"/>
        </w:rPr>
        <w:t xml:space="preserve"> навколо центрального ядра особистості </w:t>
      </w:r>
      <w:r w:rsidR="003975C1" w:rsidRPr="009E0BF0">
        <w:rPr>
          <w:sz w:val="28"/>
          <w:szCs w:val="28"/>
        </w:rPr>
        <w:t>–</w:t>
      </w:r>
      <w:r w:rsidRPr="009E0BF0">
        <w:rPr>
          <w:sz w:val="28"/>
          <w:szCs w:val="28"/>
        </w:rPr>
        <w:t xml:space="preserve"> Вищого Я, яке в психосинтезі виконує функцію координуючого, об</w:t>
      </w:r>
      <w:r w:rsidR="002C1430">
        <w:rPr>
          <w:sz w:val="28"/>
          <w:szCs w:val="28"/>
        </w:rPr>
        <w:t>’</w:t>
      </w:r>
      <w:r w:rsidRPr="009E0BF0">
        <w:rPr>
          <w:sz w:val="28"/>
          <w:szCs w:val="28"/>
        </w:rPr>
        <w:t>єднувального та трансцендентного центру. Через ідентифікацію з Вищим Я особистість здобуває новий рівень внутрішньої організації, в якому протилежності не знищуються, а інтегруються в єдину гармонійну структуру.</w:t>
      </w:r>
    </w:p>
    <w:p w14:paraId="34F9678D" w14:textId="50E4AF1C" w:rsidR="0084384D" w:rsidRPr="009E0BF0" w:rsidRDefault="005B00C3" w:rsidP="0084384D">
      <w:pPr>
        <w:pStyle w:val="a9"/>
        <w:spacing w:line="360" w:lineRule="auto"/>
        <w:ind w:left="0" w:firstLine="851"/>
        <w:jc w:val="both"/>
        <w:rPr>
          <w:sz w:val="28"/>
          <w:szCs w:val="28"/>
        </w:rPr>
      </w:pPr>
      <w:r w:rsidRPr="009E0BF0">
        <w:rPr>
          <w:sz w:val="28"/>
          <w:szCs w:val="28"/>
        </w:rPr>
        <w:t>Процес інтеграції субособистостей у психосинтезі базується на декількох послідовних етапах</w:t>
      </w:r>
      <w:r w:rsidR="009464BD" w:rsidRPr="009E0BF0">
        <w:rPr>
          <w:sz w:val="28"/>
          <w:szCs w:val="28"/>
        </w:rPr>
        <w:t xml:space="preserve"> </w:t>
      </w:r>
      <w:r w:rsidR="00E26CE1" w:rsidRPr="009E0BF0">
        <w:rPr>
          <w:sz w:val="28"/>
          <w:szCs w:val="28"/>
        </w:rPr>
        <w:t>[1]</w:t>
      </w:r>
      <w:r w:rsidRPr="009E0BF0">
        <w:rPr>
          <w:sz w:val="28"/>
          <w:szCs w:val="28"/>
        </w:rPr>
        <w:t>:</w:t>
      </w:r>
    </w:p>
    <w:p w14:paraId="6BD8414F" w14:textId="38CCF622" w:rsidR="0084384D" w:rsidRPr="009E0BF0" w:rsidRDefault="005B00C3" w:rsidP="0084384D">
      <w:pPr>
        <w:pStyle w:val="a9"/>
        <w:spacing w:line="360" w:lineRule="auto"/>
        <w:ind w:left="0" w:firstLine="851"/>
        <w:jc w:val="both"/>
        <w:rPr>
          <w:sz w:val="28"/>
          <w:szCs w:val="28"/>
        </w:rPr>
      </w:pPr>
      <w:r w:rsidRPr="009E0BF0">
        <w:rPr>
          <w:sz w:val="28"/>
          <w:szCs w:val="28"/>
        </w:rPr>
        <w:t xml:space="preserve">Усвідомлення субособистостей: виявлення та опис тих частин </w:t>
      </w:r>
      <w:r w:rsidR="00E5622A">
        <w:rPr>
          <w:sz w:val="28"/>
          <w:szCs w:val="28"/>
        </w:rPr>
        <w:t>«</w:t>
      </w:r>
      <w:r w:rsidRPr="009E0BF0">
        <w:rPr>
          <w:sz w:val="28"/>
          <w:szCs w:val="28"/>
        </w:rPr>
        <w:t>Я</w:t>
      </w:r>
      <w:r w:rsidR="00E5622A">
        <w:rPr>
          <w:sz w:val="28"/>
          <w:szCs w:val="28"/>
        </w:rPr>
        <w:t>»</w:t>
      </w:r>
      <w:r w:rsidRPr="009E0BF0">
        <w:rPr>
          <w:sz w:val="28"/>
          <w:szCs w:val="28"/>
        </w:rPr>
        <w:t>, які діють у конкретних ситуаціях, приймають рішення або конфліктують з іншими частинами особистості.</w:t>
      </w:r>
    </w:p>
    <w:p w14:paraId="42C77948" w14:textId="77777777" w:rsidR="0084384D" w:rsidRPr="009E0BF0" w:rsidRDefault="005B00C3" w:rsidP="0084384D">
      <w:pPr>
        <w:pStyle w:val="a9"/>
        <w:spacing w:line="360" w:lineRule="auto"/>
        <w:ind w:left="0" w:firstLine="851"/>
        <w:jc w:val="both"/>
        <w:rPr>
          <w:sz w:val="28"/>
          <w:szCs w:val="28"/>
        </w:rPr>
      </w:pPr>
      <w:r w:rsidRPr="009E0BF0">
        <w:rPr>
          <w:sz w:val="28"/>
          <w:szCs w:val="28"/>
        </w:rPr>
        <w:t>Прийняття субособистостей: формування неосудливого ставлення до кожної з внутрішніх частин, що відкриває можливість до глибинного діалогу та співпраці.</w:t>
      </w:r>
    </w:p>
    <w:p w14:paraId="354E03ED" w14:textId="7D686374" w:rsidR="0084384D" w:rsidRPr="009E0BF0" w:rsidRDefault="005B00C3" w:rsidP="0084384D">
      <w:pPr>
        <w:pStyle w:val="a9"/>
        <w:spacing w:line="360" w:lineRule="auto"/>
        <w:ind w:left="0" w:firstLine="851"/>
        <w:jc w:val="both"/>
        <w:rPr>
          <w:sz w:val="28"/>
          <w:szCs w:val="28"/>
        </w:rPr>
      </w:pPr>
      <w:r w:rsidRPr="009E0BF0">
        <w:rPr>
          <w:sz w:val="28"/>
          <w:szCs w:val="28"/>
        </w:rPr>
        <w:t xml:space="preserve">Ідентифікація та дизідентифікація: визнання того, що жодна субособистість не є тотожною цілісному </w:t>
      </w:r>
      <w:r w:rsidR="00E5622A">
        <w:rPr>
          <w:sz w:val="28"/>
          <w:szCs w:val="28"/>
        </w:rPr>
        <w:t>«</w:t>
      </w:r>
      <w:r w:rsidRPr="009E0BF0">
        <w:rPr>
          <w:sz w:val="28"/>
          <w:szCs w:val="28"/>
        </w:rPr>
        <w:t>Я</w:t>
      </w:r>
      <w:r w:rsidR="00E5622A">
        <w:rPr>
          <w:sz w:val="28"/>
          <w:szCs w:val="28"/>
        </w:rPr>
        <w:t>»</w:t>
      </w:r>
      <w:r w:rsidRPr="009E0BF0">
        <w:rPr>
          <w:sz w:val="28"/>
          <w:szCs w:val="28"/>
        </w:rPr>
        <w:t xml:space="preserve">; цей етап передбачає розрізнення </w:t>
      </w:r>
      <w:r w:rsidR="00E5622A">
        <w:rPr>
          <w:sz w:val="28"/>
          <w:szCs w:val="28"/>
        </w:rPr>
        <w:t>«</w:t>
      </w:r>
      <w:r w:rsidRPr="009E0BF0">
        <w:rPr>
          <w:sz w:val="28"/>
          <w:szCs w:val="28"/>
        </w:rPr>
        <w:t>Я-усвідомлення</w:t>
      </w:r>
      <w:r w:rsidR="00E5622A">
        <w:rPr>
          <w:sz w:val="28"/>
          <w:szCs w:val="28"/>
        </w:rPr>
        <w:t>»</w:t>
      </w:r>
      <w:r w:rsidRPr="009E0BF0">
        <w:rPr>
          <w:sz w:val="28"/>
          <w:szCs w:val="28"/>
        </w:rPr>
        <w:t xml:space="preserve"> (Вищого Я) як незалежного спостерігача та регулятора.</w:t>
      </w:r>
    </w:p>
    <w:p w14:paraId="78020FF4" w14:textId="77777777" w:rsidR="0084384D" w:rsidRPr="009E0BF0" w:rsidRDefault="005B00C3" w:rsidP="0084384D">
      <w:pPr>
        <w:pStyle w:val="a9"/>
        <w:spacing w:line="360" w:lineRule="auto"/>
        <w:ind w:left="0" w:firstLine="851"/>
        <w:jc w:val="both"/>
        <w:rPr>
          <w:sz w:val="28"/>
          <w:szCs w:val="28"/>
        </w:rPr>
      </w:pPr>
      <w:r w:rsidRPr="009E0BF0">
        <w:rPr>
          <w:sz w:val="28"/>
          <w:szCs w:val="28"/>
        </w:rPr>
        <w:t>Діалог і співпраця: організація конструктивної взаємодії між субособистостями з метою узгодження їхніх прагнень, ролей і функцій.</w:t>
      </w:r>
    </w:p>
    <w:p w14:paraId="6A4989DA" w14:textId="547E34E9" w:rsidR="0084384D" w:rsidRPr="009E0BF0" w:rsidRDefault="005B00C3" w:rsidP="0084384D">
      <w:pPr>
        <w:pStyle w:val="a9"/>
        <w:spacing w:line="360" w:lineRule="auto"/>
        <w:ind w:left="0" w:firstLine="851"/>
        <w:jc w:val="both"/>
        <w:rPr>
          <w:sz w:val="28"/>
          <w:szCs w:val="28"/>
        </w:rPr>
      </w:pPr>
      <w:r w:rsidRPr="009E0BF0">
        <w:rPr>
          <w:sz w:val="28"/>
          <w:szCs w:val="28"/>
        </w:rPr>
        <w:t>Синтез: об</w:t>
      </w:r>
      <w:r w:rsidR="002C1430">
        <w:rPr>
          <w:sz w:val="28"/>
          <w:szCs w:val="28"/>
        </w:rPr>
        <w:t>’</w:t>
      </w:r>
      <w:r w:rsidRPr="009E0BF0">
        <w:rPr>
          <w:sz w:val="28"/>
          <w:szCs w:val="28"/>
        </w:rPr>
        <w:t>єднання субособистостей у більш цілісні, комплексні інтегративні структури, що сприяють узгодженості поведінки, цінностей і цілей особистості.</w:t>
      </w:r>
    </w:p>
    <w:p w14:paraId="6DA95F56" w14:textId="3B1A7A67" w:rsidR="0084384D" w:rsidRPr="009E0BF0" w:rsidRDefault="005B00C3" w:rsidP="0084384D">
      <w:pPr>
        <w:pStyle w:val="a9"/>
        <w:spacing w:line="360" w:lineRule="auto"/>
        <w:ind w:left="0" w:firstLine="851"/>
        <w:jc w:val="both"/>
        <w:rPr>
          <w:sz w:val="28"/>
          <w:szCs w:val="28"/>
        </w:rPr>
      </w:pPr>
      <w:r w:rsidRPr="009E0BF0">
        <w:rPr>
          <w:sz w:val="28"/>
          <w:szCs w:val="28"/>
        </w:rPr>
        <w:t>Згідно з П.</w:t>
      </w:r>
      <w:r w:rsidR="00D63440" w:rsidRPr="009E0BF0">
        <w:rPr>
          <w:sz w:val="28"/>
          <w:szCs w:val="28"/>
        </w:rPr>
        <w:t> </w:t>
      </w:r>
      <w:r w:rsidRPr="009E0BF0">
        <w:rPr>
          <w:sz w:val="28"/>
          <w:szCs w:val="28"/>
        </w:rPr>
        <w:t>Феруччі</w:t>
      </w:r>
      <w:r w:rsidR="0084384D" w:rsidRPr="009E0BF0">
        <w:rPr>
          <w:sz w:val="28"/>
          <w:szCs w:val="28"/>
        </w:rPr>
        <w:t>,</w:t>
      </w:r>
      <w:r w:rsidRPr="009E0BF0">
        <w:rPr>
          <w:sz w:val="28"/>
          <w:szCs w:val="28"/>
        </w:rPr>
        <w:t xml:space="preserve"> інтеграція не означає злиття чи уніфікацію всіх частин особистості, а натомість передбачає створення гармонійного </w:t>
      </w:r>
      <w:r w:rsidR="00E5622A">
        <w:rPr>
          <w:sz w:val="28"/>
          <w:szCs w:val="28"/>
        </w:rPr>
        <w:t>«</w:t>
      </w:r>
      <w:r w:rsidRPr="009E0BF0">
        <w:rPr>
          <w:sz w:val="28"/>
          <w:szCs w:val="28"/>
        </w:rPr>
        <w:t>оркестру</w:t>
      </w:r>
      <w:r w:rsidR="00E5622A">
        <w:rPr>
          <w:sz w:val="28"/>
          <w:szCs w:val="28"/>
        </w:rPr>
        <w:t>»</w:t>
      </w:r>
      <w:r w:rsidRPr="009E0BF0">
        <w:rPr>
          <w:sz w:val="28"/>
          <w:szCs w:val="28"/>
        </w:rPr>
        <w:t xml:space="preserve"> субособистостей, кожна з яких виконує свою роль під керівництвом свідомого, вільного й відповідального Я. Таке інтегроване Я здатне діяти не з позиції автоматичних сценаріїв, а зі свідомого вибору, базованого на цінностях і цілісному розумінні себе.</w:t>
      </w:r>
    </w:p>
    <w:p w14:paraId="27036307" w14:textId="63D57A27" w:rsidR="005B00C3" w:rsidRPr="009E0BF0" w:rsidRDefault="005B00C3" w:rsidP="0084384D">
      <w:pPr>
        <w:pStyle w:val="a9"/>
        <w:spacing w:line="360" w:lineRule="auto"/>
        <w:ind w:left="0" w:firstLine="851"/>
        <w:jc w:val="both"/>
        <w:rPr>
          <w:sz w:val="28"/>
          <w:szCs w:val="28"/>
        </w:rPr>
      </w:pPr>
      <w:r w:rsidRPr="009E0BF0">
        <w:rPr>
          <w:sz w:val="28"/>
          <w:szCs w:val="28"/>
        </w:rPr>
        <w:t xml:space="preserve">У процесі інтеграції велике значення має роль Вищого Я, яке, за Ассаджіолі, виступає як центральний організуючий принцип психіки. Вищий </w:t>
      </w:r>
      <w:r w:rsidRPr="009E0BF0">
        <w:rPr>
          <w:sz w:val="28"/>
          <w:szCs w:val="28"/>
        </w:rPr>
        <w:lastRenderedPageBreak/>
        <w:t>центр свідомості забезпечує метапозицію, з якої можливе не лише усвідомлення динаміки субособистостей, але й їх трансформація, розвиток і об</w:t>
      </w:r>
      <w:r w:rsidR="002C1430">
        <w:rPr>
          <w:sz w:val="28"/>
          <w:szCs w:val="28"/>
        </w:rPr>
        <w:t>’</w:t>
      </w:r>
      <w:r w:rsidRPr="009E0BF0">
        <w:rPr>
          <w:sz w:val="28"/>
          <w:szCs w:val="28"/>
        </w:rPr>
        <w:t>єднання в більш високі рівні особистісної структури.</w:t>
      </w:r>
    </w:p>
    <w:p w14:paraId="071CA38B" w14:textId="7B1D3626" w:rsidR="00447CE2" w:rsidRPr="009E0BF0" w:rsidRDefault="005D0226" w:rsidP="005D0226">
      <w:pPr>
        <w:pStyle w:val="a9"/>
        <w:spacing w:line="360" w:lineRule="auto"/>
        <w:ind w:left="0" w:firstLine="851"/>
        <w:jc w:val="both"/>
        <w:rPr>
          <w:sz w:val="28"/>
          <w:szCs w:val="28"/>
        </w:rPr>
      </w:pPr>
      <w:r w:rsidRPr="009E0BF0">
        <w:rPr>
          <w:sz w:val="28"/>
          <w:szCs w:val="28"/>
        </w:rPr>
        <w:t>Такий підхід не лише сприяє подоланню внутрішньої напруги, а й відкриває перспективу особистісного зростання, реконструкції життєвих смислів і досягнення внутрішньої свободи.</w:t>
      </w:r>
    </w:p>
    <w:p w14:paraId="511566F3" w14:textId="77777777" w:rsidR="00263D32" w:rsidRPr="009E0BF0" w:rsidRDefault="00263D32" w:rsidP="003074B7">
      <w:pPr>
        <w:pStyle w:val="2"/>
        <w:rPr>
          <w:rFonts w:cs="Times New Roman"/>
          <w:szCs w:val="28"/>
        </w:rPr>
      </w:pPr>
      <w:bookmarkStart w:id="6" w:name="_Toc213162716"/>
      <w:r w:rsidRPr="009E0BF0">
        <w:rPr>
          <w:rFonts w:cs="Times New Roman"/>
          <w:szCs w:val="28"/>
        </w:rPr>
        <w:t>Висновок до першого розділу.</w:t>
      </w:r>
      <w:bookmarkEnd w:id="6"/>
    </w:p>
    <w:p w14:paraId="23923DF6" w14:textId="77777777" w:rsidR="00710BEB" w:rsidRPr="009E0BF0" w:rsidRDefault="00263D32" w:rsidP="00710BEB">
      <w:pPr>
        <w:pStyle w:val="a9"/>
        <w:spacing w:line="360" w:lineRule="auto"/>
        <w:ind w:left="0" w:firstLine="851"/>
        <w:jc w:val="both"/>
        <w:rPr>
          <w:sz w:val="28"/>
          <w:szCs w:val="28"/>
        </w:rPr>
      </w:pPr>
      <w:r w:rsidRPr="009E0BF0">
        <w:rPr>
          <w:sz w:val="28"/>
          <w:szCs w:val="28"/>
        </w:rPr>
        <w:t>Нами було здійснено системний теоретико-методологічний аналіз феномену внутрішньоособистісного конфлікту дорослого віку та окреслено психосинтез як продуктивний метод його подолання. Узагальнення опрацьованих підходів дає підстави для таких ключових висновків.</w:t>
      </w:r>
    </w:p>
    <w:p w14:paraId="0B3053F7" w14:textId="77777777" w:rsidR="00710BEB" w:rsidRPr="009E0BF0" w:rsidRDefault="00263D32" w:rsidP="00710BEB">
      <w:pPr>
        <w:pStyle w:val="a9"/>
        <w:spacing w:line="360" w:lineRule="auto"/>
        <w:ind w:left="0" w:firstLine="851"/>
        <w:jc w:val="both"/>
        <w:rPr>
          <w:sz w:val="28"/>
          <w:szCs w:val="28"/>
        </w:rPr>
      </w:pPr>
      <w:r w:rsidRPr="009E0BF0">
        <w:rPr>
          <w:sz w:val="28"/>
          <w:szCs w:val="28"/>
        </w:rPr>
        <w:t xml:space="preserve">По-перше, </w:t>
      </w:r>
      <w:r w:rsidRPr="00D320CA">
        <w:rPr>
          <w:sz w:val="28"/>
          <w:szCs w:val="28"/>
          <w:highlight w:val="yellow"/>
        </w:rPr>
        <w:t>внутрішньоособистісний конфлікт є багатовимірним утворенням, що постає на перетині мотиваційно-ціннісної сфери, самооцінки та рольової організації «Я».</w:t>
      </w:r>
      <w:r w:rsidRPr="009E0BF0">
        <w:rPr>
          <w:sz w:val="28"/>
          <w:szCs w:val="28"/>
        </w:rPr>
        <w:t xml:space="preserve"> </w:t>
      </w:r>
      <w:r w:rsidRPr="00D320CA">
        <w:rPr>
          <w:sz w:val="28"/>
          <w:szCs w:val="28"/>
          <w:highlight w:val="yellow"/>
        </w:rPr>
        <w:t>Він водночас несе деструктивний потенціал і конструктивний ресурс. Двояка природа конфлікту вимагає не редукціоністського погляду на нього як «проблему», а чутливої діагностики умов, за яких він стає каталізатором зростання або джерелом хронічного напруження.</w:t>
      </w:r>
    </w:p>
    <w:p w14:paraId="0D616E7E" w14:textId="77777777" w:rsidR="00710BEB" w:rsidRPr="009E0BF0" w:rsidRDefault="00263D32" w:rsidP="00710BEB">
      <w:pPr>
        <w:pStyle w:val="a9"/>
        <w:spacing w:line="360" w:lineRule="auto"/>
        <w:ind w:left="0" w:firstLine="851"/>
        <w:jc w:val="both"/>
        <w:rPr>
          <w:sz w:val="28"/>
          <w:szCs w:val="28"/>
        </w:rPr>
      </w:pPr>
      <w:r w:rsidRPr="009E0BF0">
        <w:rPr>
          <w:sz w:val="28"/>
          <w:szCs w:val="28"/>
        </w:rPr>
        <w:t>По-друге, теоретичні моделі узгоджено вказують на ядро внутрішнього протиріччя як на дисонанс між «хочу», «треба» і «можу». Саме розходження між домаганнями та можливостями, бажаним і необхідним, потребами та соціальними нормами породжує стани амбівалентності, фрустрації й стагнації. Уточнені типи (зближення-зближення; уникнення-уникнення; зближення-уникнення) описують динаміку вибору та афективну «ціну» рішень, що створює операціональні орієнтири для подальших емпіричних вимірювань.</w:t>
      </w:r>
    </w:p>
    <w:p w14:paraId="74D76C7A" w14:textId="77777777" w:rsidR="00710BEB" w:rsidRPr="009E0BF0" w:rsidRDefault="00263D32" w:rsidP="00710BEB">
      <w:pPr>
        <w:pStyle w:val="a9"/>
        <w:spacing w:line="360" w:lineRule="auto"/>
        <w:ind w:left="0" w:firstLine="851"/>
        <w:jc w:val="both"/>
        <w:rPr>
          <w:sz w:val="28"/>
          <w:szCs w:val="28"/>
        </w:rPr>
      </w:pPr>
      <w:r w:rsidRPr="009E0BF0">
        <w:rPr>
          <w:sz w:val="28"/>
          <w:szCs w:val="28"/>
        </w:rPr>
        <w:t xml:space="preserve">По-третє, виявлені психологічні детермінанти конфлікту мають подвійний статус: вони одночасно є факторами ризику ескалації суперечностей і ресурсами їхнього конструктивного опрацювання. Роль соціальних контекстів </w:t>
      </w:r>
      <w:r w:rsidRPr="009E0BF0">
        <w:rPr>
          <w:sz w:val="28"/>
          <w:szCs w:val="28"/>
        </w:rPr>
        <w:lastRenderedPageBreak/>
        <w:t>проявляється як тригер внутрішніх суперечностей, однак вирішальною для перебігу конфлікту залишається внутрішня організація «Я».</w:t>
      </w:r>
    </w:p>
    <w:p w14:paraId="5DEC08E8" w14:textId="5B3A7734" w:rsidR="00710BEB" w:rsidRPr="009E0BF0" w:rsidRDefault="00263D32" w:rsidP="00710BEB">
      <w:pPr>
        <w:pStyle w:val="a9"/>
        <w:spacing w:line="360" w:lineRule="auto"/>
        <w:ind w:left="0" w:firstLine="851"/>
        <w:jc w:val="both"/>
        <w:rPr>
          <w:sz w:val="28"/>
          <w:szCs w:val="28"/>
        </w:rPr>
      </w:pPr>
      <w:r w:rsidRPr="009E0BF0">
        <w:rPr>
          <w:sz w:val="28"/>
          <w:szCs w:val="28"/>
        </w:rPr>
        <w:t>По-четверте, гуманістично-екзистенційна перспектива (В.</w:t>
      </w:r>
      <w:r w:rsidR="00D63440" w:rsidRPr="009E0BF0">
        <w:rPr>
          <w:sz w:val="28"/>
          <w:szCs w:val="28"/>
        </w:rPr>
        <w:t> </w:t>
      </w:r>
      <w:r w:rsidRPr="009E0BF0">
        <w:rPr>
          <w:sz w:val="28"/>
          <w:szCs w:val="28"/>
        </w:rPr>
        <w:t>Франкл) та психосинтетична парадигма (Р.</w:t>
      </w:r>
      <w:r w:rsidR="00D63440" w:rsidRPr="009E0BF0">
        <w:rPr>
          <w:sz w:val="28"/>
          <w:szCs w:val="28"/>
        </w:rPr>
        <w:t> </w:t>
      </w:r>
      <w:r w:rsidRPr="009E0BF0">
        <w:rPr>
          <w:sz w:val="28"/>
          <w:szCs w:val="28"/>
        </w:rPr>
        <w:t>Ассаджіолі, П.</w:t>
      </w:r>
      <w:r w:rsidR="00D63440" w:rsidRPr="009E0BF0">
        <w:rPr>
          <w:sz w:val="28"/>
          <w:szCs w:val="28"/>
        </w:rPr>
        <w:t> </w:t>
      </w:r>
      <w:r w:rsidRPr="009E0BF0">
        <w:rPr>
          <w:sz w:val="28"/>
          <w:szCs w:val="28"/>
        </w:rPr>
        <w:t xml:space="preserve">Феруччі) дозволяють переосмислити внутрішній конфлікт не як «дефект рівноваги», а як природну фазу становлення ідентичності. Психосинтез описує конфлікт як поляризацію субособистостей і пропонує послідовну стратегію його трансформації: усвідомлення </w:t>
      </w:r>
      <w:r w:rsidR="003975C1" w:rsidRPr="009E0BF0">
        <w:rPr>
          <w:sz w:val="28"/>
          <w:szCs w:val="28"/>
        </w:rPr>
        <w:t>–</w:t>
      </w:r>
      <w:r w:rsidRPr="009E0BF0">
        <w:rPr>
          <w:sz w:val="28"/>
          <w:szCs w:val="28"/>
        </w:rPr>
        <w:t xml:space="preserve"> прийняття </w:t>
      </w:r>
      <w:r w:rsidR="003975C1" w:rsidRPr="009E0BF0">
        <w:rPr>
          <w:sz w:val="28"/>
          <w:szCs w:val="28"/>
        </w:rPr>
        <w:t>–</w:t>
      </w:r>
      <w:r w:rsidRPr="009E0BF0">
        <w:rPr>
          <w:sz w:val="28"/>
          <w:szCs w:val="28"/>
        </w:rPr>
        <w:t xml:space="preserve"> діалог </w:t>
      </w:r>
      <w:r w:rsidR="003975C1" w:rsidRPr="009E0BF0">
        <w:rPr>
          <w:sz w:val="28"/>
          <w:szCs w:val="28"/>
        </w:rPr>
        <w:t>–</w:t>
      </w:r>
      <w:r w:rsidRPr="009E0BF0">
        <w:rPr>
          <w:sz w:val="28"/>
          <w:szCs w:val="28"/>
        </w:rPr>
        <w:t xml:space="preserve"> інтеграція навколо центру свідомості й волі (Вищого «Я»). </w:t>
      </w:r>
    </w:p>
    <w:p w14:paraId="71E29F49" w14:textId="431E903C" w:rsidR="00263D32" w:rsidRPr="009E0BF0" w:rsidRDefault="00263D32" w:rsidP="00710BEB">
      <w:pPr>
        <w:pStyle w:val="a9"/>
        <w:spacing w:line="360" w:lineRule="auto"/>
        <w:ind w:left="0" w:firstLine="851"/>
        <w:jc w:val="both"/>
        <w:rPr>
          <w:sz w:val="28"/>
          <w:szCs w:val="28"/>
        </w:rPr>
      </w:pPr>
      <w:r w:rsidRPr="009E0BF0">
        <w:rPr>
          <w:sz w:val="28"/>
          <w:szCs w:val="28"/>
        </w:rPr>
        <w:t xml:space="preserve">Таким чином, теоретичні засади розділу дозволяють сформулювати робочу модель внутрішньоособистісного конфлікту як динамічного процесу, що виникає з дисонансу між мотиваційно-ціннісними полюсами «Я» та вимогами середовища, модерується рівнем самосвідомості, рефлексії та вольової регуляції, а також може бути конструктивно трансформований через психосинтетичні процедури усвідомлення, прийняття, діалогу й інтеграції субособистостей. </w:t>
      </w:r>
    </w:p>
    <w:p w14:paraId="2B049237" w14:textId="1AF99B01" w:rsidR="00213940" w:rsidRPr="009E0BF0" w:rsidRDefault="00213940">
      <w:pPr>
        <w:spacing w:line="278" w:lineRule="auto"/>
        <w:rPr>
          <w:sz w:val="28"/>
          <w:szCs w:val="28"/>
        </w:rPr>
      </w:pPr>
      <w:r w:rsidRPr="009E0BF0">
        <w:rPr>
          <w:sz w:val="28"/>
          <w:szCs w:val="28"/>
        </w:rPr>
        <w:br w:type="page"/>
      </w:r>
    </w:p>
    <w:p w14:paraId="761D9C3C" w14:textId="77777777" w:rsidR="00213940" w:rsidRPr="009E0BF0" w:rsidRDefault="00213940" w:rsidP="003074B7">
      <w:pPr>
        <w:pStyle w:val="1"/>
        <w:rPr>
          <w:rFonts w:cs="Times New Roman"/>
          <w:caps/>
          <w:szCs w:val="28"/>
        </w:rPr>
      </w:pPr>
      <w:bookmarkStart w:id="7" w:name="_Toc213162717"/>
      <w:r w:rsidRPr="009E0BF0">
        <w:rPr>
          <w:rFonts w:cs="Times New Roman"/>
          <w:szCs w:val="28"/>
        </w:rPr>
        <w:lastRenderedPageBreak/>
        <w:t>РОЗДІЛ 2. ЕМПІРИЧНЕ ДОСЛІДЖЕННЯ РІВНЯ РОЗВИТКУ ВНУТРІШНІХ КОНФЛІКТІВ У ДОРОСЛИХ</w:t>
      </w:r>
      <w:bookmarkEnd w:id="7"/>
    </w:p>
    <w:p w14:paraId="68FF976A" w14:textId="77777777" w:rsidR="00213940" w:rsidRPr="009E0BF0" w:rsidRDefault="00213940" w:rsidP="003074B7">
      <w:pPr>
        <w:pStyle w:val="2"/>
        <w:rPr>
          <w:rFonts w:cs="Times New Roman"/>
          <w:szCs w:val="28"/>
        </w:rPr>
      </w:pPr>
      <w:bookmarkStart w:id="8" w:name="_Toc213162718"/>
      <w:r w:rsidRPr="009E0BF0">
        <w:rPr>
          <w:rFonts w:cs="Times New Roman"/>
          <w:szCs w:val="28"/>
        </w:rPr>
        <w:t>2.1. Методи та організація емпіричного дослідження</w:t>
      </w:r>
      <w:bookmarkEnd w:id="8"/>
    </w:p>
    <w:p w14:paraId="54EEA597" w14:textId="4538BEB6" w:rsidR="00825283" w:rsidRPr="009E0BF0" w:rsidRDefault="00825283" w:rsidP="00825283">
      <w:pPr>
        <w:spacing w:line="360" w:lineRule="auto"/>
        <w:ind w:firstLine="851"/>
        <w:jc w:val="both"/>
        <w:rPr>
          <w:sz w:val="28"/>
          <w:szCs w:val="28"/>
        </w:rPr>
      </w:pPr>
      <w:r w:rsidRPr="009E0BF0">
        <w:rPr>
          <w:sz w:val="28"/>
          <w:szCs w:val="28"/>
        </w:rPr>
        <w:t xml:space="preserve">В першому розділі було розглянуто основні теоретичні засади розвитку внутрішньоособистісних конфліктів у дорослих, причини їх виникнення та рівні прояву. </w:t>
      </w:r>
    </w:p>
    <w:p w14:paraId="48A782B6" w14:textId="402B3643" w:rsidR="00825283" w:rsidRPr="009E0BF0" w:rsidRDefault="00825283" w:rsidP="00825283">
      <w:pPr>
        <w:spacing w:line="360" w:lineRule="auto"/>
        <w:ind w:firstLine="851"/>
        <w:jc w:val="both"/>
        <w:rPr>
          <w:sz w:val="28"/>
          <w:szCs w:val="28"/>
        </w:rPr>
      </w:pPr>
      <w:r w:rsidRPr="00D320CA">
        <w:rPr>
          <w:sz w:val="28"/>
          <w:szCs w:val="28"/>
          <w:highlight w:val="yellow"/>
        </w:rPr>
        <w:t>Внутрішньоособистісний конфлікт виявляється на декількох взаємопов</w:t>
      </w:r>
      <w:r w:rsidR="002C1430" w:rsidRPr="00D320CA">
        <w:rPr>
          <w:sz w:val="28"/>
          <w:szCs w:val="28"/>
          <w:highlight w:val="yellow"/>
        </w:rPr>
        <w:t>’</w:t>
      </w:r>
      <w:r w:rsidRPr="00D320CA">
        <w:rPr>
          <w:sz w:val="28"/>
          <w:szCs w:val="28"/>
          <w:highlight w:val="yellow"/>
        </w:rPr>
        <w:t xml:space="preserve">язаних рівнях </w:t>
      </w:r>
      <w:r w:rsidR="003975C1" w:rsidRPr="00D320CA">
        <w:rPr>
          <w:sz w:val="28"/>
          <w:szCs w:val="28"/>
          <w:highlight w:val="yellow"/>
        </w:rPr>
        <w:t>–</w:t>
      </w:r>
      <w:r w:rsidRPr="00D320CA">
        <w:rPr>
          <w:sz w:val="28"/>
          <w:szCs w:val="28"/>
          <w:highlight w:val="yellow"/>
        </w:rPr>
        <w:t xml:space="preserve"> когнітивному, емоційному, поведінковому та психофізіологічному (комплексному).</w:t>
      </w:r>
    </w:p>
    <w:p w14:paraId="23846AAB" w14:textId="601C8753" w:rsidR="00825283" w:rsidRPr="009E0BF0" w:rsidRDefault="00825283" w:rsidP="00825283">
      <w:pPr>
        <w:spacing w:line="360" w:lineRule="auto"/>
        <w:ind w:firstLine="851"/>
        <w:jc w:val="both"/>
        <w:rPr>
          <w:sz w:val="28"/>
          <w:szCs w:val="28"/>
        </w:rPr>
      </w:pPr>
      <w:r w:rsidRPr="009E0BF0">
        <w:rPr>
          <w:sz w:val="28"/>
          <w:szCs w:val="28"/>
        </w:rPr>
        <w:t>У сфері пізнавальних процесів це може набувати форми внутрішніх суперечностей, сумнівів у власних переконаннях і мотивах, відчуття безвиході, фрагментації «Я-образу» та зниження впевненості у власних силах.</w:t>
      </w:r>
    </w:p>
    <w:p w14:paraId="64BD7331" w14:textId="41805469" w:rsidR="00825283" w:rsidRPr="009E0BF0" w:rsidRDefault="00825283" w:rsidP="00825283">
      <w:pPr>
        <w:spacing w:line="360" w:lineRule="auto"/>
        <w:ind w:firstLine="851"/>
        <w:jc w:val="both"/>
        <w:rPr>
          <w:sz w:val="28"/>
          <w:szCs w:val="28"/>
        </w:rPr>
      </w:pPr>
      <w:r w:rsidRPr="009E0BF0">
        <w:rPr>
          <w:sz w:val="28"/>
          <w:szCs w:val="28"/>
        </w:rPr>
        <w:t>На емоційному рівні домінують стани глибокого напруження, зростає інтенсивність негативних переживань, що супроводжуються тривогою та емоційною нестабільністю.</w:t>
      </w:r>
    </w:p>
    <w:p w14:paraId="35339412" w14:textId="2982FFB7" w:rsidR="00825283" w:rsidRPr="009E0BF0" w:rsidRDefault="00825283" w:rsidP="00825283">
      <w:pPr>
        <w:spacing w:line="360" w:lineRule="auto"/>
        <w:ind w:firstLine="851"/>
        <w:jc w:val="both"/>
        <w:rPr>
          <w:sz w:val="28"/>
          <w:szCs w:val="28"/>
        </w:rPr>
      </w:pPr>
      <w:r w:rsidRPr="009E0BF0">
        <w:rPr>
          <w:sz w:val="28"/>
          <w:szCs w:val="28"/>
        </w:rPr>
        <w:t>У поведінковій площині внутрішній конфлікт проявляється через втрату інтересу до звичних завдань, ускладнення в міжособистісних контактах, зменшення результативності та ініціативності у виконанні діяльності.</w:t>
      </w:r>
    </w:p>
    <w:p w14:paraId="5A9E4113" w14:textId="77777777" w:rsidR="00825283" w:rsidRPr="009E0BF0" w:rsidRDefault="00825283" w:rsidP="00825283">
      <w:pPr>
        <w:spacing w:line="360" w:lineRule="auto"/>
        <w:ind w:firstLine="851"/>
        <w:jc w:val="both"/>
        <w:rPr>
          <w:sz w:val="28"/>
          <w:szCs w:val="28"/>
        </w:rPr>
      </w:pPr>
      <w:r w:rsidRPr="009E0BF0">
        <w:rPr>
          <w:sz w:val="28"/>
          <w:szCs w:val="28"/>
        </w:rPr>
        <w:t>На інтегральному (психофізіологічному) рівні відбувається дестабілізація процесів саморегуляції, погіршується адаптаційна здатність організму, а також посилюється вплив стресових чинників на загальний психоемоційний стан.</w:t>
      </w:r>
    </w:p>
    <w:p w14:paraId="0F0CE003" w14:textId="1F42A41A" w:rsidR="00F94192" w:rsidRPr="009E0BF0" w:rsidRDefault="00825283" w:rsidP="00825283">
      <w:pPr>
        <w:spacing w:line="360" w:lineRule="auto"/>
        <w:ind w:firstLine="851"/>
        <w:jc w:val="both"/>
        <w:rPr>
          <w:sz w:val="28"/>
          <w:szCs w:val="28"/>
        </w:rPr>
      </w:pPr>
      <w:r w:rsidRPr="009E0BF0">
        <w:rPr>
          <w:sz w:val="28"/>
          <w:szCs w:val="28"/>
        </w:rPr>
        <w:t>Спираючись на проаналізовані теоретичні підходи, було сформовано відповідну емпіричну основу дослідження.</w:t>
      </w:r>
    </w:p>
    <w:p w14:paraId="434152C2" w14:textId="692206C4" w:rsidR="00825283" w:rsidRPr="00D320CA" w:rsidRDefault="00825283" w:rsidP="00825283">
      <w:pPr>
        <w:spacing w:line="360" w:lineRule="auto"/>
        <w:ind w:firstLine="851"/>
        <w:jc w:val="both"/>
        <w:rPr>
          <w:sz w:val="28"/>
          <w:szCs w:val="28"/>
          <w:highlight w:val="yellow"/>
        </w:rPr>
      </w:pPr>
      <w:r w:rsidRPr="00D320CA">
        <w:rPr>
          <w:sz w:val="28"/>
          <w:szCs w:val="28"/>
          <w:highlight w:val="yellow"/>
        </w:rPr>
        <w:t xml:space="preserve">В дослідженні взяли участь 35 осіб від 20 до 42 років. Чоловіків – 14 осіб, жінок – 21 особа. </w:t>
      </w:r>
    </w:p>
    <w:p w14:paraId="6DA08A03" w14:textId="164BCD1E" w:rsidR="00CC08C3" w:rsidRPr="00D320CA" w:rsidRDefault="00CC08C3" w:rsidP="00825283">
      <w:pPr>
        <w:spacing w:line="360" w:lineRule="auto"/>
        <w:ind w:firstLine="851"/>
        <w:jc w:val="both"/>
        <w:rPr>
          <w:sz w:val="28"/>
          <w:szCs w:val="28"/>
          <w:highlight w:val="yellow"/>
        </w:rPr>
      </w:pPr>
      <w:r w:rsidRPr="00D320CA">
        <w:rPr>
          <w:sz w:val="28"/>
          <w:szCs w:val="28"/>
          <w:highlight w:val="yellow"/>
        </w:rPr>
        <w:t>Дослідження включало 4 складових, що відповідають рівням внутрішньоособистісного конфлікту:</w:t>
      </w:r>
    </w:p>
    <w:p w14:paraId="686F95DF" w14:textId="1EC1BF2A" w:rsidR="00CC08C3" w:rsidRPr="00D320CA" w:rsidRDefault="00CC08C3" w:rsidP="00E5622A">
      <w:pPr>
        <w:pStyle w:val="a9"/>
        <w:numPr>
          <w:ilvl w:val="0"/>
          <w:numId w:val="30"/>
        </w:numPr>
        <w:spacing w:line="360" w:lineRule="auto"/>
        <w:ind w:left="0" w:firstLine="357"/>
        <w:jc w:val="both"/>
        <w:rPr>
          <w:sz w:val="28"/>
          <w:szCs w:val="28"/>
          <w:highlight w:val="yellow"/>
        </w:rPr>
      </w:pPr>
      <w:r w:rsidRPr="00D320CA">
        <w:rPr>
          <w:sz w:val="28"/>
          <w:szCs w:val="28"/>
          <w:highlight w:val="yellow"/>
        </w:rPr>
        <w:t>Дослідження когнітивного рівня: методика дослідження самооцінки С.О.</w:t>
      </w:r>
      <w:r w:rsidR="00E5622A" w:rsidRPr="00D320CA">
        <w:rPr>
          <w:sz w:val="28"/>
          <w:szCs w:val="28"/>
          <w:highlight w:val="yellow"/>
        </w:rPr>
        <w:t> </w:t>
      </w:r>
      <w:r w:rsidRPr="00D320CA">
        <w:rPr>
          <w:sz w:val="28"/>
          <w:szCs w:val="28"/>
          <w:highlight w:val="yellow"/>
        </w:rPr>
        <w:t>Будассі.</w:t>
      </w:r>
    </w:p>
    <w:p w14:paraId="0C78BC68" w14:textId="7ECC5C24" w:rsidR="00CC08C3" w:rsidRPr="00D320CA" w:rsidRDefault="00CC08C3" w:rsidP="00E5622A">
      <w:pPr>
        <w:pStyle w:val="a9"/>
        <w:numPr>
          <w:ilvl w:val="0"/>
          <w:numId w:val="30"/>
        </w:numPr>
        <w:spacing w:line="360" w:lineRule="auto"/>
        <w:ind w:left="0" w:firstLine="357"/>
        <w:jc w:val="both"/>
        <w:rPr>
          <w:sz w:val="28"/>
          <w:szCs w:val="28"/>
          <w:highlight w:val="yellow"/>
        </w:rPr>
      </w:pPr>
      <w:r w:rsidRPr="00D320CA">
        <w:rPr>
          <w:sz w:val="28"/>
          <w:szCs w:val="28"/>
          <w:highlight w:val="yellow"/>
        </w:rPr>
        <w:lastRenderedPageBreak/>
        <w:t>Дослідження емоційного рівня: тест-опитувальник самоставлення Століна-Пантелєєва.</w:t>
      </w:r>
    </w:p>
    <w:p w14:paraId="39546681" w14:textId="387791CC" w:rsidR="00CC08C3" w:rsidRPr="00D320CA" w:rsidRDefault="00CC08C3" w:rsidP="00E5622A">
      <w:pPr>
        <w:pStyle w:val="a9"/>
        <w:numPr>
          <w:ilvl w:val="0"/>
          <w:numId w:val="30"/>
        </w:numPr>
        <w:spacing w:line="360" w:lineRule="auto"/>
        <w:ind w:left="0" w:firstLine="357"/>
        <w:jc w:val="both"/>
        <w:rPr>
          <w:sz w:val="28"/>
          <w:szCs w:val="28"/>
          <w:highlight w:val="yellow"/>
        </w:rPr>
      </w:pPr>
      <w:r w:rsidRPr="00D320CA">
        <w:rPr>
          <w:sz w:val="28"/>
          <w:szCs w:val="28"/>
          <w:highlight w:val="yellow"/>
        </w:rPr>
        <w:t>Дослідження поведінкового рівня: методика «Рівень співвідношення «цінності» і «доступності» в різних життєвих сферах» (на основі методики О.</w:t>
      </w:r>
      <w:r w:rsidR="00E5622A" w:rsidRPr="00D320CA">
        <w:rPr>
          <w:sz w:val="28"/>
          <w:szCs w:val="28"/>
          <w:highlight w:val="yellow"/>
        </w:rPr>
        <w:t> </w:t>
      </w:r>
      <w:r w:rsidRPr="00D320CA">
        <w:rPr>
          <w:sz w:val="28"/>
          <w:szCs w:val="28"/>
          <w:highlight w:val="yellow"/>
        </w:rPr>
        <w:t>Фанталової у модифікації І.</w:t>
      </w:r>
      <w:r w:rsidR="00E5622A" w:rsidRPr="00D320CA">
        <w:rPr>
          <w:sz w:val="28"/>
          <w:szCs w:val="28"/>
          <w:highlight w:val="yellow"/>
        </w:rPr>
        <w:t> </w:t>
      </w:r>
      <w:r w:rsidRPr="00D320CA">
        <w:rPr>
          <w:sz w:val="28"/>
          <w:szCs w:val="28"/>
          <w:highlight w:val="yellow"/>
        </w:rPr>
        <w:t>Субашкевич).</w:t>
      </w:r>
    </w:p>
    <w:p w14:paraId="1B7815C3" w14:textId="09A50568" w:rsidR="00CC08C3" w:rsidRPr="00D320CA" w:rsidRDefault="00CC08C3" w:rsidP="00E5622A">
      <w:pPr>
        <w:pStyle w:val="a9"/>
        <w:numPr>
          <w:ilvl w:val="0"/>
          <w:numId w:val="30"/>
        </w:numPr>
        <w:spacing w:line="360" w:lineRule="auto"/>
        <w:ind w:left="0" w:firstLine="357"/>
        <w:jc w:val="both"/>
        <w:rPr>
          <w:sz w:val="28"/>
          <w:szCs w:val="28"/>
          <w:highlight w:val="yellow"/>
        </w:rPr>
      </w:pPr>
      <w:r w:rsidRPr="00D320CA">
        <w:rPr>
          <w:sz w:val="28"/>
          <w:szCs w:val="28"/>
          <w:highlight w:val="yellow"/>
        </w:rPr>
        <w:t>Дослідження інтегрального рівня: шкала тривожності Спілберга-Ханіна.</w:t>
      </w:r>
    </w:p>
    <w:p w14:paraId="3E26337E" w14:textId="0B67B2AD" w:rsidR="00CC08C3" w:rsidRPr="009E0BF0" w:rsidRDefault="00CC08C3" w:rsidP="00CC08C3">
      <w:pPr>
        <w:spacing w:line="360" w:lineRule="auto"/>
        <w:ind w:left="851"/>
        <w:jc w:val="both"/>
        <w:rPr>
          <w:sz w:val="28"/>
          <w:szCs w:val="28"/>
        </w:rPr>
      </w:pPr>
      <w:r w:rsidRPr="009E0BF0">
        <w:rPr>
          <w:sz w:val="28"/>
          <w:szCs w:val="28"/>
        </w:rPr>
        <w:t>Методологія дослідження наочно представлена в таблиці 2.1</w:t>
      </w:r>
    </w:p>
    <w:p w14:paraId="7BC35016" w14:textId="77777777" w:rsidR="00DC5777" w:rsidRPr="009E0BF0" w:rsidRDefault="00DC5777" w:rsidP="00CC08C3">
      <w:pPr>
        <w:spacing w:line="360" w:lineRule="auto"/>
        <w:ind w:left="851"/>
        <w:jc w:val="both"/>
        <w:rPr>
          <w:sz w:val="28"/>
          <w:szCs w:val="28"/>
        </w:rPr>
      </w:pPr>
    </w:p>
    <w:p w14:paraId="420BD04F" w14:textId="77777777" w:rsidR="000512D7" w:rsidRPr="009E0BF0" w:rsidRDefault="00DC5777" w:rsidP="000512D7">
      <w:pPr>
        <w:pStyle w:val="a9"/>
        <w:spacing w:line="360" w:lineRule="auto"/>
        <w:ind w:left="851"/>
        <w:jc w:val="right"/>
        <w:rPr>
          <w:i/>
          <w:iCs/>
          <w:sz w:val="28"/>
          <w:szCs w:val="28"/>
        </w:rPr>
      </w:pPr>
      <w:r w:rsidRPr="009E0BF0">
        <w:rPr>
          <w:i/>
          <w:iCs/>
          <w:sz w:val="28"/>
          <w:szCs w:val="28"/>
        </w:rPr>
        <w:t xml:space="preserve">Таблиця 2.1 </w:t>
      </w:r>
    </w:p>
    <w:p w14:paraId="6A63F3E4" w14:textId="712C0D6C" w:rsidR="00DC5777" w:rsidRPr="009E0BF0" w:rsidRDefault="00DC5777" w:rsidP="00DC5777">
      <w:pPr>
        <w:pStyle w:val="a9"/>
        <w:spacing w:line="360" w:lineRule="auto"/>
        <w:ind w:left="851"/>
        <w:jc w:val="both"/>
        <w:rPr>
          <w:sz w:val="28"/>
          <w:szCs w:val="28"/>
        </w:rPr>
      </w:pPr>
      <w:r w:rsidRPr="009E0BF0">
        <w:rPr>
          <w:sz w:val="28"/>
          <w:szCs w:val="28"/>
        </w:rPr>
        <w:t>Методологія дослідження</w:t>
      </w:r>
    </w:p>
    <w:tbl>
      <w:tblPr>
        <w:tblStyle w:val="af4"/>
        <w:tblW w:w="9498" w:type="dxa"/>
        <w:tblInd w:w="-5" w:type="dxa"/>
        <w:tblLook w:val="04A0" w:firstRow="1" w:lastRow="0" w:firstColumn="1" w:lastColumn="0" w:noHBand="0" w:noVBand="1"/>
      </w:tblPr>
      <w:tblGrid>
        <w:gridCol w:w="2410"/>
        <w:gridCol w:w="3402"/>
        <w:gridCol w:w="3686"/>
      </w:tblGrid>
      <w:tr w:rsidR="00CC08C3" w:rsidRPr="009E0BF0" w14:paraId="0F1278D1" w14:textId="77777777" w:rsidTr="003074B7">
        <w:tc>
          <w:tcPr>
            <w:tcW w:w="2410" w:type="dxa"/>
          </w:tcPr>
          <w:p w14:paraId="2354323B" w14:textId="6933D66E" w:rsidR="00CC08C3" w:rsidRPr="009E0BF0" w:rsidRDefault="00CC08C3" w:rsidP="00FB4582">
            <w:pPr>
              <w:pStyle w:val="a9"/>
              <w:spacing w:line="360" w:lineRule="auto"/>
              <w:ind w:left="0"/>
              <w:jc w:val="both"/>
              <w:rPr>
                <w:sz w:val="28"/>
                <w:szCs w:val="28"/>
              </w:rPr>
            </w:pPr>
            <w:r w:rsidRPr="009E0BF0">
              <w:rPr>
                <w:sz w:val="28"/>
                <w:szCs w:val="28"/>
              </w:rPr>
              <w:t>Рівень</w:t>
            </w:r>
          </w:p>
        </w:tc>
        <w:tc>
          <w:tcPr>
            <w:tcW w:w="3402" w:type="dxa"/>
          </w:tcPr>
          <w:p w14:paraId="7017B655" w14:textId="77777777" w:rsidR="00CC08C3" w:rsidRPr="009E0BF0" w:rsidRDefault="00CC08C3" w:rsidP="00FB4582">
            <w:pPr>
              <w:pStyle w:val="a9"/>
              <w:spacing w:line="360" w:lineRule="auto"/>
              <w:ind w:left="0"/>
              <w:jc w:val="both"/>
              <w:rPr>
                <w:sz w:val="28"/>
                <w:szCs w:val="28"/>
              </w:rPr>
            </w:pPr>
            <w:r w:rsidRPr="009E0BF0">
              <w:rPr>
                <w:sz w:val="28"/>
                <w:szCs w:val="28"/>
              </w:rPr>
              <w:t>Методика</w:t>
            </w:r>
          </w:p>
        </w:tc>
        <w:tc>
          <w:tcPr>
            <w:tcW w:w="3686" w:type="dxa"/>
          </w:tcPr>
          <w:p w14:paraId="58BABDDC" w14:textId="77777777" w:rsidR="00CC08C3" w:rsidRPr="009E0BF0" w:rsidRDefault="00CC08C3" w:rsidP="00FB4582">
            <w:pPr>
              <w:pStyle w:val="a9"/>
              <w:spacing w:line="360" w:lineRule="auto"/>
              <w:ind w:left="0"/>
              <w:jc w:val="both"/>
              <w:rPr>
                <w:sz w:val="28"/>
                <w:szCs w:val="28"/>
              </w:rPr>
            </w:pPr>
            <w:r w:rsidRPr="009E0BF0">
              <w:rPr>
                <w:sz w:val="28"/>
                <w:szCs w:val="28"/>
              </w:rPr>
              <w:t>Показники</w:t>
            </w:r>
          </w:p>
        </w:tc>
      </w:tr>
      <w:tr w:rsidR="00CC08C3" w:rsidRPr="009E0BF0" w14:paraId="57056992" w14:textId="77777777" w:rsidTr="003074B7">
        <w:tc>
          <w:tcPr>
            <w:tcW w:w="2410" w:type="dxa"/>
          </w:tcPr>
          <w:p w14:paraId="52B19FE0" w14:textId="2DAC0F21" w:rsidR="00CC08C3" w:rsidRPr="009E0BF0" w:rsidRDefault="00CC08C3" w:rsidP="00FB4582">
            <w:pPr>
              <w:pStyle w:val="a9"/>
              <w:ind w:left="0"/>
              <w:jc w:val="both"/>
              <w:rPr>
                <w:sz w:val="28"/>
                <w:szCs w:val="28"/>
              </w:rPr>
            </w:pPr>
            <w:r w:rsidRPr="009E0BF0">
              <w:rPr>
                <w:sz w:val="28"/>
                <w:szCs w:val="28"/>
              </w:rPr>
              <w:t>Когнітивний рівень</w:t>
            </w:r>
          </w:p>
        </w:tc>
        <w:tc>
          <w:tcPr>
            <w:tcW w:w="3402" w:type="dxa"/>
          </w:tcPr>
          <w:p w14:paraId="034F25D3" w14:textId="2B196F63" w:rsidR="00CC08C3" w:rsidRPr="009E0BF0" w:rsidRDefault="00CC08C3" w:rsidP="00FB4582">
            <w:pPr>
              <w:pStyle w:val="a9"/>
              <w:ind w:left="0"/>
              <w:jc w:val="both"/>
              <w:rPr>
                <w:sz w:val="28"/>
                <w:szCs w:val="28"/>
              </w:rPr>
            </w:pPr>
            <w:r w:rsidRPr="009E0BF0">
              <w:rPr>
                <w:sz w:val="28"/>
                <w:szCs w:val="28"/>
              </w:rPr>
              <w:t>Методика дослідження самооцінки С.О.</w:t>
            </w:r>
            <w:r w:rsidR="00E5622A">
              <w:rPr>
                <w:sz w:val="28"/>
                <w:szCs w:val="28"/>
              </w:rPr>
              <w:t> </w:t>
            </w:r>
            <w:r w:rsidRPr="009E0BF0">
              <w:rPr>
                <w:sz w:val="28"/>
                <w:szCs w:val="28"/>
              </w:rPr>
              <w:t>Будассі</w:t>
            </w:r>
          </w:p>
        </w:tc>
        <w:tc>
          <w:tcPr>
            <w:tcW w:w="3686" w:type="dxa"/>
          </w:tcPr>
          <w:p w14:paraId="16C238D2" w14:textId="4D075478" w:rsidR="00000B0A" w:rsidRPr="009E0BF0" w:rsidRDefault="00000B0A" w:rsidP="00000B0A">
            <w:pPr>
              <w:pStyle w:val="a9"/>
              <w:ind w:left="311"/>
              <w:jc w:val="both"/>
              <w:rPr>
                <w:sz w:val="28"/>
                <w:szCs w:val="28"/>
              </w:rPr>
            </w:pPr>
            <w:r w:rsidRPr="009E0BF0">
              <w:rPr>
                <w:sz w:val="28"/>
                <w:szCs w:val="28"/>
              </w:rPr>
              <w:t>Рівень самооцінки:</w:t>
            </w:r>
          </w:p>
          <w:p w14:paraId="266320F5" w14:textId="65E4D4BD" w:rsidR="00CC08C3" w:rsidRPr="009E0BF0" w:rsidRDefault="00000B0A" w:rsidP="00CC08C3">
            <w:pPr>
              <w:pStyle w:val="a9"/>
              <w:numPr>
                <w:ilvl w:val="0"/>
                <w:numId w:val="11"/>
              </w:numPr>
              <w:ind w:left="311" w:hanging="283"/>
              <w:jc w:val="both"/>
              <w:rPr>
                <w:sz w:val="28"/>
                <w:szCs w:val="28"/>
              </w:rPr>
            </w:pPr>
            <w:r w:rsidRPr="009E0BF0">
              <w:rPr>
                <w:sz w:val="28"/>
                <w:szCs w:val="28"/>
              </w:rPr>
              <w:t>Неадекватно низький</w:t>
            </w:r>
          </w:p>
          <w:p w14:paraId="5F13A4F0" w14:textId="3F663729" w:rsidR="00000B0A" w:rsidRPr="009E0BF0" w:rsidRDefault="00000B0A" w:rsidP="00CC08C3">
            <w:pPr>
              <w:pStyle w:val="a9"/>
              <w:numPr>
                <w:ilvl w:val="0"/>
                <w:numId w:val="11"/>
              </w:numPr>
              <w:ind w:left="311" w:hanging="283"/>
              <w:jc w:val="both"/>
              <w:rPr>
                <w:sz w:val="28"/>
                <w:szCs w:val="28"/>
              </w:rPr>
            </w:pPr>
            <w:r w:rsidRPr="009E0BF0">
              <w:rPr>
                <w:sz w:val="28"/>
                <w:szCs w:val="28"/>
              </w:rPr>
              <w:t>Низький</w:t>
            </w:r>
          </w:p>
          <w:p w14:paraId="11E0EF58" w14:textId="77777777" w:rsidR="00000B0A" w:rsidRPr="009E0BF0" w:rsidRDefault="00000B0A" w:rsidP="00CC08C3">
            <w:pPr>
              <w:pStyle w:val="a9"/>
              <w:numPr>
                <w:ilvl w:val="0"/>
                <w:numId w:val="11"/>
              </w:numPr>
              <w:ind w:left="311" w:hanging="283"/>
              <w:jc w:val="both"/>
              <w:rPr>
                <w:sz w:val="28"/>
                <w:szCs w:val="28"/>
              </w:rPr>
            </w:pPr>
            <w:r w:rsidRPr="009E0BF0">
              <w:rPr>
                <w:sz w:val="28"/>
                <w:szCs w:val="28"/>
              </w:rPr>
              <w:t>Нище середнього</w:t>
            </w:r>
          </w:p>
          <w:p w14:paraId="6E94289F" w14:textId="7B1060DA" w:rsidR="00000B0A" w:rsidRPr="009E0BF0" w:rsidRDefault="00000B0A" w:rsidP="00CC08C3">
            <w:pPr>
              <w:pStyle w:val="a9"/>
              <w:numPr>
                <w:ilvl w:val="0"/>
                <w:numId w:val="11"/>
              </w:numPr>
              <w:ind w:left="311" w:hanging="283"/>
              <w:jc w:val="both"/>
              <w:rPr>
                <w:sz w:val="28"/>
                <w:szCs w:val="28"/>
              </w:rPr>
            </w:pPr>
            <w:r w:rsidRPr="009E0BF0">
              <w:rPr>
                <w:sz w:val="28"/>
                <w:szCs w:val="28"/>
              </w:rPr>
              <w:t>Середній</w:t>
            </w:r>
          </w:p>
          <w:p w14:paraId="6ADB7977" w14:textId="77777777" w:rsidR="00000B0A" w:rsidRPr="009E0BF0" w:rsidRDefault="00000B0A" w:rsidP="00CC08C3">
            <w:pPr>
              <w:pStyle w:val="a9"/>
              <w:numPr>
                <w:ilvl w:val="0"/>
                <w:numId w:val="11"/>
              </w:numPr>
              <w:ind w:left="311" w:hanging="283"/>
              <w:jc w:val="both"/>
              <w:rPr>
                <w:sz w:val="28"/>
                <w:szCs w:val="28"/>
              </w:rPr>
            </w:pPr>
            <w:r w:rsidRPr="009E0BF0">
              <w:rPr>
                <w:sz w:val="28"/>
                <w:szCs w:val="28"/>
              </w:rPr>
              <w:t>Вище середнього</w:t>
            </w:r>
          </w:p>
          <w:p w14:paraId="21C3EE8D" w14:textId="3BAB7634" w:rsidR="00000B0A" w:rsidRPr="009E0BF0" w:rsidRDefault="00000B0A" w:rsidP="00CC08C3">
            <w:pPr>
              <w:pStyle w:val="a9"/>
              <w:numPr>
                <w:ilvl w:val="0"/>
                <w:numId w:val="11"/>
              </w:numPr>
              <w:ind w:left="311" w:hanging="283"/>
              <w:jc w:val="both"/>
              <w:rPr>
                <w:sz w:val="28"/>
                <w:szCs w:val="28"/>
              </w:rPr>
            </w:pPr>
            <w:r w:rsidRPr="009E0BF0">
              <w:rPr>
                <w:sz w:val="28"/>
                <w:szCs w:val="28"/>
              </w:rPr>
              <w:t>Високий</w:t>
            </w:r>
          </w:p>
          <w:p w14:paraId="7CC61AF7" w14:textId="627CB97D" w:rsidR="00000B0A" w:rsidRPr="009E0BF0" w:rsidRDefault="00000B0A" w:rsidP="00CC08C3">
            <w:pPr>
              <w:pStyle w:val="a9"/>
              <w:numPr>
                <w:ilvl w:val="0"/>
                <w:numId w:val="11"/>
              </w:numPr>
              <w:ind w:left="311" w:hanging="283"/>
              <w:jc w:val="both"/>
              <w:rPr>
                <w:sz w:val="28"/>
                <w:szCs w:val="28"/>
              </w:rPr>
            </w:pPr>
            <w:r w:rsidRPr="009E0BF0">
              <w:rPr>
                <w:sz w:val="28"/>
                <w:szCs w:val="28"/>
              </w:rPr>
              <w:t>Неадекватно високий</w:t>
            </w:r>
          </w:p>
        </w:tc>
      </w:tr>
      <w:tr w:rsidR="00CC08C3" w:rsidRPr="009E0BF0" w14:paraId="1D8E87B5" w14:textId="77777777" w:rsidTr="003074B7">
        <w:tc>
          <w:tcPr>
            <w:tcW w:w="2410" w:type="dxa"/>
          </w:tcPr>
          <w:p w14:paraId="05AFD8D7" w14:textId="4849693E" w:rsidR="00CC08C3" w:rsidRPr="009E0BF0" w:rsidRDefault="00CC08C3" w:rsidP="00FB4582">
            <w:pPr>
              <w:pStyle w:val="a9"/>
              <w:ind w:left="0"/>
              <w:jc w:val="both"/>
              <w:rPr>
                <w:sz w:val="28"/>
                <w:szCs w:val="28"/>
              </w:rPr>
            </w:pPr>
            <w:r w:rsidRPr="009E0BF0">
              <w:rPr>
                <w:sz w:val="28"/>
                <w:szCs w:val="28"/>
              </w:rPr>
              <w:t>Емоційний рівень</w:t>
            </w:r>
          </w:p>
        </w:tc>
        <w:tc>
          <w:tcPr>
            <w:tcW w:w="3402" w:type="dxa"/>
          </w:tcPr>
          <w:p w14:paraId="461E5891" w14:textId="0CEF1887" w:rsidR="00CC08C3" w:rsidRPr="009E0BF0" w:rsidRDefault="00CC08C3" w:rsidP="00FB4582">
            <w:pPr>
              <w:pStyle w:val="a9"/>
              <w:ind w:left="0"/>
              <w:jc w:val="both"/>
              <w:rPr>
                <w:sz w:val="28"/>
                <w:szCs w:val="28"/>
              </w:rPr>
            </w:pPr>
            <w:r w:rsidRPr="009E0BF0">
              <w:rPr>
                <w:sz w:val="28"/>
                <w:szCs w:val="28"/>
              </w:rPr>
              <w:t>Тест-опитувальник самоставлення Століна-Пантелєєва</w:t>
            </w:r>
          </w:p>
        </w:tc>
        <w:tc>
          <w:tcPr>
            <w:tcW w:w="3686" w:type="dxa"/>
          </w:tcPr>
          <w:p w14:paraId="7A84B202" w14:textId="77777777" w:rsidR="00B4043F" w:rsidRPr="009E0BF0" w:rsidRDefault="00B4043F" w:rsidP="00B4043F">
            <w:pPr>
              <w:pStyle w:val="a9"/>
              <w:numPr>
                <w:ilvl w:val="0"/>
                <w:numId w:val="11"/>
              </w:numPr>
              <w:ind w:left="311" w:hanging="283"/>
              <w:jc w:val="both"/>
              <w:rPr>
                <w:sz w:val="28"/>
                <w:szCs w:val="28"/>
              </w:rPr>
            </w:pPr>
            <w:r w:rsidRPr="009E0BF0">
              <w:rPr>
                <w:sz w:val="28"/>
                <w:szCs w:val="28"/>
              </w:rPr>
              <w:t>самовпевненість.</w:t>
            </w:r>
          </w:p>
          <w:p w14:paraId="4FADF548" w14:textId="0E1B0DB2" w:rsidR="00B4043F" w:rsidRPr="009E0BF0" w:rsidRDefault="00B4043F" w:rsidP="00B4043F">
            <w:pPr>
              <w:pStyle w:val="a9"/>
              <w:numPr>
                <w:ilvl w:val="0"/>
                <w:numId w:val="11"/>
              </w:numPr>
              <w:ind w:left="311" w:hanging="283"/>
              <w:jc w:val="both"/>
              <w:rPr>
                <w:sz w:val="28"/>
                <w:szCs w:val="28"/>
              </w:rPr>
            </w:pPr>
            <w:r w:rsidRPr="009E0BF0">
              <w:rPr>
                <w:sz w:val="28"/>
                <w:szCs w:val="28"/>
              </w:rPr>
              <w:t>ставлення інших.</w:t>
            </w:r>
          </w:p>
          <w:p w14:paraId="5FA79D0D" w14:textId="3EE90BA7" w:rsidR="00B4043F" w:rsidRPr="009E0BF0" w:rsidRDefault="00B4043F" w:rsidP="00B4043F">
            <w:pPr>
              <w:pStyle w:val="a9"/>
              <w:numPr>
                <w:ilvl w:val="0"/>
                <w:numId w:val="11"/>
              </w:numPr>
              <w:ind w:left="311" w:hanging="283"/>
              <w:jc w:val="both"/>
              <w:rPr>
                <w:sz w:val="28"/>
                <w:szCs w:val="28"/>
              </w:rPr>
            </w:pPr>
            <w:r w:rsidRPr="009E0BF0">
              <w:rPr>
                <w:sz w:val="28"/>
                <w:szCs w:val="28"/>
              </w:rPr>
              <w:t>самоприйняття.</w:t>
            </w:r>
          </w:p>
          <w:p w14:paraId="3C40EA05" w14:textId="3AA6A551" w:rsidR="00B4043F" w:rsidRPr="009E0BF0" w:rsidRDefault="00B4043F" w:rsidP="00B4043F">
            <w:pPr>
              <w:pStyle w:val="a9"/>
              <w:numPr>
                <w:ilvl w:val="0"/>
                <w:numId w:val="11"/>
              </w:numPr>
              <w:ind w:left="311" w:hanging="283"/>
              <w:jc w:val="both"/>
              <w:rPr>
                <w:sz w:val="28"/>
                <w:szCs w:val="28"/>
              </w:rPr>
            </w:pPr>
            <w:r w:rsidRPr="009E0BF0">
              <w:rPr>
                <w:sz w:val="28"/>
                <w:szCs w:val="28"/>
              </w:rPr>
              <w:t>самокерування.</w:t>
            </w:r>
          </w:p>
          <w:p w14:paraId="215E83AE" w14:textId="2620E8B9" w:rsidR="00B4043F" w:rsidRPr="009E0BF0" w:rsidRDefault="00B4043F" w:rsidP="00B4043F">
            <w:pPr>
              <w:pStyle w:val="a9"/>
              <w:numPr>
                <w:ilvl w:val="0"/>
                <w:numId w:val="11"/>
              </w:numPr>
              <w:ind w:left="311" w:hanging="283"/>
              <w:jc w:val="both"/>
              <w:rPr>
                <w:sz w:val="28"/>
                <w:szCs w:val="28"/>
              </w:rPr>
            </w:pPr>
            <w:r w:rsidRPr="009E0BF0">
              <w:rPr>
                <w:sz w:val="28"/>
                <w:szCs w:val="28"/>
              </w:rPr>
              <w:t>самозвинувачення.</w:t>
            </w:r>
          </w:p>
          <w:p w14:paraId="41EE7716" w14:textId="578CC1F2" w:rsidR="00B4043F" w:rsidRPr="009E0BF0" w:rsidRDefault="00B4043F" w:rsidP="00B4043F">
            <w:pPr>
              <w:pStyle w:val="a9"/>
              <w:numPr>
                <w:ilvl w:val="0"/>
                <w:numId w:val="11"/>
              </w:numPr>
              <w:ind w:left="311" w:hanging="283"/>
              <w:jc w:val="both"/>
              <w:rPr>
                <w:sz w:val="28"/>
                <w:szCs w:val="28"/>
              </w:rPr>
            </w:pPr>
            <w:r w:rsidRPr="009E0BF0">
              <w:rPr>
                <w:sz w:val="28"/>
                <w:szCs w:val="28"/>
              </w:rPr>
              <w:t>самоінтерес.</w:t>
            </w:r>
          </w:p>
          <w:p w14:paraId="35F1EFF0" w14:textId="2DED2BC5" w:rsidR="00CC08C3" w:rsidRPr="009E0BF0" w:rsidRDefault="00B4043F" w:rsidP="00B4043F">
            <w:pPr>
              <w:pStyle w:val="a9"/>
              <w:numPr>
                <w:ilvl w:val="0"/>
                <w:numId w:val="11"/>
              </w:numPr>
              <w:ind w:left="311" w:hanging="283"/>
              <w:jc w:val="both"/>
              <w:rPr>
                <w:sz w:val="28"/>
                <w:szCs w:val="28"/>
              </w:rPr>
            </w:pPr>
            <w:r w:rsidRPr="009E0BF0">
              <w:rPr>
                <w:sz w:val="28"/>
                <w:szCs w:val="28"/>
              </w:rPr>
              <w:t>саморозуміння</w:t>
            </w:r>
          </w:p>
        </w:tc>
      </w:tr>
      <w:tr w:rsidR="00CC08C3" w:rsidRPr="009E0BF0" w14:paraId="06525E41" w14:textId="77777777" w:rsidTr="003074B7">
        <w:tc>
          <w:tcPr>
            <w:tcW w:w="2410" w:type="dxa"/>
          </w:tcPr>
          <w:p w14:paraId="7FF8E319" w14:textId="62B849A3" w:rsidR="00CC08C3" w:rsidRPr="009E0BF0" w:rsidRDefault="00CC08C3" w:rsidP="00FB4582">
            <w:pPr>
              <w:pStyle w:val="a9"/>
              <w:ind w:left="0"/>
              <w:jc w:val="both"/>
              <w:rPr>
                <w:sz w:val="28"/>
                <w:szCs w:val="28"/>
              </w:rPr>
            </w:pPr>
            <w:r w:rsidRPr="009E0BF0">
              <w:rPr>
                <w:sz w:val="28"/>
                <w:szCs w:val="28"/>
              </w:rPr>
              <w:t>Поведінковий рівень</w:t>
            </w:r>
          </w:p>
        </w:tc>
        <w:tc>
          <w:tcPr>
            <w:tcW w:w="3402" w:type="dxa"/>
          </w:tcPr>
          <w:p w14:paraId="0A2D26B4" w14:textId="5998ADFC" w:rsidR="00CC08C3" w:rsidRPr="009E0BF0" w:rsidRDefault="00CC08C3" w:rsidP="00FB4582">
            <w:pPr>
              <w:pStyle w:val="a9"/>
              <w:ind w:left="0"/>
              <w:jc w:val="both"/>
              <w:rPr>
                <w:sz w:val="28"/>
                <w:szCs w:val="28"/>
              </w:rPr>
            </w:pPr>
            <w:r w:rsidRPr="009E0BF0">
              <w:rPr>
                <w:sz w:val="28"/>
                <w:szCs w:val="28"/>
              </w:rPr>
              <w:t>«Рівень співвідношення «цінності» і «доступності» в різних життєвих сферах»</w:t>
            </w:r>
          </w:p>
        </w:tc>
        <w:tc>
          <w:tcPr>
            <w:tcW w:w="3686" w:type="dxa"/>
          </w:tcPr>
          <w:p w14:paraId="45E892BE" w14:textId="20980CD1" w:rsidR="00CC08C3" w:rsidRPr="009E0BF0" w:rsidRDefault="00415F60" w:rsidP="00CC08C3">
            <w:pPr>
              <w:pStyle w:val="a9"/>
              <w:numPr>
                <w:ilvl w:val="0"/>
                <w:numId w:val="9"/>
              </w:numPr>
              <w:ind w:left="251" w:hanging="251"/>
              <w:jc w:val="both"/>
              <w:rPr>
                <w:sz w:val="28"/>
                <w:szCs w:val="28"/>
              </w:rPr>
            </w:pPr>
            <w:r w:rsidRPr="009E0BF0">
              <w:rPr>
                <w:sz w:val="28"/>
                <w:szCs w:val="28"/>
              </w:rPr>
              <w:t>Інтегральний показник розбіжності між бажаним і доступним</w:t>
            </w:r>
          </w:p>
        </w:tc>
      </w:tr>
      <w:tr w:rsidR="00CC08C3" w:rsidRPr="009E0BF0" w14:paraId="087E5287" w14:textId="77777777" w:rsidTr="003074B7">
        <w:tc>
          <w:tcPr>
            <w:tcW w:w="2410" w:type="dxa"/>
          </w:tcPr>
          <w:p w14:paraId="51D0E3D1" w14:textId="31BC707A" w:rsidR="00CC08C3" w:rsidRPr="009E0BF0" w:rsidRDefault="00CC08C3" w:rsidP="00FB4582">
            <w:pPr>
              <w:pStyle w:val="a9"/>
              <w:ind w:left="0"/>
              <w:jc w:val="both"/>
              <w:rPr>
                <w:sz w:val="28"/>
                <w:szCs w:val="28"/>
              </w:rPr>
            </w:pPr>
            <w:r w:rsidRPr="009E0BF0">
              <w:rPr>
                <w:sz w:val="28"/>
                <w:szCs w:val="28"/>
              </w:rPr>
              <w:t>Інтегральний рівень</w:t>
            </w:r>
          </w:p>
        </w:tc>
        <w:tc>
          <w:tcPr>
            <w:tcW w:w="3402" w:type="dxa"/>
          </w:tcPr>
          <w:p w14:paraId="55C0B4BF" w14:textId="7185ED23" w:rsidR="00CC08C3" w:rsidRPr="009E0BF0" w:rsidRDefault="00CC08C3" w:rsidP="00FB4582">
            <w:pPr>
              <w:pStyle w:val="a9"/>
              <w:ind w:left="0"/>
              <w:jc w:val="both"/>
              <w:rPr>
                <w:sz w:val="28"/>
                <w:szCs w:val="28"/>
              </w:rPr>
            </w:pPr>
            <w:r w:rsidRPr="009E0BF0">
              <w:rPr>
                <w:sz w:val="28"/>
                <w:szCs w:val="28"/>
              </w:rPr>
              <w:t>Шкала тривожності Спілберга-Ханіна</w:t>
            </w:r>
          </w:p>
        </w:tc>
        <w:tc>
          <w:tcPr>
            <w:tcW w:w="3686" w:type="dxa"/>
          </w:tcPr>
          <w:p w14:paraId="5AB96CBB" w14:textId="77777777" w:rsidR="00CC08C3" w:rsidRPr="009E0BF0" w:rsidRDefault="00415F60" w:rsidP="00415F60">
            <w:pPr>
              <w:pStyle w:val="a9"/>
              <w:numPr>
                <w:ilvl w:val="0"/>
                <w:numId w:val="11"/>
              </w:numPr>
              <w:ind w:left="311" w:hanging="283"/>
              <w:jc w:val="both"/>
              <w:rPr>
                <w:sz w:val="28"/>
                <w:szCs w:val="28"/>
              </w:rPr>
            </w:pPr>
            <w:r w:rsidRPr="009E0BF0">
              <w:rPr>
                <w:sz w:val="28"/>
                <w:szCs w:val="28"/>
              </w:rPr>
              <w:t>Особистісна тривожність</w:t>
            </w:r>
          </w:p>
          <w:p w14:paraId="5CE2EBD6" w14:textId="3456B367" w:rsidR="00415F60" w:rsidRPr="009E0BF0" w:rsidRDefault="00415F60" w:rsidP="00415F60">
            <w:pPr>
              <w:pStyle w:val="a9"/>
              <w:numPr>
                <w:ilvl w:val="0"/>
                <w:numId w:val="11"/>
              </w:numPr>
              <w:ind w:left="311" w:hanging="283"/>
              <w:jc w:val="both"/>
              <w:rPr>
                <w:sz w:val="28"/>
                <w:szCs w:val="28"/>
              </w:rPr>
            </w:pPr>
            <w:r w:rsidRPr="009E0BF0">
              <w:rPr>
                <w:sz w:val="28"/>
                <w:szCs w:val="28"/>
              </w:rPr>
              <w:t>Ситуативна тривожність</w:t>
            </w:r>
          </w:p>
        </w:tc>
      </w:tr>
    </w:tbl>
    <w:p w14:paraId="00EE046E" w14:textId="77777777" w:rsidR="00DC5777" w:rsidRPr="009E0BF0" w:rsidRDefault="00DC5777" w:rsidP="00DC5777">
      <w:pPr>
        <w:spacing w:line="360" w:lineRule="auto"/>
        <w:jc w:val="both"/>
        <w:rPr>
          <w:sz w:val="28"/>
          <w:szCs w:val="28"/>
        </w:rPr>
      </w:pPr>
    </w:p>
    <w:p w14:paraId="1B715E75" w14:textId="1F4D7BF3" w:rsidR="007223AC" w:rsidRPr="009E0BF0" w:rsidRDefault="00DC5777" w:rsidP="00DC5777">
      <w:pPr>
        <w:spacing w:line="360" w:lineRule="auto"/>
        <w:ind w:firstLine="851"/>
        <w:jc w:val="both"/>
        <w:rPr>
          <w:sz w:val="28"/>
          <w:szCs w:val="28"/>
        </w:rPr>
      </w:pPr>
      <w:r w:rsidRPr="009E0BF0">
        <w:rPr>
          <w:sz w:val="28"/>
          <w:szCs w:val="28"/>
        </w:rPr>
        <w:t>М</w:t>
      </w:r>
      <w:r w:rsidR="00F94192" w:rsidRPr="009E0BF0">
        <w:rPr>
          <w:sz w:val="28"/>
          <w:szCs w:val="28"/>
        </w:rPr>
        <w:t>етодика дослідження самооцінки С.О.</w:t>
      </w:r>
      <w:r w:rsidR="00E5622A">
        <w:rPr>
          <w:sz w:val="28"/>
          <w:szCs w:val="28"/>
        </w:rPr>
        <w:t> </w:t>
      </w:r>
      <w:r w:rsidR="00F94192" w:rsidRPr="009E0BF0">
        <w:rPr>
          <w:sz w:val="28"/>
          <w:szCs w:val="28"/>
        </w:rPr>
        <w:t xml:space="preserve">Будассі </w:t>
      </w:r>
      <w:r w:rsidRPr="009E0BF0">
        <w:rPr>
          <w:sz w:val="28"/>
          <w:szCs w:val="28"/>
        </w:rPr>
        <w:t xml:space="preserve">містить 20 якостей особистості в стимульному матеріалі. За допомогою методики можна визначити </w:t>
      </w:r>
      <w:r w:rsidRPr="009E0BF0">
        <w:rPr>
          <w:sz w:val="28"/>
          <w:szCs w:val="28"/>
        </w:rPr>
        <w:lastRenderedPageBreak/>
        <w:t xml:space="preserve">інтегральний показник рівня самооцінки за шкалою від «неадекватно низького» до «неадекватно високого». Загалом методика містить 7 рівнів самооцінки. </w:t>
      </w:r>
    </w:p>
    <w:p w14:paraId="073737E0" w14:textId="15DF2509" w:rsidR="00847182" w:rsidRPr="009E0BF0" w:rsidRDefault="00DC5777" w:rsidP="00847182">
      <w:pPr>
        <w:spacing w:line="360" w:lineRule="auto"/>
        <w:ind w:firstLine="851"/>
        <w:jc w:val="both"/>
        <w:rPr>
          <w:sz w:val="28"/>
          <w:szCs w:val="28"/>
        </w:rPr>
      </w:pPr>
      <w:r w:rsidRPr="009E0BF0">
        <w:rPr>
          <w:sz w:val="28"/>
          <w:szCs w:val="28"/>
        </w:rPr>
        <w:t xml:space="preserve">Стимульний матеріал та інструкція представлені в Додатку А. </w:t>
      </w:r>
    </w:p>
    <w:p w14:paraId="5E2BF078" w14:textId="6B3E8DEC" w:rsidR="009D5F50" w:rsidRPr="009E0BF0" w:rsidRDefault="009D5F50" w:rsidP="009D5F50">
      <w:pPr>
        <w:spacing w:line="360" w:lineRule="auto"/>
        <w:ind w:firstLine="851"/>
        <w:jc w:val="both"/>
        <w:rPr>
          <w:rFonts w:eastAsiaTheme="minorHAnsi"/>
          <w:kern w:val="2"/>
          <w:sz w:val="28"/>
          <w:szCs w:val="28"/>
          <w14:ligatures w14:val="standardContextual"/>
        </w:rPr>
      </w:pPr>
      <w:r w:rsidRPr="00F47BC2">
        <w:rPr>
          <w:sz w:val="28"/>
          <w:szCs w:val="28"/>
        </w:rPr>
        <w:t>Тест-опитувальник самоставлення (</w:t>
      </w:r>
      <w:r w:rsidR="00D63440" w:rsidRPr="00F47BC2">
        <w:rPr>
          <w:sz w:val="28"/>
          <w:szCs w:val="28"/>
        </w:rPr>
        <w:t>В</w:t>
      </w:r>
      <w:r w:rsidRPr="00F47BC2">
        <w:rPr>
          <w:sz w:val="28"/>
          <w:szCs w:val="28"/>
        </w:rPr>
        <w:t>.В.</w:t>
      </w:r>
      <w:r w:rsidR="00D63440" w:rsidRPr="00F47BC2">
        <w:rPr>
          <w:sz w:val="28"/>
          <w:szCs w:val="28"/>
        </w:rPr>
        <w:t> </w:t>
      </w:r>
      <w:r w:rsidRPr="00F47BC2">
        <w:rPr>
          <w:sz w:val="28"/>
          <w:szCs w:val="28"/>
        </w:rPr>
        <w:t xml:space="preserve">Столін, </w:t>
      </w:r>
      <w:r w:rsidR="00D63440" w:rsidRPr="00F47BC2">
        <w:rPr>
          <w:sz w:val="28"/>
          <w:szCs w:val="28"/>
          <w:lang w:val="en-US"/>
        </w:rPr>
        <w:t>C</w:t>
      </w:r>
      <w:r w:rsidRPr="00F47BC2">
        <w:rPr>
          <w:sz w:val="28"/>
          <w:szCs w:val="28"/>
        </w:rPr>
        <w:t>.Р.</w:t>
      </w:r>
      <w:r w:rsidR="00D63440" w:rsidRPr="00F47BC2">
        <w:rPr>
          <w:sz w:val="28"/>
          <w:szCs w:val="28"/>
          <w:lang w:val="en-US"/>
        </w:rPr>
        <w:t> </w:t>
      </w:r>
      <w:r w:rsidRPr="00F47BC2">
        <w:rPr>
          <w:sz w:val="28"/>
          <w:szCs w:val="28"/>
        </w:rPr>
        <w:t xml:space="preserve">Пантелєєв) </w:t>
      </w:r>
      <w:r w:rsidR="00D63440" w:rsidRPr="00B1371A">
        <w:rPr>
          <w:sz w:val="28"/>
          <w:szCs w:val="28"/>
          <w:lang w:val="ru-RU"/>
        </w:rPr>
        <w:t>[</w:t>
      </w:r>
      <w:r w:rsidR="00F47BC2" w:rsidRPr="00B1371A">
        <w:rPr>
          <w:sz w:val="28"/>
          <w:szCs w:val="28"/>
          <w:lang w:val="ru-RU"/>
        </w:rPr>
        <w:t>64</w:t>
      </w:r>
      <w:r w:rsidR="00D63440" w:rsidRPr="00B1371A">
        <w:rPr>
          <w:sz w:val="28"/>
          <w:szCs w:val="28"/>
          <w:lang w:val="ru-RU"/>
        </w:rPr>
        <w:t xml:space="preserve">] </w:t>
      </w:r>
      <w:r w:rsidRPr="00F47BC2">
        <w:rPr>
          <w:sz w:val="28"/>
          <w:szCs w:val="28"/>
        </w:rPr>
        <w:t>містить 57 тез. Опитувальник самоставлення (ОСС) створено на основі ієрархічної концепції структури самовідношення, запропонованої В.В.</w:t>
      </w:r>
      <w:r w:rsidR="00D63440" w:rsidRPr="00F47BC2">
        <w:rPr>
          <w:sz w:val="28"/>
          <w:szCs w:val="28"/>
        </w:rPr>
        <w:t> </w:t>
      </w:r>
      <w:r w:rsidRPr="00F47BC2">
        <w:rPr>
          <w:sz w:val="28"/>
          <w:szCs w:val="28"/>
        </w:rPr>
        <w:t>Століним. Цей психодіагностичний інструмент дає змогу дослідити три взаємопов</w:t>
      </w:r>
      <w:r w:rsidR="002C1430">
        <w:rPr>
          <w:sz w:val="28"/>
          <w:szCs w:val="28"/>
        </w:rPr>
        <w:t>’</w:t>
      </w:r>
      <w:r w:rsidRPr="00F47BC2">
        <w:rPr>
          <w:sz w:val="28"/>
          <w:szCs w:val="28"/>
        </w:rPr>
        <w:t>язані рівні самосприйняття, що розрізняються за рівнем абстрагування:</w:t>
      </w:r>
    </w:p>
    <w:p w14:paraId="3DEC66EA" w14:textId="77777777" w:rsidR="009D5F50" w:rsidRPr="009E0BF0" w:rsidRDefault="009D5F50" w:rsidP="00E5622A">
      <w:pPr>
        <w:pStyle w:val="a9"/>
        <w:numPr>
          <w:ilvl w:val="0"/>
          <w:numId w:val="31"/>
        </w:numPr>
        <w:spacing w:line="360" w:lineRule="auto"/>
        <w:ind w:left="0" w:firstLine="357"/>
        <w:jc w:val="both"/>
        <w:rPr>
          <w:sz w:val="28"/>
          <w:szCs w:val="28"/>
        </w:rPr>
      </w:pPr>
      <w:r w:rsidRPr="009E0BF0">
        <w:rPr>
          <w:sz w:val="28"/>
          <w:szCs w:val="28"/>
        </w:rPr>
        <w:t>загальне (глобальне) ставлення до себе як цілісного утворення;</w:t>
      </w:r>
    </w:p>
    <w:p w14:paraId="05E6E0CB" w14:textId="593B27E2" w:rsidR="009D5F50" w:rsidRPr="009E0BF0" w:rsidRDefault="009D5F50" w:rsidP="00E5622A">
      <w:pPr>
        <w:pStyle w:val="a9"/>
        <w:numPr>
          <w:ilvl w:val="0"/>
          <w:numId w:val="31"/>
        </w:numPr>
        <w:spacing w:line="360" w:lineRule="auto"/>
        <w:ind w:left="0" w:firstLine="357"/>
        <w:jc w:val="both"/>
        <w:rPr>
          <w:sz w:val="28"/>
          <w:szCs w:val="28"/>
        </w:rPr>
      </w:pPr>
      <w:r w:rsidRPr="009E0BF0">
        <w:rPr>
          <w:sz w:val="28"/>
          <w:szCs w:val="28"/>
        </w:rPr>
        <w:t xml:space="preserve">рівень, де самовідношення структурується за окремими компонентами </w:t>
      </w:r>
      <w:r w:rsidR="003975C1" w:rsidRPr="009E0BF0">
        <w:rPr>
          <w:sz w:val="28"/>
          <w:szCs w:val="28"/>
        </w:rPr>
        <w:t>–</w:t>
      </w:r>
      <w:r w:rsidRPr="009E0BF0">
        <w:rPr>
          <w:sz w:val="28"/>
          <w:szCs w:val="28"/>
        </w:rPr>
        <w:t xml:space="preserve"> самооцінкою, самоприйняттям, зацікавленістю до себе, а також уявленнями про те, як особистість сприймається іншими;</w:t>
      </w:r>
    </w:p>
    <w:p w14:paraId="26F2E76D" w14:textId="77777777" w:rsidR="009D5F50" w:rsidRPr="009E0BF0" w:rsidRDefault="009D5F50" w:rsidP="00E5622A">
      <w:pPr>
        <w:pStyle w:val="a9"/>
        <w:numPr>
          <w:ilvl w:val="0"/>
          <w:numId w:val="31"/>
        </w:numPr>
        <w:spacing w:line="360" w:lineRule="auto"/>
        <w:ind w:left="0" w:firstLine="357"/>
        <w:jc w:val="both"/>
        <w:rPr>
          <w:sz w:val="28"/>
          <w:szCs w:val="28"/>
        </w:rPr>
      </w:pPr>
      <w:r w:rsidRPr="009E0BF0">
        <w:rPr>
          <w:sz w:val="28"/>
          <w:szCs w:val="28"/>
        </w:rPr>
        <w:t xml:space="preserve">рівень конкретних дій і поведінкових намірів, що спрямовані на власне «Я». </w:t>
      </w:r>
    </w:p>
    <w:p w14:paraId="7CC51DE9" w14:textId="3D56CB82" w:rsidR="009D5F50" w:rsidRPr="009E0BF0" w:rsidRDefault="009D5F50" w:rsidP="009D5F50">
      <w:pPr>
        <w:pStyle w:val="a9"/>
        <w:spacing w:line="360" w:lineRule="auto"/>
        <w:ind w:left="0" w:firstLine="851"/>
        <w:jc w:val="both"/>
        <w:rPr>
          <w:sz w:val="28"/>
          <w:szCs w:val="28"/>
        </w:rPr>
      </w:pPr>
      <w:r w:rsidRPr="009E0BF0">
        <w:rPr>
          <w:sz w:val="28"/>
          <w:szCs w:val="28"/>
        </w:rPr>
        <w:t>Вихідною позицією при інтерпретації результатів є розмежування когнітивного образу себе (тобто знань або уявлень про власну особистість, включно з оцінками різних рис) і емоційно-ціннісного ставлення до цих уявлень. У процесі життєдіяльності індивід поступово накопичує уявлення про себе, які формують когнітивне ядро «Я-концепції». Водночас ці уявлення набувають емоційної значущості, стають предметом позитивного чи негативного ставлення, формуючи більш-менш стабільну структуру самовідношення.</w:t>
      </w:r>
      <w:r w:rsidR="00884ABB" w:rsidRPr="009E0BF0">
        <w:rPr>
          <w:sz w:val="28"/>
          <w:szCs w:val="28"/>
        </w:rPr>
        <w:t xml:space="preserve"> </w:t>
      </w:r>
      <w:r w:rsidR="00836FA4" w:rsidRPr="009E0BF0">
        <w:rPr>
          <w:sz w:val="28"/>
          <w:szCs w:val="28"/>
        </w:rPr>
        <w:t>Текст</w:t>
      </w:r>
      <w:r w:rsidR="00884ABB" w:rsidRPr="009E0BF0">
        <w:rPr>
          <w:sz w:val="28"/>
          <w:szCs w:val="28"/>
        </w:rPr>
        <w:t xml:space="preserve"> опитувальника представлено в Додатку Б. </w:t>
      </w:r>
    </w:p>
    <w:p w14:paraId="48B0ECA3" w14:textId="776A03EB" w:rsidR="002A22A2" w:rsidRPr="009E0BF0" w:rsidRDefault="002A22A2" w:rsidP="002A22A2">
      <w:pPr>
        <w:spacing w:line="360" w:lineRule="auto"/>
        <w:ind w:firstLine="851"/>
        <w:jc w:val="both"/>
        <w:rPr>
          <w:sz w:val="28"/>
          <w:szCs w:val="28"/>
        </w:rPr>
      </w:pPr>
      <w:r w:rsidRPr="009E0BF0">
        <w:rPr>
          <w:sz w:val="28"/>
          <w:szCs w:val="28"/>
        </w:rPr>
        <w:t>Методика О.</w:t>
      </w:r>
      <w:r w:rsidR="00E5622A">
        <w:rPr>
          <w:sz w:val="28"/>
          <w:szCs w:val="28"/>
        </w:rPr>
        <w:t> </w:t>
      </w:r>
      <w:r w:rsidRPr="009E0BF0">
        <w:rPr>
          <w:sz w:val="28"/>
          <w:szCs w:val="28"/>
        </w:rPr>
        <w:t>Фанталової «Рівень співвідношення «цінності» і «доступності» в різних життєвих сферах» у модифікації І.</w:t>
      </w:r>
      <w:r w:rsidR="00E5622A">
        <w:rPr>
          <w:sz w:val="28"/>
          <w:szCs w:val="28"/>
        </w:rPr>
        <w:t> </w:t>
      </w:r>
      <w:r w:rsidRPr="009E0BF0">
        <w:rPr>
          <w:sz w:val="28"/>
          <w:szCs w:val="28"/>
        </w:rPr>
        <w:t xml:space="preserve">Субашкевич містить 12 понять, що позначають загальнолюдські цінності (Додаток В). </w:t>
      </w:r>
    </w:p>
    <w:p w14:paraId="123AAC7F" w14:textId="57728D98" w:rsidR="00CF45C6" w:rsidRPr="009E0BF0" w:rsidRDefault="00CF45C6" w:rsidP="00CF45C6">
      <w:pPr>
        <w:spacing w:line="360" w:lineRule="auto"/>
        <w:ind w:firstLine="851"/>
        <w:jc w:val="both"/>
        <w:rPr>
          <w:sz w:val="28"/>
          <w:szCs w:val="28"/>
        </w:rPr>
      </w:pPr>
      <w:r w:rsidRPr="009E0BF0">
        <w:rPr>
          <w:sz w:val="28"/>
          <w:szCs w:val="28"/>
        </w:rPr>
        <w:t xml:space="preserve">Оцінювання результатів здійснюється шляхом послідовного аналізу отриманих даних за трьома критеріями: цінність (Ц1 і Ц3) та доступність (Д). На першому етапі підраховується, скільки разів кожне з понять фігурувало як переважаюче за особистісною значущістю (Ц1). Аналогічним чином </w:t>
      </w:r>
      <w:r w:rsidRPr="009E0BF0">
        <w:rPr>
          <w:sz w:val="28"/>
          <w:szCs w:val="28"/>
        </w:rPr>
        <w:lastRenderedPageBreak/>
        <w:t>визначається кількість випадків, коли те чи інше поняття визнавалось найбільш досяжним у контексті життєвого досвіду респондента (Д). Далі повторюється аналіз за критерієм цінності (Ц3), що дає змогу простежити можливу варіативність оцінок у зміненому контексті або при зміні інструкції.</w:t>
      </w:r>
    </w:p>
    <w:p w14:paraId="1FE1FA90" w14:textId="60AEE9CB" w:rsidR="00CF45C6" w:rsidRPr="009E0BF0" w:rsidRDefault="00CF45C6" w:rsidP="00CF45C6">
      <w:pPr>
        <w:spacing w:line="360" w:lineRule="auto"/>
        <w:ind w:firstLine="851"/>
        <w:jc w:val="both"/>
        <w:rPr>
          <w:sz w:val="28"/>
          <w:szCs w:val="28"/>
        </w:rPr>
      </w:pPr>
      <w:r w:rsidRPr="009E0BF0">
        <w:rPr>
          <w:sz w:val="28"/>
          <w:szCs w:val="28"/>
        </w:rPr>
        <w:t>На наступному етапі всі поняття, згідно з кожним критерієм, ранжуються за спаданням відповідних показників. Отримані рангові ряди (Ц1, Ц3 і Д) порівнюються попарно: спершу Ц1 з Д, потім Ц3 з Д. Для кожного з понять визначається абсолютна різниця між його рангами у відповідних парах матриць, що дозволяє зафіксувати міру невідповідності між бажаним і наявним.</w:t>
      </w:r>
    </w:p>
    <w:p w14:paraId="54710133" w14:textId="3B563404" w:rsidR="00CF45C6" w:rsidRPr="009E0BF0" w:rsidRDefault="00CF45C6" w:rsidP="00CF45C6">
      <w:pPr>
        <w:spacing w:line="360" w:lineRule="auto"/>
        <w:ind w:firstLine="851"/>
        <w:jc w:val="both"/>
        <w:rPr>
          <w:sz w:val="28"/>
          <w:szCs w:val="28"/>
        </w:rPr>
      </w:pPr>
      <w:r w:rsidRPr="009E0BF0">
        <w:rPr>
          <w:sz w:val="28"/>
          <w:szCs w:val="28"/>
        </w:rPr>
        <w:t>Інтегральний показник методики розраховується як сума модулів цих розбіжностей для всіх понять. Чим вищим є це сумарне значення, тим більш вираженим вважається внутрішній конфлікт досліджуваного, що виникає внаслідок розриву між життєвими цінностями та уявленням про їхню реалізованість у власному житті.</w:t>
      </w:r>
    </w:p>
    <w:p w14:paraId="0745A255" w14:textId="3F80CE4B" w:rsidR="00560AE2" w:rsidRPr="00E5622A" w:rsidRDefault="00560AE2" w:rsidP="00560AE2">
      <w:pPr>
        <w:spacing w:line="360" w:lineRule="auto"/>
        <w:ind w:firstLine="851"/>
        <w:jc w:val="both"/>
        <w:rPr>
          <w:sz w:val="28"/>
          <w:szCs w:val="28"/>
        </w:rPr>
      </w:pPr>
      <w:r w:rsidRPr="00F47BC2">
        <w:rPr>
          <w:sz w:val="28"/>
          <w:szCs w:val="28"/>
        </w:rPr>
        <w:t>Методика «Шкала реактивної та особистісної тривожності» (ШРОТ), що є адаптованим варіантом відомої шкали STAI (State-Trait Anxiety Inventory), була розроблена Ч.Д.</w:t>
      </w:r>
      <w:r w:rsidR="00D63440" w:rsidRPr="00F47BC2">
        <w:rPr>
          <w:sz w:val="28"/>
          <w:szCs w:val="28"/>
        </w:rPr>
        <w:t> </w:t>
      </w:r>
      <w:r w:rsidRPr="00F47BC2">
        <w:rPr>
          <w:sz w:val="28"/>
          <w:szCs w:val="28"/>
        </w:rPr>
        <w:t>Спілбергером у 1966–1973 роках. Методика відома як інструмент для вимірювання двох форм тривожності: ситуативної (СТ) та особистісної (</w:t>
      </w:r>
      <w:r w:rsidR="00D07A5F">
        <w:rPr>
          <w:sz w:val="28"/>
          <w:szCs w:val="28"/>
        </w:rPr>
        <w:t>О</w:t>
      </w:r>
      <w:r w:rsidRPr="00F47BC2">
        <w:rPr>
          <w:sz w:val="28"/>
          <w:szCs w:val="28"/>
        </w:rPr>
        <w:t>Т)</w:t>
      </w:r>
      <w:r w:rsidR="00D63440" w:rsidRPr="00F47BC2">
        <w:rPr>
          <w:sz w:val="28"/>
          <w:szCs w:val="28"/>
        </w:rPr>
        <w:t xml:space="preserve"> </w:t>
      </w:r>
      <w:r w:rsidR="00D63440" w:rsidRPr="00B1371A">
        <w:rPr>
          <w:sz w:val="28"/>
          <w:szCs w:val="28"/>
          <w:lang w:val="ru-RU"/>
        </w:rPr>
        <w:t>[</w:t>
      </w:r>
      <w:r w:rsidR="00F47BC2" w:rsidRPr="00B1371A">
        <w:rPr>
          <w:sz w:val="28"/>
          <w:szCs w:val="28"/>
          <w:lang w:val="ru-RU"/>
        </w:rPr>
        <w:t>63</w:t>
      </w:r>
      <w:r w:rsidR="00D63440" w:rsidRPr="00B1371A">
        <w:rPr>
          <w:sz w:val="28"/>
          <w:szCs w:val="28"/>
          <w:lang w:val="ru-RU"/>
        </w:rPr>
        <w:t>]</w:t>
      </w:r>
      <w:r w:rsidR="00E5622A" w:rsidRPr="00F47BC2">
        <w:rPr>
          <w:sz w:val="28"/>
          <w:szCs w:val="28"/>
        </w:rPr>
        <w:t>.</w:t>
      </w:r>
    </w:p>
    <w:p w14:paraId="37DF23FB" w14:textId="40DA6ED7" w:rsidR="00560AE2" w:rsidRPr="009E0BF0" w:rsidRDefault="00560AE2" w:rsidP="00560AE2">
      <w:pPr>
        <w:spacing w:line="360" w:lineRule="auto"/>
        <w:ind w:firstLine="851"/>
        <w:jc w:val="both"/>
        <w:rPr>
          <w:sz w:val="28"/>
          <w:szCs w:val="28"/>
        </w:rPr>
      </w:pPr>
      <w:r w:rsidRPr="009E0BF0">
        <w:rPr>
          <w:sz w:val="28"/>
          <w:szCs w:val="28"/>
        </w:rPr>
        <w:t xml:space="preserve">Опитувальник представлено у вигляді бланку самооцінювання, що включає інструкцію для респондента та 40 тверджень. Перша частина (20 пунктів) призначена для оцінювання рівня реактивної (ситуативної) тривожності, яка виникає як емоційна відповідь на конкретну стресову ситуацію. Друга частина (ще 20 пунктів) спрямована на виявлення особистісної тривожності </w:t>
      </w:r>
      <w:r w:rsidR="003975C1" w:rsidRPr="009E0BF0">
        <w:rPr>
          <w:sz w:val="28"/>
          <w:szCs w:val="28"/>
        </w:rPr>
        <w:t>–</w:t>
      </w:r>
      <w:r w:rsidRPr="009E0BF0">
        <w:rPr>
          <w:sz w:val="28"/>
          <w:szCs w:val="28"/>
        </w:rPr>
        <w:t xml:space="preserve"> стабільної індивідуальної характеристики, що відображає загальну схильність до сприйняття широкого спектра життєвих подій як загрозливих.</w:t>
      </w:r>
      <w:r w:rsidR="005511CC" w:rsidRPr="009E0BF0">
        <w:rPr>
          <w:sz w:val="28"/>
          <w:szCs w:val="28"/>
        </w:rPr>
        <w:t xml:space="preserve"> Протокол методики розміщено в Додатку </w:t>
      </w:r>
      <w:r w:rsidR="00BD2285" w:rsidRPr="009E0BF0">
        <w:rPr>
          <w:sz w:val="28"/>
          <w:szCs w:val="28"/>
        </w:rPr>
        <w:t>Г</w:t>
      </w:r>
      <w:r w:rsidR="005511CC" w:rsidRPr="009E0BF0">
        <w:rPr>
          <w:sz w:val="28"/>
          <w:szCs w:val="28"/>
        </w:rPr>
        <w:t xml:space="preserve">. </w:t>
      </w:r>
    </w:p>
    <w:p w14:paraId="33FF558B" w14:textId="77777777" w:rsidR="005511CC" w:rsidRPr="009E0BF0" w:rsidRDefault="00560AE2" w:rsidP="00560AE2">
      <w:pPr>
        <w:spacing w:line="360" w:lineRule="auto"/>
        <w:ind w:firstLine="851"/>
        <w:jc w:val="both"/>
        <w:rPr>
          <w:sz w:val="28"/>
          <w:szCs w:val="28"/>
        </w:rPr>
      </w:pPr>
      <w:r w:rsidRPr="009E0BF0">
        <w:rPr>
          <w:sz w:val="28"/>
          <w:szCs w:val="28"/>
        </w:rPr>
        <w:t xml:space="preserve">На основі емпіричних досліджень було визначено орієнтовні рівні вираженості тривожності. Зокрема, сумарний бал у межах 20–34 свідчить про низький рівень тривожності, показники в інтервалі 35–44 відповідають </w:t>
      </w:r>
      <w:r w:rsidRPr="009E0BF0">
        <w:rPr>
          <w:sz w:val="28"/>
          <w:szCs w:val="28"/>
        </w:rPr>
        <w:lastRenderedPageBreak/>
        <w:t xml:space="preserve">середньому рівню, а значення, що перевищують 46 балів, інтерпретуються як високий рівень тривожності. </w:t>
      </w:r>
    </w:p>
    <w:p w14:paraId="7332AFB7" w14:textId="3E78AA5A" w:rsidR="00560AE2" w:rsidRPr="009E0BF0" w:rsidRDefault="00560AE2" w:rsidP="00560AE2">
      <w:pPr>
        <w:spacing w:line="360" w:lineRule="auto"/>
        <w:ind w:firstLine="851"/>
        <w:jc w:val="both"/>
        <w:rPr>
          <w:sz w:val="28"/>
          <w:szCs w:val="28"/>
        </w:rPr>
      </w:pPr>
      <w:r w:rsidRPr="009E0BF0">
        <w:rPr>
          <w:sz w:val="28"/>
          <w:szCs w:val="28"/>
        </w:rPr>
        <w:t>Методика широко застосовується в психологічній діагностиці для оцінки як поточних емоційних станів, так і стабільних особистісних особливостей, пов</w:t>
      </w:r>
      <w:r w:rsidR="002C1430">
        <w:rPr>
          <w:sz w:val="28"/>
          <w:szCs w:val="28"/>
        </w:rPr>
        <w:t>’</w:t>
      </w:r>
      <w:r w:rsidRPr="009E0BF0">
        <w:rPr>
          <w:sz w:val="28"/>
          <w:szCs w:val="28"/>
        </w:rPr>
        <w:t>язаних із тривожністю.</w:t>
      </w:r>
    </w:p>
    <w:p w14:paraId="1E8E7D47" w14:textId="77777777" w:rsidR="001876BC" w:rsidRPr="009E0BF0" w:rsidRDefault="001876BC" w:rsidP="003074B7">
      <w:pPr>
        <w:pStyle w:val="2"/>
        <w:rPr>
          <w:rFonts w:cs="Times New Roman"/>
          <w:szCs w:val="28"/>
        </w:rPr>
      </w:pPr>
      <w:bookmarkStart w:id="9" w:name="_Toc213162719"/>
      <w:r w:rsidRPr="009E0BF0">
        <w:rPr>
          <w:rFonts w:cs="Times New Roman"/>
          <w:szCs w:val="28"/>
        </w:rPr>
        <w:t>2.2. Результати емпіричного дослідження</w:t>
      </w:r>
      <w:bookmarkEnd w:id="9"/>
    </w:p>
    <w:p w14:paraId="117175FA" w14:textId="4AD106F1" w:rsidR="00FA688B" w:rsidRPr="009E0BF0" w:rsidRDefault="00FA688B" w:rsidP="00FA688B">
      <w:pPr>
        <w:spacing w:line="360" w:lineRule="auto"/>
        <w:ind w:firstLine="851"/>
        <w:jc w:val="both"/>
        <w:rPr>
          <w:sz w:val="28"/>
          <w:szCs w:val="28"/>
        </w:rPr>
      </w:pPr>
      <w:r w:rsidRPr="009E0BF0">
        <w:rPr>
          <w:sz w:val="28"/>
          <w:szCs w:val="28"/>
        </w:rPr>
        <w:t>Дослідження проводилось в червні 2025 року. В дослідженні взяли участь 35 осіб від 20 до 42 років. Чоловіків – 14 осіб</w:t>
      </w:r>
      <w:r w:rsidR="003A0919" w:rsidRPr="009E0BF0">
        <w:rPr>
          <w:sz w:val="28"/>
          <w:szCs w:val="28"/>
        </w:rPr>
        <w:t xml:space="preserve"> (40%)</w:t>
      </w:r>
      <w:r w:rsidRPr="009E0BF0">
        <w:rPr>
          <w:sz w:val="28"/>
          <w:szCs w:val="28"/>
        </w:rPr>
        <w:t>, жінок – 21 особа</w:t>
      </w:r>
      <w:r w:rsidR="003A0919" w:rsidRPr="009E0BF0">
        <w:rPr>
          <w:sz w:val="28"/>
          <w:szCs w:val="28"/>
        </w:rPr>
        <w:t xml:space="preserve"> (60%)</w:t>
      </w:r>
      <w:r w:rsidRPr="009E0BF0">
        <w:rPr>
          <w:sz w:val="28"/>
          <w:szCs w:val="28"/>
        </w:rPr>
        <w:t xml:space="preserve">. </w:t>
      </w:r>
    </w:p>
    <w:p w14:paraId="7A9D9059" w14:textId="5DE8C994" w:rsidR="00CA75B6" w:rsidRPr="009E0BF0" w:rsidRDefault="003A0919" w:rsidP="000512D7">
      <w:pPr>
        <w:spacing w:line="360" w:lineRule="auto"/>
        <w:ind w:firstLine="851"/>
        <w:jc w:val="both"/>
        <w:rPr>
          <w:sz w:val="28"/>
          <w:szCs w:val="28"/>
        </w:rPr>
      </w:pPr>
      <w:r w:rsidRPr="00392ABB">
        <w:rPr>
          <w:sz w:val="28"/>
          <w:szCs w:val="28"/>
          <w:highlight w:val="green"/>
        </w:rPr>
        <w:t>За</w:t>
      </w:r>
      <w:r w:rsidRPr="009E0BF0">
        <w:rPr>
          <w:sz w:val="28"/>
          <w:szCs w:val="28"/>
        </w:rPr>
        <w:t xml:space="preserve"> першою </w:t>
      </w:r>
      <w:r w:rsidRPr="00392ABB">
        <w:rPr>
          <w:sz w:val="28"/>
          <w:szCs w:val="28"/>
          <w:highlight w:val="green"/>
        </w:rPr>
        <w:t>методикою дослідження самооцінки</w:t>
      </w:r>
      <w:r w:rsidRPr="009E0BF0">
        <w:rPr>
          <w:sz w:val="28"/>
          <w:szCs w:val="28"/>
        </w:rPr>
        <w:t xml:space="preserve"> С.О.</w:t>
      </w:r>
      <w:r w:rsidR="00E5622A">
        <w:rPr>
          <w:sz w:val="28"/>
          <w:szCs w:val="28"/>
        </w:rPr>
        <w:t> </w:t>
      </w:r>
      <w:r w:rsidRPr="009E0BF0">
        <w:rPr>
          <w:sz w:val="28"/>
          <w:szCs w:val="28"/>
        </w:rPr>
        <w:t xml:space="preserve">Будассі було встановлено субʼєктивну самооцінку особистості. </w:t>
      </w:r>
      <w:r w:rsidRPr="00D320CA">
        <w:rPr>
          <w:sz w:val="28"/>
          <w:szCs w:val="28"/>
        </w:rPr>
        <w:t xml:space="preserve">Отримані результати були розподілені наступним чином: високий рівень – 9%, вище середнього – 29%, середній – 31%, нижче середнього – 20%, низький – 11%. </w:t>
      </w:r>
      <w:r w:rsidR="00554A4C" w:rsidRPr="00D320CA">
        <w:rPr>
          <w:sz w:val="28"/>
          <w:szCs w:val="28"/>
        </w:rPr>
        <w:t>Результати представлені на рисунку 2.1.</w:t>
      </w:r>
      <w:r w:rsidR="00554A4C" w:rsidRPr="009E0BF0">
        <w:rPr>
          <w:sz w:val="28"/>
          <w:szCs w:val="28"/>
        </w:rPr>
        <w:t xml:space="preserve"> </w:t>
      </w:r>
    </w:p>
    <w:p w14:paraId="2C7E165B" w14:textId="768D0757" w:rsidR="000512D7" w:rsidRPr="009E0BF0" w:rsidRDefault="000512D7" w:rsidP="000512D7">
      <w:pPr>
        <w:spacing w:line="360" w:lineRule="auto"/>
        <w:ind w:firstLine="851"/>
        <w:jc w:val="both"/>
        <w:rPr>
          <w:sz w:val="28"/>
          <w:szCs w:val="28"/>
        </w:rPr>
      </w:pPr>
      <w:r w:rsidRPr="009E0BF0">
        <w:rPr>
          <w:sz w:val="28"/>
          <w:szCs w:val="28"/>
        </w:rPr>
        <w:t xml:space="preserve">Такий розподіл свідчить про достатню варіативність у рівнях самооцінювання серед обстежених осіб. Зокрема, найбільша частка респондентів продемонструвала середній (31%) та дещо підвищений (29%) рівень самооцінки, що може вказувати на відносно збалансоване уявлення про себе у більшості учасників дослідження. Водночас наявність </w:t>
      </w:r>
      <w:r w:rsidRPr="00392ABB">
        <w:rPr>
          <w:sz w:val="28"/>
          <w:szCs w:val="28"/>
          <w:highlight w:val="green"/>
        </w:rPr>
        <w:t>респондентів із заниженими показниками (31% у сукупності для рівнів «нижче середнього» та «низький») може свідчити про наявність тенденції до самознецінення, можливо, унаслідок внутрішньоособистісних конфліктів або недостатньої особистісної підтримки в соціальному середовищі.</w:t>
      </w:r>
      <w:r w:rsidRPr="009E0BF0">
        <w:rPr>
          <w:sz w:val="28"/>
          <w:szCs w:val="28"/>
        </w:rPr>
        <w:t xml:space="preserve"> Високий рівень самооцінки зафіксовано у 9% учасників, що може бути індикатором високої впевненості у собі, позитивного образу «Я» та сформованої самодостатності.</w:t>
      </w:r>
    </w:p>
    <w:p w14:paraId="1F2B7867" w14:textId="77777777" w:rsidR="000512D7" w:rsidRPr="009E0BF0" w:rsidRDefault="000512D7" w:rsidP="000512D7">
      <w:pPr>
        <w:spacing w:line="360" w:lineRule="auto"/>
        <w:ind w:firstLine="851"/>
        <w:jc w:val="both"/>
        <w:rPr>
          <w:sz w:val="28"/>
          <w:szCs w:val="28"/>
        </w:rPr>
      </w:pPr>
    </w:p>
    <w:p w14:paraId="66BE9908" w14:textId="6F634EDD" w:rsidR="00CA75B6" w:rsidRPr="009E0BF0" w:rsidRDefault="00CA75B6" w:rsidP="00560AE2">
      <w:pPr>
        <w:spacing w:line="360" w:lineRule="auto"/>
        <w:ind w:firstLine="851"/>
        <w:jc w:val="both"/>
        <w:rPr>
          <w:sz w:val="28"/>
          <w:szCs w:val="28"/>
        </w:rPr>
      </w:pPr>
      <w:r w:rsidRPr="009E0BF0">
        <w:rPr>
          <w:noProof/>
          <w:sz w:val="28"/>
          <w:szCs w:val="28"/>
        </w:rPr>
        <w:lastRenderedPageBreak/>
        <w:drawing>
          <wp:inline distT="0" distB="0" distL="0" distR="0" wp14:anchorId="4FD5589D" wp14:editId="09DDE129">
            <wp:extent cx="4243788" cy="2604977"/>
            <wp:effectExtent l="0" t="0" r="0" b="0"/>
            <wp:docPr id="1898459314" name="Рисунок 1" descr="Изображение выглядит как текст, снимок экрана, диаграмма, Шрифт&#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459314" name="Рисунок 1" descr="Изображение выглядит как текст, снимок экрана, диаграмма, Шрифт&#10;&#10;Контент, сгенерированный ИИ, может содержать ошибки."/>
                    <pic:cNvPicPr/>
                  </pic:nvPicPr>
                  <pic:blipFill>
                    <a:blip r:embed="rId8"/>
                    <a:stretch>
                      <a:fillRect/>
                    </a:stretch>
                  </pic:blipFill>
                  <pic:spPr>
                    <a:xfrm>
                      <a:off x="0" y="0"/>
                      <a:ext cx="4331330" cy="2658713"/>
                    </a:xfrm>
                    <a:prstGeom prst="rect">
                      <a:avLst/>
                    </a:prstGeom>
                  </pic:spPr>
                </pic:pic>
              </a:graphicData>
            </a:graphic>
          </wp:inline>
        </w:drawing>
      </w:r>
    </w:p>
    <w:p w14:paraId="51298B85" w14:textId="7FB79CD2" w:rsidR="00554A4C" w:rsidRPr="00B1371A" w:rsidRDefault="00554A4C" w:rsidP="00554A4C">
      <w:pPr>
        <w:spacing w:line="360" w:lineRule="auto"/>
        <w:ind w:firstLine="709"/>
        <w:jc w:val="both"/>
        <w:rPr>
          <w:iCs/>
        </w:rPr>
      </w:pPr>
      <w:r w:rsidRPr="00B1371A">
        <w:rPr>
          <w:iCs/>
        </w:rPr>
        <w:t>Рисунок 2.1 Розподілення результатів за методикою «Дослідження самооцінки» С.О.</w:t>
      </w:r>
      <w:r w:rsidR="00E5622A" w:rsidRPr="00B1371A">
        <w:rPr>
          <w:iCs/>
        </w:rPr>
        <w:t> </w:t>
      </w:r>
      <w:r w:rsidRPr="00B1371A">
        <w:rPr>
          <w:iCs/>
        </w:rPr>
        <w:t>Будассі у відсотковому значенні (n=35) з визнаяенням рівня самооцінки. Джерело: складено автором.</w:t>
      </w:r>
    </w:p>
    <w:p w14:paraId="6055A861" w14:textId="77777777" w:rsidR="00554A4C" w:rsidRPr="009E0BF0" w:rsidRDefault="00554A4C" w:rsidP="00560AE2">
      <w:pPr>
        <w:spacing w:line="360" w:lineRule="auto"/>
        <w:ind w:firstLine="851"/>
        <w:jc w:val="both"/>
        <w:rPr>
          <w:sz w:val="28"/>
          <w:szCs w:val="28"/>
        </w:rPr>
      </w:pPr>
    </w:p>
    <w:p w14:paraId="4AB33B4F" w14:textId="1A552093" w:rsidR="00554A4C" w:rsidRPr="009E0BF0" w:rsidRDefault="00554A4C" w:rsidP="00554A4C">
      <w:pPr>
        <w:spacing w:line="360" w:lineRule="auto"/>
        <w:ind w:firstLine="851"/>
        <w:jc w:val="both"/>
        <w:rPr>
          <w:sz w:val="28"/>
          <w:szCs w:val="28"/>
        </w:rPr>
      </w:pPr>
      <w:r w:rsidRPr="009E0BF0">
        <w:rPr>
          <w:sz w:val="28"/>
          <w:szCs w:val="28"/>
        </w:rPr>
        <w:t>Адекватна самооцінка (рівні «середній» та «вище середнього») – 60% осіб: особистість реалістично оцінює власні здібності, критично ставиться до себе, ставить досяжні цілі, прогнозує адекватне ставлення інших до своїх дій. Такі особи зазвичай неконфліктні, конструктивні у складних соціальних ситуаціях і мало схильні до внутрішньоособистісних конфліктів.</w:t>
      </w:r>
    </w:p>
    <w:p w14:paraId="58F7186B" w14:textId="4AA3E798" w:rsidR="00554A4C" w:rsidRPr="009E0BF0" w:rsidRDefault="00554A4C" w:rsidP="00554A4C">
      <w:pPr>
        <w:spacing w:line="360" w:lineRule="auto"/>
        <w:ind w:firstLine="851"/>
        <w:jc w:val="both"/>
        <w:rPr>
          <w:sz w:val="28"/>
          <w:szCs w:val="28"/>
        </w:rPr>
      </w:pPr>
      <w:r w:rsidRPr="00392ABB">
        <w:rPr>
          <w:sz w:val="28"/>
          <w:szCs w:val="28"/>
          <w:highlight w:val="green"/>
        </w:rPr>
        <w:t>Завищена самооцінка (рів</w:t>
      </w:r>
      <w:r w:rsidR="00374DE8" w:rsidRPr="00392ABB">
        <w:rPr>
          <w:sz w:val="28"/>
          <w:szCs w:val="28"/>
          <w:highlight w:val="green"/>
        </w:rPr>
        <w:t>ні</w:t>
      </w:r>
      <w:r w:rsidRPr="00392ABB">
        <w:rPr>
          <w:sz w:val="28"/>
          <w:szCs w:val="28"/>
          <w:highlight w:val="green"/>
        </w:rPr>
        <w:t xml:space="preserve"> «високий» та «неадекватно високий») – 9% осіб: </w:t>
      </w:r>
      <w:r w:rsidR="00E5622A" w:rsidRPr="00392ABB">
        <w:rPr>
          <w:sz w:val="28"/>
          <w:szCs w:val="28"/>
          <w:highlight w:val="green"/>
        </w:rPr>
        <w:t>особистість</w:t>
      </w:r>
      <w:r w:rsidRPr="00392ABB">
        <w:rPr>
          <w:sz w:val="28"/>
          <w:szCs w:val="28"/>
          <w:highlight w:val="green"/>
        </w:rPr>
        <w:t xml:space="preserve"> має ідеалізоване уявлення про себе, завищує свої можливості, орієнтується виключно на успіх, не сприймає поразки.</w:t>
      </w:r>
      <w:r w:rsidRPr="009E0BF0">
        <w:rPr>
          <w:sz w:val="28"/>
          <w:szCs w:val="28"/>
        </w:rPr>
        <w:t xml:space="preserve"> Емоційно сприймає дійсність, неадекватно реагує на конструктивну критику, у конфліктах поводиться наступально, прагне домінування.</w:t>
      </w:r>
    </w:p>
    <w:p w14:paraId="1A70AF18" w14:textId="259BFC84" w:rsidR="00554A4C" w:rsidRPr="009E0BF0" w:rsidRDefault="00554A4C" w:rsidP="00554A4C">
      <w:pPr>
        <w:spacing w:line="360" w:lineRule="auto"/>
        <w:ind w:firstLine="851"/>
        <w:jc w:val="both"/>
        <w:rPr>
          <w:sz w:val="28"/>
          <w:szCs w:val="28"/>
        </w:rPr>
      </w:pPr>
      <w:r w:rsidRPr="00392ABB">
        <w:rPr>
          <w:sz w:val="28"/>
          <w:szCs w:val="28"/>
          <w:highlight w:val="green"/>
        </w:rPr>
        <w:t>Занижена самооцінка (рівні «нижче середнього», «низький», «неадекватно низький») – 31% осіб: характеризується комплексом меншовартості, невпевненістю, пасивністю.</w:t>
      </w:r>
      <w:r w:rsidRPr="009E0BF0">
        <w:rPr>
          <w:sz w:val="28"/>
          <w:szCs w:val="28"/>
        </w:rPr>
        <w:t xml:space="preserve"> Такі люди надмірно вимогливі до себе та оточення, схильні до негативізму, частіше вступають у конфлікти через нетерпимість до інших.</w:t>
      </w:r>
    </w:p>
    <w:p w14:paraId="3B230CEA" w14:textId="6FEE58A5" w:rsidR="00554A4C" w:rsidRPr="009E0BF0" w:rsidRDefault="00374DE8" w:rsidP="00374DE8">
      <w:pPr>
        <w:spacing w:line="360" w:lineRule="auto"/>
        <w:ind w:firstLine="851"/>
        <w:jc w:val="both"/>
        <w:rPr>
          <w:sz w:val="28"/>
          <w:szCs w:val="28"/>
        </w:rPr>
      </w:pPr>
      <w:r w:rsidRPr="009E0BF0">
        <w:rPr>
          <w:sz w:val="28"/>
          <w:szCs w:val="28"/>
        </w:rPr>
        <w:lastRenderedPageBreak/>
        <w:t xml:space="preserve">Результати рівня самооцінки, розподілені за статтю, представлені на рисунку 2.2. Як показало дослідження, жінки мають нижчу самооцінку, аніж чоловіки. </w:t>
      </w:r>
    </w:p>
    <w:p w14:paraId="12E0FD34" w14:textId="76D66CB1" w:rsidR="00DC5777" w:rsidRPr="009E0BF0" w:rsidRDefault="00DC5777" w:rsidP="00DC5777">
      <w:pPr>
        <w:spacing w:line="360" w:lineRule="auto"/>
        <w:ind w:firstLine="851"/>
        <w:jc w:val="both"/>
        <w:rPr>
          <w:sz w:val="28"/>
          <w:szCs w:val="28"/>
        </w:rPr>
      </w:pPr>
    </w:p>
    <w:p w14:paraId="3F9DDAC3" w14:textId="2F510ECF" w:rsidR="00FA688B" w:rsidRPr="009E0BF0" w:rsidRDefault="00FA688B" w:rsidP="00DC5777">
      <w:pPr>
        <w:spacing w:line="360" w:lineRule="auto"/>
        <w:ind w:firstLine="851"/>
        <w:jc w:val="both"/>
        <w:rPr>
          <w:sz w:val="28"/>
          <w:szCs w:val="28"/>
        </w:rPr>
      </w:pPr>
      <w:r w:rsidRPr="009E0BF0">
        <w:rPr>
          <w:noProof/>
          <w:sz w:val="28"/>
          <w:szCs w:val="28"/>
        </w:rPr>
        <w:drawing>
          <wp:inline distT="0" distB="0" distL="0" distR="0" wp14:anchorId="53B1D9C3" wp14:editId="2C6C899B">
            <wp:extent cx="4685743" cy="3317358"/>
            <wp:effectExtent l="0" t="0" r="635" b="0"/>
            <wp:docPr id="435903299" name="Рисунок 1" descr="Изображение выглядит как снимок экрана, График, диаграмма, линия&#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903299" name="Рисунок 1" descr="Изображение выглядит как снимок экрана, График, диаграмма, линия&#10;&#10;Контент, сгенерированный ИИ, может содержать ошибки."/>
                    <pic:cNvPicPr/>
                  </pic:nvPicPr>
                  <pic:blipFill>
                    <a:blip r:embed="rId9"/>
                    <a:stretch>
                      <a:fillRect/>
                    </a:stretch>
                  </pic:blipFill>
                  <pic:spPr>
                    <a:xfrm>
                      <a:off x="0" y="0"/>
                      <a:ext cx="4736058" cy="3352979"/>
                    </a:xfrm>
                    <a:prstGeom prst="rect">
                      <a:avLst/>
                    </a:prstGeom>
                  </pic:spPr>
                </pic:pic>
              </a:graphicData>
            </a:graphic>
          </wp:inline>
        </w:drawing>
      </w:r>
    </w:p>
    <w:p w14:paraId="3055CA96" w14:textId="05E47843" w:rsidR="00374DE8" w:rsidRPr="00B1371A" w:rsidRDefault="00374DE8" w:rsidP="00374DE8">
      <w:pPr>
        <w:spacing w:line="360" w:lineRule="auto"/>
        <w:ind w:firstLine="709"/>
        <w:jc w:val="both"/>
        <w:rPr>
          <w:iCs/>
        </w:rPr>
      </w:pPr>
      <w:r w:rsidRPr="00B1371A">
        <w:rPr>
          <w:iCs/>
        </w:rPr>
        <w:t>Рисунок 2.2 Розподілення результатів за методикою «Дослідження самооцінки» С.О.</w:t>
      </w:r>
      <w:r w:rsidR="00E5622A" w:rsidRPr="00B1371A">
        <w:rPr>
          <w:iCs/>
        </w:rPr>
        <w:t> </w:t>
      </w:r>
      <w:r w:rsidRPr="00B1371A">
        <w:rPr>
          <w:iCs/>
        </w:rPr>
        <w:t>Будассі у натуральному значенні (n=35) з визнаяенням рівня самооцінки з розподіленням за статтю. Джерело: складено автором.</w:t>
      </w:r>
    </w:p>
    <w:p w14:paraId="0B6B5984" w14:textId="77777777" w:rsidR="00374DE8" w:rsidRPr="009E0BF0" w:rsidRDefault="00374DE8" w:rsidP="00DC5777">
      <w:pPr>
        <w:spacing w:line="360" w:lineRule="auto"/>
        <w:ind w:firstLine="851"/>
        <w:jc w:val="both"/>
        <w:rPr>
          <w:sz w:val="28"/>
          <w:szCs w:val="28"/>
        </w:rPr>
      </w:pPr>
    </w:p>
    <w:p w14:paraId="089295AD" w14:textId="674305C1" w:rsidR="001B4111" w:rsidRPr="009E0BF0" w:rsidRDefault="001B4111" w:rsidP="001A279B">
      <w:pPr>
        <w:spacing w:line="360" w:lineRule="auto"/>
        <w:ind w:firstLine="851"/>
        <w:jc w:val="both"/>
        <w:rPr>
          <w:sz w:val="28"/>
          <w:szCs w:val="28"/>
        </w:rPr>
      </w:pPr>
      <w:r w:rsidRPr="00392ABB">
        <w:rPr>
          <w:sz w:val="28"/>
          <w:szCs w:val="28"/>
          <w:highlight w:val="green"/>
        </w:rPr>
        <w:t>У ході емпіричного дослідження самоставлення респондентів було використано методику опитувальника самоставлення</w:t>
      </w:r>
      <w:r w:rsidRPr="009E0BF0">
        <w:rPr>
          <w:sz w:val="28"/>
          <w:szCs w:val="28"/>
        </w:rPr>
        <w:t xml:space="preserve"> (ОСС), розробленого В.В.</w:t>
      </w:r>
      <w:r w:rsidR="00E5622A">
        <w:rPr>
          <w:sz w:val="28"/>
          <w:szCs w:val="28"/>
        </w:rPr>
        <w:t> </w:t>
      </w:r>
      <w:r w:rsidRPr="009E0BF0">
        <w:rPr>
          <w:sz w:val="28"/>
          <w:szCs w:val="28"/>
        </w:rPr>
        <w:t xml:space="preserve">Століним. </w:t>
      </w:r>
      <w:r w:rsidRPr="00392ABB">
        <w:rPr>
          <w:sz w:val="28"/>
          <w:szCs w:val="28"/>
          <w:highlight w:val="green"/>
        </w:rPr>
        <w:t>Діагностичний інструмент дозволив здійснити кількісну та якісну оцінку таких компонентів самоставлення, як загальне афективне ставлення до себе (шкала S), самоповага, аутосимпатія та самоінтерес.</w:t>
      </w:r>
      <w:r w:rsidRPr="009E0BF0">
        <w:rPr>
          <w:sz w:val="28"/>
          <w:szCs w:val="28"/>
        </w:rPr>
        <w:t xml:space="preserve"> Кожен із показників оцінювався за трирівневою шкалою: занижений, середній і завищений рівень. Аналіз проводився із розподілом за статевою ознакою. </w:t>
      </w:r>
    </w:p>
    <w:p w14:paraId="09516984" w14:textId="6D9858C6" w:rsidR="001A279B" w:rsidRPr="009E0BF0" w:rsidRDefault="001A279B" w:rsidP="001A279B">
      <w:pPr>
        <w:spacing w:line="360" w:lineRule="auto"/>
        <w:ind w:firstLine="851"/>
        <w:jc w:val="both"/>
        <w:rPr>
          <w:sz w:val="28"/>
          <w:szCs w:val="28"/>
        </w:rPr>
      </w:pPr>
      <w:r w:rsidRPr="009E0BF0">
        <w:rPr>
          <w:sz w:val="28"/>
          <w:szCs w:val="28"/>
        </w:rPr>
        <w:t xml:space="preserve">Шкала самоповаги охоплює 15 тверджень, які фокусуються на внутрішній узгодженості, впевненості у власних силах та здатності до самостійного функціонування. Йдеться про компонент самосприйняття, що поєднує когнітивну та емоційну впевненість у своїх можливостях, енергійності, </w:t>
      </w:r>
      <w:r w:rsidRPr="009E0BF0">
        <w:rPr>
          <w:sz w:val="28"/>
          <w:szCs w:val="28"/>
        </w:rPr>
        <w:lastRenderedPageBreak/>
        <w:t>автономії, а також про вміння зберігати сталість у поведінкових стратегіях і розуміти власні внутрішні процеси.</w:t>
      </w:r>
    </w:p>
    <w:p w14:paraId="0A8E0E48" w14:textId="48735B1B" w:rsidR="001A279B" w:rsidRPr="009E0BF0" w:rsidRDefault="001A279B" w:rsidP="00B87E3B">
      <w:pPr>
        <w:spacing w:line="360" w:lineRule="auto"/>
        <w:ind w:firstLine="851"/>
        <w:jc w:val="both"/>
        <w:rPr>
          <w:sz w:val="28"/>
          <w:szCs w:val="28"/>
        </w:rPr>
      </w:pPr>
      <w:r w:rsidRPr="009E0BF0">
        <w:rPr>
          <w:sz w:val="28"/>
          <w:szCs w:val="28"/>
        </w:rPr>
        <w:t xml:space="preserve">Аутосимпатія представлена 16 твердженнями, які відображають спектр емоційного ставлення до себе </w:t>
      </w:r>
      <w:r w:rsidR="003975C1" w:rsidRPr="009E0BF0">
        <w:rPr>
          <w:sz w:val="28"/>
          <w:szCs w:val="28"/>
        </w:rPr>
        <w:t>–</w:t>
      </w:r>
      <w:r w:rsidRPr="009E0BF0">
        <w:rPr>
          <w:sz w:val="28"/>
          <w:szCs w:val="28"/>
        </w:rPr>
        <w:t xml:space="preserve"> від прийняття до відторгнення. У позитивному полюсі ця шкала фіксує схвалення себе як цілісної особистості, доброзичливість до власного образу, емоційну підтримку і позитивну самооцінку. У протилежному </w:t>
      </w:r>
      <w:r w:rsidR="003975C1" w:rsidRPr="009E0BF0">
        <w:rPr>
          <w:sz w:val="28"/>
          <w:szCs w:val="28"/>
        </w:rPr>
        <w:t>–</w:t>
      </w:r>
      <w:r w:rsidRPr="009E0BF0">
        <w:rPr>
          <w:sz w:val="28"/>
          <w:szCs w:val="28"/>
        </w:rPr>
        <w:t xml:space="preserve"> акцент на самокритиці, схильності до звинувачення себе, знеціненні власної гідності та концентрації на недоліках.</w:t>
      </w:r>
    </w:p>
    <w:p w14:paraId="0E1FBCBD" w14:textId="4121E2B8" w:rsidR="001A279B" w:rsidRPr="009E0BF0" w:rsidRDefault="001A279B" w:rsidP="001A279B">
      <w:pPr>
        <w:spacing w:line="360" w:lineRule="auto"/>
        <w:ind w:firstLine="851"/>
        <w:jc w:val="both"/>
        <w:rPr>
          <w:sz w:val="28"/>
          <w:szCs w:val="28"/>
        </w:rPr>
      </w:pPr>
      <w:r w:rsidRPr="009E0BF0">
        <w:rPr>
          <w:sz w:val="28"/>
          <w:szCs w:val="28"/>
        </w:rPr>
        <w:t xml:space="preserve">Шкала самоінтересу складається з </w:t>
      </w:r>
      <w:r w:rsidR="00D160AF" w:rsidRPr="009E0BF0">
        <w:rPr>
          <w:sz w:val="28"/>
          <w:szCs w:val="28"/>
        </w:rPr>
        <w:t>8</w:t>
      </w:r>
      <w:r w:rsidRPr="009E0BF0">
        <w:rPr>
          <w:sz w:val="28"/>
          <w:szCs w:val="28"/>
        </w:rPr>
        <w:t xml:space="preserve"> пунктів і спрямована на виявлення ступеня залученості особистості до власного внутрішнього світу. Вона оцінює інтерес до особистих переживань, готовність до внутрішнього діалогу, відчуття значущості себе як об</w:t>
      </w:r>
      <w:r w:rsidR="002C1430">
        <w:rPr>
          <w:sz w:val="28"/>
          <w:szCs w:val="28"/>
        </w:rPr>
        <w:t>’</w:t>
      </w:r>
      <w:r w:rsidRPr="009E0BF0">
        <w:rPr>
          <w:sz w:val="28"/>
          <w:szCs w:val="28"/>
        </w:rPr>
        <w:t>єкта самоспостереження та як суб</w:t>
      </w:r>
      <w:r w:rsidR="002C1430">
        <w:rPr>
          <w:sz w:val="28"/>
          <w:szCs w:val="28"/>
        </w:rPr>
        <w:t>’</w:t>
      </w:r>
      <w:r w:rsidRPr="009E0BF0">
        <w:rPr>
          <w:sz w:val="28"/>
          <w:szCs w:val="28"/>
        </w:rPr>
        <w:t>єкта, здатного бути цікавим не лише собі, а й іншим.</w:t>
      </w:r>
    </w:p>
    <w:p w14:paraId="53C01A53" w14:textId="4293DBD4" w:rsidR="00B87E3B" w:rsidRPr="009E0BF0" w:rsidRDefault="00B87E3B" w:rsidP="00B87E3B">
      <w:pPr>
        <w:spacing w:line="360" w:lineRule="auto"/>
        <w:ind w:firstLine="851"/>
        <w:jc w:val="both"/>
        <w:rPr>
          <w:sz w:val="28"/>
          <w:szCs w:val="28"/>
        </w:rPr>
      </w:pPr>
      <w:r w:rsidRPr="009E0BF0">
        <w:rPr>
          <w:sz w:val="28"/>
          <w:szCs w:val="28"/>
        </w:rPr>
        <w:t xml:space="preserve">В даній методиці для інтерпретації результатів використовуються шкали з «сирими балами» та «Накопичені частоти (у %)». </w:t>
      </w:r>
    </w:p>
    <w:p w14:paraId="6C8908A5" w14:textId="1F6DB835" w:rsidR="00B87E3B" w:rsidRPr="009E0BF0" w:rsidRDefault="00B87E3B" w:rsidP="00B87E3B">
      <w:pPr>
        <w:spacing w:line="360" w:lineRule="auto"/>
        <w:ind w:firstLine="851"/>
        <w:jc w:val="both"/>
        <w:rPr>
          <w:sz w:val="28"/>
          <w:szCs w:val="28"/>
        </w:rPr>
      </w:pPr>
      <w:r w:rsidRPr="009E0BF0">
        <w:rPr>
          <w:sz w:val="28"/>
          <w:szCs w:val="28"/>
        </w:rPr>
        <w:t>За шкалою S результати представлені в таблиці 2.2.</w:t>
      </w:r>
    </w:p>
    <w:p w14:paraId="7A42897A" w14:textId="77777777" w:rsidR="00B87E3B" w:rsidRPr="009E0BF0" w:rsidRDefault="00B87E3B" w:rsidP="00B87E3B">
      <w:pPr>
        <w:spacing w:line="360" w:lineRule="auto"/>
        <w:ind w:firstLine="851"/>
        <w:jc w:val="both"/>
        <w:rPr>
          <w:sz w:val="28"/>
          <w:szCs w:val="28"/>
        </w:rPr>
      </w:pPr>
    </w:p>
    <w:p w14:paraId="703A0C49" w14:textId="0143FD99" w:rsidR="00B87E3B" w:rsidRPr="009E0BF0" w:rsidRDefault="00B87E3B" w:rsidP="00B87E3B">
      <w:pPr>
        <w:spacing w:line="360" w:lineRule="auto"/>
        <w:ind w:firstLine="851"/>
        <w:jc w:val="right"/>
        <w:rPr>
          <w:i/>
          <w:iCs/>
          <w:sz w:val="28"/>
          <w:szCs w:val="28"/>
        </w:rPr>
      </w:pPr>
      <w:r w:rsidRPr="009E0BF0">
        <w:rPr>
          <w:i/>
          <w:iCs/>
          <w:sz w:val="28"/>
          <w:szCs w:val="28"/>
        </w:rPr>
        <w:t>Таблиця 2.2.</w:t>
      </w:r>
    </w:p>
    <w:p w14:paraId="31E0AC58" w14:textId="1A5DBCC7" w:rsidR="00B87E3B" w:rsidRPr="00B1371A" w:rsidRDefault="00B87E3B" w:rsidP="00B1371A">
      <w:pPr>
        <w:spacing w:line="360" w:lineRule="auto"/>
        <w:jc w:val="center"/>
        <w:rPr>
          <w:b/>
          <w:bCs/>
          <w:sz w:val="28"/>
          <w:szCs w:val="28"/>
        </w:rPr>
      </w:pPr>
      <w:r w:rsidRPr="00B1371A">
        <w:rPr>
          <w:b/>
          <w:bCs/>
          <w:sz w:val="28"/>
          <w:szCs w:val="28"/>
        </w:rPr>
        <w:t>Результати методики тесту-опитувальника самоставлення (</w:t>
      </w:r>
      <w:r w:rsidR="00E5622A" w:rsidRPr="00B1371A">
        <w:rPr>
          <w:b/>
          <w:bCs/>
          <w:sz w:val="28"/>
          <w:szCs w:val="28"/>
        </w:rPr>
        <w:t>В</w:t>
      </w:r>
      <w:r w:rsidRPr="00B1371A">
        <w:rPr>
          <w:b/>
          <w:bCs/>
          <w:sz w:val="28"/>
          <w:szCs w:val="28"/>
        </w:rPr>
        <w:t>.В.</w:t>
      </w:r>
      <w:r w:rsidR="00E5622A" w:rsidRPr="00B1371A">
        <w:rPr>
          <w:b/>
          <w:bCs/>
          <w:sz w:val="28"/>
          <w:szCs w:val="28"/>
        </w:rPr>
        <w:t> </w:t>
      </w:r>
      <w:r w:rsidRPr="00B1371A">
        <w:rPr>
          <w:b/>
          <w:bCs/>
          <w:sz w:val="28"/>
          <w:szCs w:val="28"/>
        </w:rPr>
        <w:t xml:space="preserve">Столін, </w:t>
      </w:r>
      <w:r w:rsidR="00E5622A" w:rsidRPr="00B1371A">
        <w:rPr>
          <w:b/>
          <w:bCs/>
          <w:sz w:val="28"/>
          <w:szCs w:val="28"/>
        </w:rPr>
        <w:t>С</w:t>
      </w:r>
      <w:r w:rsidRPr="00B1371A">
        <w:rPr>
          <w:b/>
          <w:bCs/>
          <w:sz w:val="28"/>
          <w:szCs w:val="28"/>
        </w:rPr>
        <w:t>.Р.</w:t>
      </w:r>
      <w:r w:rsidR="00E5622A" w:rsidRPr="00B1371A">
        <w:rPr>
          <w:b/>
          <w:bCs/>
          <w:sz w:val="28"/>
          <w:szCs w:val="28"/>
        </w:rPr>
        <w:t> </w:t>
      </w:r>
      <w:r w:rsidRPr="00B1371A">
        <w:rPr>
          <w:b/>
          <w:bCs/>
          <w:sz w:val="28"/>
          <w:szCs w:val="28"/>
        </w:rPr>
        <w:t>Пантелєєв) за накопиченими частотами за шкалою S (%).</w:t>
      </w:r>
    </w:p>
    <w:tbl>
      <w:tblPr>
        <w:tblStyle w:val="af4"/>
        <w:tblW w:w="0" w:type="auto"/>
        <w:tblLook w:val="04A0" w:firstRow="1" w:lastRow="0" w:firstColumn="1" w:lastColumn="0" w:noHBand="0" w:noVBand="1"/>
      </w:tblPr>
      <w:tblGrid>
        <w:gridCol w:w="2366"/>
        <w:gridCol w:w="2366"/>
        <w:gridCol w:w="2366"/>
        <w:gridCol w:w="2367"/>
      </w:tblGrid>
      <w:tr w:rsidR="00B87E3B" w:rsidRPr="009E0BF0" w14:paraId="5470F4DC" w14:textId="77777777" w:rsidTr="00B87E3B">
        <w:tc>
          <w:tcPr>
            <w:tcW w:w="2366" w:type="dxa"/>
          </w:tcPr>
          <w:p w14:paraId="13411F41" w14:textId="77777777" w:rsidR="00B87E3B" w:rsidRPr="009E0BF0" w:rsidRDefault="00B87E3B" w:rsidP="00B87E3B">
            <w:pPr>
              <w:spacing w:line="360" w:lineRule="auto"/>
              <w:jc w:val="both"/>
              <w:rPr>
                <w:sz w:val="28"/>
                <w:szCs w:val="28"/>
              </w:rPr>
            </w:pPr>
          </w:p>
        </w:tc>
        <w:tc>
          <w:tcPr>
            <w:tcW w:w="2366" w:type="dxa"/>
          </w:tcPr>
          <w:p w14:paraId="4458C4A6" w14:textId="3C6085CC" w:rsidR="00B87E3B" w:rsidRPr="009E0BF0" w:rsidRDefault="00B87E3B" w:rsidP="00B87E3B">
            <w:pPr>
              <w:spacing w:line="360" w:lineRule="auto"/>
              <w:jc w:val="both"/>
              <w:rPr>
                <w:sz w:val="28"/>
                <w:szCs w:val="28"/>
              </w:rPr>
            </w:pPr>
            <w:r w:rsidRPr="009E0BF0">
              <w:rPr>
                <w:sz w:val="28"/>
                <w:szCs w:val="28"/>
              </w:rPr>
              <w:t>Занижений рівень</w:t>
            </w:r>
          </w:p>
        </w:tc>
        <w:tc>
          <w:tcPr>
            <w:tcW w:w="2366" w:type="dxa"/>
          </w:tcPr>
          <w:p w14:paraId="1C7CEB73" w14:textId="2F05DE66" w:rsidR="00B87E3B" w:rsidRPr="009E0BF0" w:rsidRDefault="00B87E3B" w:rsidP="00B87E3B">
            <w:pPr>
              <w:spacing w:line="360" w:lineRule="auto"/>
              <w:jc w:val="both"/>
              <w:rPr>
                <w:sz w:val="28"/>
                <w:szCs w:val="28"/>
              </w:rPr>
            </w:pPr>
            <w:r w:rsidRPr="009E0BF0">
              <w:rPr>
                <w:sz w:val="28"/>
                <w:szCs w:val="28"/>
              </w:rPr>
              <w:t>Середній рівень</w:t>
            </w:r>
          </w:p>
        </w:tc>
        <w:tc>
          <w:tcPr>
            <w:tcW w:w="2367" w:type="dxa"/>
          </w:tcPr>
          <w:p w14:paraId="7F6157C4" w14:textId="087A1E28" w:rsidR="00B87E3B" w:rsidRPr="009E0BF0" w:rsidRDefault="00B87E3B" w:rsidP="00B87E3B">
            <w:pPr>
              <w:spacing w:line="360" w:lineRule="auto"/>
              <w:jc w:val="both"/>
              <w:rPr>
                <w:sz w:val="28"/>
                <w:szCs w:val="28"/>
              </w:rPr>
            </w:pPr>
            <w:r w:rsidRPr="009E0BF0">
              <w:rPr>
                <w:sz w:val="28"/>
                <w:szCs w:val="28"/>
              </w:rPr>
              <w:t>Завищений рівень</w:t>
            </w:r>
          </w:p>
        </w:tc>
      </w:tr>
      <w:tr w:rsidR="00B87E3B" w:rsidRPr="009E0BF0" w14:paraId="3599A794" w14:textId="77777777" w:rsidTr="00A739D0">
        <w:tc>
          <w:tcPr>
            <w:tcW w:w="2366" w:type="dxa"/>
          </w:tcPr>
          <w:p w14:paraId="0C6E831A" w14:textId="2181A8A2" w:rsidR="00B87E3B" w:rsidRPr="009E0BF0" w:rsidRDefault="00B87E3B" w:rsidP="00B87E3B">
            <w:pPr>
              <w:spacing w:line="360" w:lineRule="auto"/>
              <w:jc w:val="both"/>
              <w:rPr>
                <w:sz w:val="28"/>
                <w:szCs w:val="28"/>
              </w:rPr>
            </w:pPr>
            <w:r w:rsidRPr="009E0BF0">
              <w:rPr>
                <w:sz w:val="28"/>
                <w:szCs w:val="28"/>
              </w:rPr>
              <w:t>Чоловіки</w:t>
            </w:r>
          </w:p>
        </w:tc>
        <w:tc>
          <w:tcPr>
            <w:tcW w:w="2366" w:type="dxa"/>
            <w:vAlign w:val="bottom"/>
          </w:tcPr>
          <w:p w14:paraId="06A8347F" w14:textId="2CC4A915" w:rsidR="00B87E3B" w:rsidRPr="009E0BF0" w:rsidRDefault="00B87E3B" w:rsidP="00B87E3B">
            <w:pPr>
              <w:spacing w:line="360" w:lineRule="auto"/>
              <w:jc w:val="both"/>
              <w:rPr>
                <w:sz w:val="28"/>
                <w:szCs w:val="28"/>
              </w:rPr>
            </w:pPr>
            <w:r w:rsidRPr="009E0BF0">
              <w:rPr>
                <w:color w:val="000000"/>
                <w:sz w:val="28"/>
                <w:szCs w:val="28"/>
              </w:rPr>
              <w:t>9</w:t>
            </w:r>
          </w:p>
        </w:tc>
        <w:tc>
          <w:tcPr>
            <w:tcW w:w="2366" w:type="dxa"/>
            <w:vAlign w:val="bottom"/>
          </w:tcPr>
          <w:p w14:paraId="7DF29A84" w14:textId="0F974620" w:rsidR="00B87E3B" w:rsidRPr="009E0BF0" w:rsidRDefault="00B87E3B" w:rsidP="00B87E3B">
            <w:pPr>
              <w:spacing w:line="360" w:lineRule="auto"/>
              <w:jc w:val="both"/>
              <w:rPr>
                <w:sz w:val="28"/>
                <w:szCs w:val="28"/>
              </w:rPr>
            </w:pPr>
            <w:r w:rsidRPr="009E0BF0">
              <w:rPr>
                <w:color w:val="000000"/>
                <w:sz w:val="28"/>
                <w:szCs w:val="28"/>
              </w:rPr>
              <w:t>14</w:t>
            </w:r>
          </w:p>
        </w:tc>
        <w:tc>
          <w:tcPr>
            <w:tcW w:w="2367" w:type="dxa"/>
            <w:vAlign w:val="bottom"/>
          </w:tcPr>
          <w:p w14:paraId="5F1EA480" w14:textId="3969F5A5" w:rsidR="00B87E3B" w:rsidRPr="009E0BF0" w:rsidRDefault="00B87E3B" w:rsidP="00B87E3B">
            <w:pPr>
              <w:spacing w:line="360" w:lineRule="auto"/>
              <w:jc w:val="both"/>
              <w:rPr>
                <w:sz w:val="28"/>
                <w:szCs w:val="28"/>
              </w:rPr>
            </w:pPr>
            <w:r w:rsidRPr="009E0BF0">
              <w:rPr>
                <w:color w:val="000000"/>
                <w:sz w:val="28"/>
                <w:szCs w:val="28"/>
              </w:rPr>
              <w:t>17</w:t>
            </w:r>
          </w:p>
        </w:tc>
      </w:tr>
      <w:tr w:rsidR="00B87E3B" w:rsidRPr="009E0BF0" w14:paraId="116EC984" w14:textId="77777777" w:rsidTr="00A739D0">
        <w:tc>
          <w:tcPr>
            <w:tcW w:w="2366" w:type="dxa"/>
          </w:tcPr>
          <w:p w14:paraId="62BEB3E0" w14:textId="2E022B64" w:rsidR="00B87E3B" w:rsidRPr="009E0BF0" w:rsidRDefault="00B87E3B" w:rsidP="00B87E3B">
            <w:pPr>
              <w:spacing w:line="360" w:lineRule="auto"/>
              <w:jc w:val="both"/>
              <w:rPr>
                <w:sz w:val="28"/>
                <w:szCs w:val="28"/>
              </w:rPr>
            </w:pPr>
            <w:r w:rsidRPr="009E0BF0">
              <w:rPr>
                <w:sz w:val="28"/>
                <w:szCs w:val="28"/>
              </w:rPr>
              <w:t>Жінки</w:t>
            </w:r>
          </w:p>
        </w:tc>
        <w:tc>
          <w:tcPr>
            <w:tcW w:w="2366" w:type="dxa"/>
            <w:vAlign w:val="bottom"/>
          </w:tcPr>
          <w:p w14:paraId="490793C8" w14:textId="31018160" w:rsidR="00B87E3B" w:rsidRPr="009E0BF0" w:rsidRDefault="00B87E3B" w:rsidP="00B87E3B">
            <w:pPr>
              <w:spacing w:line="360" w:lineRule="auto"/>
              <w:jc w:val="both"/>
              <w:rPr>
                <w:sz w:val="28"/>
                <w:szCs w:val="28"/>
              </w:rPr>
            </w:pPr>
            <w:r w:rsidRPr="009E0BF0">
              <w:rPr>
                <w:color w:val="000000"/>
                <w:sz w:val="28"/>
                <w:szCs w:val="28"/>
              </w:rPr>
              <w:t>17</w:t>
            </w:r>
          </w:p>
        </w:tc>
        <w:tc>
          <w:tcPr>
            <w:tcW w:w="2366" w:type="dxa"/>
            <w:vAlign w:val="bottom"/>
          </w:tcPr>
          <w:p w14:paraId="42BD3FB7" w14:textId="21CD0FD3" w:rsidR="00B87E3B" w:rsidRPr="009E0BF0" w:rsidRDefault="00B87E3B" w:rsidP="00B87E3B">
            <w:pPr>
              <w:spacing w:line="360" w:lineRule="auto"/>
              <w:jc w:val="both"/>
              <w:rPr>
                <w:sz w:val="28"/>
                <w:szCs w:val="28"/>
              </w:rPr>
            </w:pPr>
            <w:r w:rsidRPr="009E0BF0">
              <w:rPr>
                <w:color w:val="000000"/>
                <w:sz w:val="28"/>
                <w:szCs w:val="28"/>
              </w:rPr>
              <w:t>26</w:t>
            </w:r>
          </w:p>
        </w:tc>
        <w:tc>
          <w:tcPr>
            <w:tcW w:w="2367" w:type="dxa"/>
            <w:vAlign w:val="bottom"/>
          </w:tcPr>
          <w:p w14:paraId="71422412" w14:textId="52E4E439" w:rsidR="00B87E3B" w:rsidRPr="009E0BF0" w:rsidRDefault="00B87E3B" w:rsidP="00B87E3B">
            <w:pPr>
              <w:spacing w:line="360" w:lineRule="auto"/>
              <w:jc w:val="both"/>
              <w:rPr>
                <w:sz w:val="28"/>
                <w:szCs w:val="28"/>
              </w:rPr>
            </w:pPr>
            <w:r w:rsidRPr="009E0BF0">
              <w:rPr>
                <w:color w:val="000000"/>
                <w:sz w:val="28"/>
                <w:szCs w:val="28"/>
              </w:rPr>
              <w:t>17</w:t>
            </w:r>
          </w:p>
        </w:tc>
      </w:tr>
    </w:tbl>
    <w:p w14:paraId="5574E013" w14:textId="77777777" w:rsidR="00B87E3B" w:rsidRPr="009E0BF0" w:rsidRDefault="00B87E3B" w:rsidP="00B87E3B">
      <w:pPr>
        <w:spacing w:line="360" w:lineRule="auto"/>
        <w:ind w:firstLine="851"/>
        <w:jc w:val="both"/>
        <w:rPr>
          <w:sz w:val="28"/>
          <w:szCs w:val="28"/>
        </w:rPr>
      </w:pPr>
    </w:p>
    <w:p w14:paraId="3BCAEE1B" w14:textId="33EF190E" w:rsidR="00F94192" w:rsidRPr="009E0BF0" w:rsidRDefault="00B87E3B" w:rsidP="005D0226">
      <w:pPr>
        <w:spacing w:line="360" w:lineRule="auto"/>
        <w:ind w:firstLine="851"/>
        <w:jc w:val="both"/>
        <w:rPr>
          <w:sz w:val="28"/>
          <w:szCs w:val="28"/>
        </w:rPr>
      </w:pPr>
      <w:r w:rsidRPr="009E0BF0">
        <w:rPr>
          <w:sz w:val="28"/>
          <w:szCs w:val="28"/>
        </w:rPr>
        <w:t>Результати за шкалою самоповаги представлені в таблиці 2.3.</w:t>
      </w:r>
    </w:p>
    <w:p w14:paraId="01B20288" w14:textId="77777777" w:rsidR="00B87E3B" w:rsidRPr="009E0BF0" w:rsidRDefault="00B87E3B" w:rsidP="005D0226">
      <w:pPr>
        <w:spacing w:line="360" w:lineRule="auto"/>
        <w:ind w:firstLine="851"/>
        <w:jc w:val="both"/>
        <w:rPr>
          <w:sz w:val="28"/>
          <w:szCs w:val="28"/>
        </w:rPr>
      </w:pPr>
    </w:p>
    <w:p w14:paraId="3EE20FE3" w14:textId="77777777" w:rsidR="00B1371A" w:rsidRDefault="00B1371A" w:rsidP="00B87E3B">
      <w:pPr>
        <w:spacing w:line="360" w:lineRule="auto"/>
        <w:ind w:firstLine="851"/>
        <w:jc w:val="right"/>
        <w:rPr>
          <w:i/>
          <w:iCs/>
          <w:sz w:val="28"/>
          <w:szCs w:val="28"/>
        </w:rPr>
      </w:pPr>
    </w:p>
    <w:p w14:paraId="6783F969" w14:textId="77777777" w:rsidR="00B1371A" w:rsidRDefault="00B1371A" w:rsidP="00B87E3B">
      <w:pPr>
        <w:spacing w:line="360" w:lineRule="auto"/>
        <w:ind w:firstLine="851"/>
        <w:jc w:val="right"/>
        <w:rPr>
          <w:i/>
          <w:iCs/>
          <w:sz w:val="28"/>
          <w:szCs w:val="28"/>
        </w:rPr>
      </w:pPr>
    </w:p>
    <w:p w14:paraId="2F6E1F73" w14:textId="77777777" w:rsidR="00B1371A" w:rsidRDefault="00B1371A" w:rsidP="00B87E3B">
      <w:pPr>
        <w:spacing w:line="360" w:lineRule="auto"/>
        <w:ind w:firstLine="851"/>
        <w:jc w:val="right"/>
        <w:rPr>
          <w:i/>
          <w:iCs/>
          <w:sz w:val="28"/>
          <w:szCs w:val="28"/>
        </w:rPr>
      </w:pPr>
    </w:p>
    <w:p w14:paraId="181370DE" w14:textId="77777777" w:rsidR="00B1371A" w:rsidRDefault="00B1371A" w:rsidP="00B87E3B">
      <w:pPr>
        <w:spacing w:line="360" w:lineRule="auto"/>
        <w:ind w:firstLine="851"/>
        <w:jc w:val="right"/>
        <w:rPr>
          <w:i/>
          <w:iCs/>
          <w:sz w:val="28"/>
          <w:szCs w:val="28"/>
        </w:rPr>
      </w:pPr>
    </w:p>
    <w:p w14:paraId="216FA12E" w14:textId="2EB95C37" w:rsidR="00B87E3B" w:rsidRPr="009E0BF0" w:rsidRDefault="00B87E3B" w:rsidP="00B87E3B">
      <w:pPr>
        <w:spacing w:line="360" w:lineRule="auto"/>
        <w:ind w:firstLine="851"/>
        <w:jc w:val="right"/>
        <w:rPr>
          <w:i/>
          <w:iCs/>
          <w:sz w:val="28"/>
          <w:szCs w:val="28"/>
        </w:rPr>
      </w:pPr>
      <w:r w:rsidRPr="009E0BF0">
        <w:rPr>
          <w:i/>
          <w:iCs/>
          <w:sz w:val="28"/>
          <w:szCs w:val="28"/>
        </w:rPr>
        <w:lastRenderedPageBreak/>
        <w:t>Таблиця 2.3.</w:t>
      </w:r>
    </w:p>
    <w:p w14:paraId="52872871" w14:textId="308B663E" w:rsidR="00B87E3B" w:rsidRPr="00B1371A" w:rsidRDefault="00B87E3B" w:rsidP="00B1371A">
      <w:pPr>
        <w:spacing w:line="360" w:lineRule="auto"/>
        <w:jc w:val="center"/>
        <w:rPr>
          <w:b/>
          <w:bCs/>
          <w:sz w:val="28"/>
          <w:szCs w:val="28"/>
        </w:rPr>
      </w:pPr>
      <w:r w:rsidRPr="00B1371A">
        <w:rPr>
          <w:b/>
          <w:bCs/>
          <w:sz w:val="28"/>
          <w:szCs w:val="28"/>
        </w:rPr>
        <w:t>Результати методики тесту-опитувальника самоставлення (</w:t>
      </w:r>
      <w:r w:rsidR="00BF0799" w:rsidRPr="00B1371A">
        <w:rPr>
          <w:b/>
          <w:bCs/>
          <w:sz w:val="28"/>
          <w:szCs w:val="28"/>
        </w:rPr>
        <w:t>В</w:t>
      </w:r>
      <w:r w:rsidRPr="00B1371A">
        <w:rPr>
          <w:b/>
          <w:bCs/>
          <w:sz w:val="28"/>
          <w:szCs w:val="28"/>
        </w:rPr>
        <w:t>.В.</w:t>
      </w:r>
      <w:r w:rsidR="00BF0799" w:rsidRPr="00B1371A">
        <w:rPr>
          <w:b/>
          <w:bCs/>
          <w:sz w:val="28"/>
          <w:szCs w:val="28"/>
        </w:rPr>
        <w:t> </w:t>
      </w:r>
      <w:r w:rsidRPr="00B1371A">
        <w:rPr>
          <w:b/>
          <w:bCs/>
          <w:sz w:val="28"/>
          <w:szCs w:val="28"/>
        </w:rPr>
        <w:t xml:space="preserve">Столін, </w:t>
      </w:r>
      <w:r w:rsidR="00BF0799" w:rsidRPr="00B1371A">
        <w:rPr>
          <w:b/>
          <w:bCs/>
          <w:sz w:val="28"/>
          <w:szCs w:val="28"/>
        </w:rPr>
        <w:t>С</w:t>
      </w:r>
      <w:r w:rsidRPr="00B1371A">
        <w:rPr>
          <w:b/>
          <w:bCs/>
          <w:sz w:val="28"/>
          <w:szCs w:val="28"/>
        </w:rPr>
        <w:t>.Р.</w:t>
      </w:r>
      <w:r w:rsidR="00BF0799" w:rsidRPr="00B1371A">
        <w:rPr>
          <w:b/>
          <w:bCs/>
          <w:sz w:val="28"/>
          <w:szCs w:val="28"/>
        </w:rPr>
        <w:t> </w:t>
      </w:r>
      <w:r w:rsidRPr="00B1371A">
        <w:rPr>
          <w:b/>
          <w:bCs/>
          <w:sz w:val="28"/>
          <w:szCs w:val="28"/>
        </w:rPr>
        <w:t>Пантелєєв) за накопиченими частотами за шкалою самоповаги (%).</w:t>
      </w:r>
    </w:p>
    <w:tbl>
      <w:tblPr>
        <w:tblStyle w:val="af4"/>
        <w:tblW w:w="0" w:type="auto"/>
        <w:tblLook w:val="04A0" w:firstRow="1" w:lastRow="0" w:firstColumn="1" w:lastColumn="0" w:noHBand="0" w:noVBand="1"/>
      </w:tblPr>
      <w:tblGrid>
        <w:gridCol w:w="2366"/>
        <w:gridCol w:w="2366"/>
        <w:gridCol w:w="2366"/>
        <w:gridCol w:w="2367"/>
      </w:tblGrid>
      <w:tr w:rsidR="00B87E3B" w:rsidRPr="009E0BF0" w14:paraId="3D42FD66" w14:textId="77777777" w:rsidTr="00FB4582">
        <w:tc>
          <w:tcPr>
            <w:tcW w:w="2366" w:type="dxa"/>
          </w:tcPr>
          <w:p w14:paraId="262762E0" w14:textId="77777777" w:rsidR="00B87E3B" w:rsidRPr="009E0BF0" w:rsidRDefault="00B87E3B" w:rsidP="00FB4582">
            <w:pPr>
              <w:spacing w:line="360" w:lineRule="auto"/>
              <w:jc w:val="both"/>
              <w:rPr>
                <w:sz w:val="28"/>
                <w:szCs w:val="28"/>
              </w:rPr>
            </w:pPr>
          </w:p>
        </w:tc>
        <w:tc>
          <w:tcPr>
            <w:tcW w:w="2366" w:type="dxa"/>
          </w:tcPr>
          <w:p w14:paraId="5008ED76" w14:textId="77777777" w:rsidR="00B87E3B" w:rsidRPr="009E0BF0" w:rsidRDefault="00B87E3B" w:rsidP="00FB4582">
            <w:pPr>
              <w:spacing w:line="360" w:lineRule="auto"/>
              <w:jc w:val="both"/>
              <w:rPr>
                <w:sz w:val="28"/>
                <w:szCs w:val="28"/>
              </w:rPr>
            </w:pPr>
            <w:r w:rsidRPr="009E0BF0">
              <w:rPr>
                <w:sz w:val="28"/>
                <w:szCs w:val="28"/>
              </w:rPr>
              <w:t>Занижений рівень</w:t>
            </w:r>
          </w:p>
        </w:tc>
        <w:tc>
          <w:tcPr>
            <w:tcW w:w="2366" w:type="dxa"/>
          </w:tcPr>
          <w:p w14:paraId="018AA9A7" w14:textId="77777777" w:rsidR="00B87E3B" w:rsidRPr="009E0BF0" w:rsidRDefault="00B87E3B" w:rsidP="00FB4582">
            <w:pPr>
              <w:spacing w:line="360" w:lineRule="auto"/>
              <w:jc w:val="both"/>
              <w:rPr>
                <w:sz w:val="28"/>
                <w:szCs w:val="28"/>
              </w:rPr>
            </w:pPr>
            <w:r w:rsidRPr="009E0BF0">
              <w:rPr>
                <w:sz w:val="28"/>
                <w:szCs w:val="28"/>
              </w:rPr>
              <w:t>Середній рівень</w:t>
            </w:r>
          </w:p>
        </w:tc>
        <w:tc>
          <w:tcPr>
            <w:tcW w:w="2367" w:type="dxa"/>
          </w:tcPr>
          <w:p w14:paraId="3F9B20B8" w14:textId="77777777" w:rsidR="00B87E3B" w:rsidRPr="009E0BF0" w:rsidRDefault="00B87E3B" w:rsidP="00FB4582">
            <w:pPr>
              <w:spacing w:line="360" w:lineRule="auto"/>
              <w:jc w:val="both"/>
              <w:rPr>
                <w:sz w:val="28"/>
                <w:szCs w:val="28"/>
              </w:rPr>
            </w:pPr>
            <w:r w:rsidRPr="009E0BF0">
              <w:rPr>
                <w:sz w:val="28"/>
                <w:szCs w:val="28"/>
              </w:rPr>
              <w:t>Завищений рівень</w:t>
            </w:r>
          </w:p>
        </w:tc>
      </w:tr>
      <w:tr w:rsidR="00B87E3B" w:rsidRPr="009E0BF0" w14:paraId="24577D6E" w14:textId="77777777" w:rsidTr="00FB4582">
        <w:tc>
          <w:tcPr>
            <w:tcW w:w="2366" w:type="dxa"/>
          </w:tcPr>
          <w:p w14:paraId="4E000D18" w14:textId="77777777" w:rsidR="00B87E3B" w:rsidRPr="009E0BF0" w:rsidRDefault="00B87E3B" w:rsidP="00B87E3B">
            <w:pPr>
              <w:spacing w:line="360" w:lineRule="auto"/>
              <w:jc w:val="both"/>
              <w:rPr>
                <w:sz w:val="28"/>
                <w:szCs w:val="28"/>
              </w:rPr>
            </w:pPr>
            <w:r w:rsidRPr="009E0BF0">
              <w:rPr>
                <w:sz w:val="28"/>
                <w:szCs w:val="28"/>
              </w:rPr>
              <w:t>Чоловіки</w:t>
            </w:r>
          </w:p>
        </w:tc>
        <w:tc>
          <w:tcPr>
            <w:tcW w:w="2366" w:type="dxa"/>
            <w:vAlign w:val="bottom"/>
          </w:tcPr>
          <w:p w14:paraId="73031FCB" w14:textId="1518F655" w:rsidR="00B87E3B" w:rsidRPr="009E0BF0" w:rsidRDefault="00B87E3B" w:rsidP="00B87E3B">
            <w:pPr>
              <w:spacing w:line="360" w:lineRule="auto"/>
              <w:jc w:val="both"/>
              <w:rPr>
                <w:sz w:val="28"/>
                <w:szCs w:val="28"/>
              </w:rPr>
            </w:pPr>
            <w:r w:rsidRPr="009E0BF0">
              <w:rPr>
                <w:color w:val="000000"/>
                <w:sz w:val="28"/>
                <w:szCs w:val="28"/>
              </w:rPr>
              <w:t>3</w:t>
            </w:r>
          </w:p>
        </w:tc>
        <w:tc>
          <w:tcPr>
            <w:tcW w:w="2366" w:type="dxa"/>
            <w:vAlign w:val="bottom"/>
          </w:tcPr>
          <w:p w14:paraId="59E792ED" w14:textId="44BEAD3F" w:rsidR="00B87E3B" w:rsidRPr="009E0BF0" w:rsidRDefault="00B87E3B" w:rsidP="00B87E3B">
            <w:pPr>
              <w:spacing w:line="360" w:lineRule="auto"/>
              <w:jc w:val="both"/>
              <w:rPr>
                <w:sz w:val="28"/>
                <w:szCs w:val="28"/>
              </w:rPr>
            </w:pPr>
            <w:r w:rsidRPr="009E0BF0">
              <w:rPr>
                <w:color w:val="000000"/>
                <w:sz w:val="28"/>
                <w:szCs w:val="28"/>
              </w:rPr>
              <w:t>14</w:t>
            </w:r>
          </w:p>
        </w:tc>
        <w:tc>
          <w:tcPr>
            <w:tcW w:w="2367" w:type="dxa"/>
            <w:vAlign w:val="bottom"/>
          </w:tcPr>
          <w:p w14:paraId="23FC6265" w14:textId="10C6C99D" w:rsidR="00B87E3B" w:rsidRPr="009E0BF0" w:rsidRDefault="00B87E3B" w:rsidP="00B87E3B">
            <w:pPr>
              <w:spacing w:line="360" w:lineRule="auto"/>
              <w:jc w:val="both"/>
              <w:rPr>
                <w:sz w:val="28"/>
                <w:szCs w:val="28"/>
              </w:rPr>
            </w:pPr>
            <w:r w:rsidRPr="009E0BF0">
              <w:rPr>
                <w:color w:val="000000"/>
                <w:sz w:val="28"/>
                <w:szCs w:val="28"/>
              </w:rPr>
              <w:t>23</w:t>
            </w:r>
          </w:p>
        </w:tc>
      </w:tr>
      <w:tr w:rsidR="00B87E3B" w:rsidRPr="009E0BF0" w14:paraId="6F9CA340" w14:textId="77777777" w:rsidTr="00FB4582">
        <w:tc>
          <w:tcPr>
            <w:tcW w:w="2366" w:type="dxa"/>
          </w:tcPr>
          <w:p w14:paraId="4B73BC67" w14:textId="77777777" w:rsidR="00B87E3B" w:rsidRPr="009E0BF0" w:rsidRDefault="00B87E3B" w:rsidP="00B87E3B">
            <w:pPr>
              <w:spacing w:line="360" w:lineRule="auto"/>
              <w:jc w:val="both"/>
              <w:rPr>
                <w:sz w:val="28"/>
                <w:szCs w:val="28"/>
              </w:rPr>
            </w:pPr>
            <w:r w:rsidRPr="009E0BF0">
              <w:rPr>
                <w:sz w:val="28"/>
                <w:szCs w:val="28"/>
              </w:rPr>
              <w:t>Жінки</w:t>
            </w:r>
          </w:p>
        </w:tc>
        <w:tc>
          <w:tcPr>
            <w:tcW w:w="2366" w:type="dxa"/>
            <w:vAlign w:val="bottom"/>
          </w:tcPr>
          <w:p w14:paraId="320F9449" w14:textId="3BA969EB" w:rsidR="00B87E3B" w:rsidRPr="009E0BF0" w:rsidRDefault="00B87E3B" w:rsidP="00B87E3B">
            <w:pPr>
              <w:spacing w:line="360" w:lineRule="auto"/>
              <w:jc w:val="both"/>
              <w:rPr>
                <w:sz w:val="28"/>
                <w:szCs w:val="28"/>
              </w:rPr>
            </w:pPr>
            <w:r w:rsidRPr="009E0BF0">
              <w:rPr>
                <w:color w:val="000000"/>
                <w:sz w:val="28"/>
                <w:szCs w:val="28"/>
              </w:rPr>
              <w:t>11</w:t>
            </w:r>
          </w:p>
        </w:tc>
        <w:tc>
          <w:tcPr>
            <w:tcW w:w="2366" w:type="dxa"/>
            <w:vAlign w:val="bottom"/>
          </w:tcPr>
          <w:p w14:paraId="1AB87855" w14:textId="616B3256" w:rsidR="00B87E3B" w:rsidRPr="009E0BF0" w:rsidRDefault="00B87E3B" w:rsidP="00B87E3B">
            <w:pPr>
              <w:spacing w:line="360" w:lineRule="auto"/>
              <w:jc w:val="both"/>
              <w:rPr>
                <w:sz w:val="28"/>
                <w:szCs w:val="28"/>
              </w:rPr>
            </w:pPr>
            <w:r w:rsidRPr="009E0BF0">
              <w:rPr>
                <w:color w:val="000000"/>
                <w:sz w:val="28"/>
                <w:szCs w:val="28"/>
              </w:rPr>
              <w:t>31</w:t>
            </w:r>
          </w:p>
        </w:tc>
        <w:tc>
          <w:tcPr>
            <w:tcW w:w="2367" w:type="dxa"/>
            <w:vAlign w:val="bottom"/>
          </w:tcPr>
          <w:p w14:paraId="31ED171E" w14:textId="37EA3B81" w:rsidR="00B87E3B" w:rsidRPr="009E0BF0" w:rsidRDefault="00B87E3B" w:rsidP="00B87E3B">
            <w:pPr>
              <w:spacing w:line="360" w:lineRule="auto"/>
              <w:jc w:val="both"/>
              <w:rPr>
                <w:sz w:val="28"/>
                <w:szCs w:val="28"/>
              </w:rPr>
            </w:pPr>
            <w:r w:rsidRPr="009E0BF0">
              <w:rPr>
                <w:color w:val="000000"/>
                <w:sz w:val="28"/>
                <w:szCs w:val="28"/>
              </w:rPr>
              <w:t>17</w:t>
            </w:r>
          </w:p>
        </w:tc>
      </w:tr>
    </w:tbl>
    <w:p w14:paraId="1E31BCBA" w14:textId="77777777" w:rsidR="00B87E3B" w:rsidRPr="009E0BF0" w:rsidRDefault="00B87E3B" w:rsidP="005D0226">
      <w:pPr>
        <w:spacing w:line="360" w:lineRule="auto"/>
        <w:ind w:firstLine="851"/>
        <w:jc w:val="both"/>
        <w:rPr>
          <w:sz w:val="28"/>
          <w:szCs w:val="28"/>
        </w:rPr>
      </w:pPr>
    </w:p>
    <w:p w14:paraId="62F3D62D" w14:textId="1B8D7D9A" w:rsidR="00B87E3B" w:rsidRPr="009E0BF0" w:rsidRDefault="00B87E3B" w:rsidP="00B87E3B">
      <w:pPr>
        <w:spacing w:line="360" w:lineRule="auto"/>
        <w:ind w:firstLine="851"/>
        <w:jc w:val="both"/>
        <w:rPr>
          <w:sz w:val="28"/>
          <w:szCs w:val="28"/>
        </w:rPr>
      </w:pPr>
      <w:r w:rsidRPr="009E0BF0">
        <w:rPr>
          <w:sz w:val="28"/>
          <w:szCs w:val="28"/>
        </w:rPr>
        <w:t xml:space="preserve">Результати за шкалою </w:t>
      </w:r>
      <w:r w:rsidR="00EC1974" w:rsidRPr="009E0BF0">
        <w:rPr>
          <w:sz w:val="28"/>
          <w:szCs w:val="28"/>
        </w:rPr>
        <w:t>аутосимпатії</w:t>
      </w:r>
      <w:r w:rsidRPr="009E0BF0">
        <w:rPr>
          <w:sz w:val="28"/>
          <w:szCs w:val="28"/>
        </w:rPr>
        <w:t xml:space="preserve"> представлені в таблиці 2.</w:t>
      </w:r>
      <w:r w:rsidR="00EC1974" w:rsidRPr="009E0BF0">
        <w:rPr>
          <w:sz w:val="28"/>
          <w:szCs w:val="28"/>
        </w:rPr>
        <w:t>4</w:t>
      </w:r>
      <w:r w:rsidRPr="009E0BF0">
        <w:rPr>
          <w:sz w:val="28"/>
          <w:szCs w:val="28"/>
        </w:rPr>
        <w:t>.</w:t>
      </w:r>
    </w:p>
    <w:p w14:paraId="162ABD3F" w14:textId="2A383D4C" w:rsidR="00EC1974" w:rsidRPr="009E0BF0" w:rsidRDefault="00EC1974" w:rsidP="00EC1974">
      <w:pPr>
        <w:spacing w:line="360" w:lineRule="auto"/>
        <w:ind w:firstLine="851"/>
        <w:jc w:val="right"/>
        <w:rPr>
          <w:i/>
          <w:iCs/>
          <w:sz w:val="28"/>
          <w:szCs w:val="28"/>
        </w:rPr>
      </w:pPr>
      <w:r w:rsidRPr="009E0BF0">
        <w:rPr>
          <w:i/>
          <w:iCs/>
          <w:sz w:val="28"/>
          <w:szCs w:val="28"/>
        </w:rPr>
        <w:t>Таблиця 2.4.</w:t>
      </w:r>
    </w:p>
    <w:p w14:paraId="00AACBDE" w14:textId="78552922" w:rsidR="00EC1974" w:rsidRPr="00B1371A" w:rsidRDefault="00EC1974" w:rsidP="00B1371A">
      <w:pPr>
        <w:spacing w:line="360" w:lineRule="auto"/>
        <w:jc w:val="center"/>
        <w:rPr>
          <w:b/>
          <w:bCs/>
          <w:sz w:val="28"/>
          <w:szCs w:val="28"/>
        </w:rPr>
      </w:pPr>
      <w:r w:rsidRPr="00B1371A">
        <w:rPr>
          <w:b/>
          <w:bCs/>
          <w:sz w:val="28"/>
          <w:szCs w:val="28"/>
        </w:rPr>
        <w:t>Результати методики тесту-опитувальника самоставлення (</w:t>
      </w:r>
      <w:r w:rsidR="00BF0799" w:rsidRPr="00B1371A">
        <w:rPr>
          <w:b/>
          <w:bCs/>
          <w:sz w:val="28"/>
          <w:szCs w:val="28"/>
        </w:rPr>
        <w:t>В</w:t>
      </w:r>
      <w:r w:rsidRPr="00B1371A">
        <w:rPr>
          <w:b/>
          <w:bCs/>
          <w:sz w:val="28"/>
          <w:szCs w:val="28"/>
        </w:rPr>
        <w:t>.В.</w:t>
      </w:r>
      <w:r w:rsidR="00BF0799" w:rsidRPr="00B1371A">
        <w:rPr>
          <w:b/>
          <w:bCs/>
          <w:sz w:val="28"/>
          <w:szCs w:val="28"/>
        </w:rPr>
        <w:t> </w:t>
      </w:r>
      <w:r w:rsidRPr="00B1371A">
        <w:rPr>
          <w:b/>
          <w:bCs/>
          <w:sz w:val="28"/>
          <w:szCs w:val="28"/>
        </w:rPr>
        <w:t xml:space="preserve">Столін, </w:t>
      </w:r>
      <w:r w:rsidR="00BF0799" w:rsidRPr="00B1371A">
        <w:rPr>
          <w:b/>
          <w:bCs/>
          <w:sz w:val="28"/>
          <w:szCs w:val="28"/>
        </w:rPr>
        <w:t>С</w:t>
      </w:r>
      <w:r w:rsidRPr="00B1371A">
        <w:rPr>
          <w:b/>
          <w:bCs/>
          <w:sz w:val="28"/>
          <w:szCs w:val="28"/>
        </w:rPr>
        <w:t>.Р.</w:t>
      </w:r>
      <w:r w:rsidR="00BF0799" w:rsidRPr="00B1371A">
        <w:rPr>
          <w:b/>
          <w:bCs/>
          <w:sz w:val="28"/>
          <w:szCs w:val="28"/>
        </w:rPr>
        <w:t> </w:t>
      </w:r>
      <w:r w:rsidRPr="00B1371A">
        <w:rPr>
          <w:b/>
          <w:bCs/>
          <w:sz w:val="28"/>
          <w:szCs w:val="28"/>
        </w:rPr>
        <w:t>Пантелєєв) за накопиченими частотами за шкалою аутосимпатії (%).</w:t>
      </w:r>
    </w:p>
    <w:tbl>
      <w:tblPr>
        <w:tblStyle w:val="af4"/>
        <w:tblW w:w="0" w:type="auto"/>
        <w:tblLook w:val="04A0" w:firstRow="1" w:lastRow="0" w:firstColumn="1" w:lastColumn="0" w:noHBand="0" w:noVBand="1"/>
      </w:tblPr>
      <w:tblGrid>
        <w:gridCol w:w="2366"/>
        <w:gridCol w:w="2366"/>
        <w:gridCol w:w="2366"/>
        <w:gridCol w:w="2367"/>
      </w:tblGrid>
      <w:tr w:rsidR="00EC1974" w:rsidRPr="009E0BF0" w14:paraId="13BF1421" w14:textId="77777777" w:rsidTr="00FB4582">
        <w:tc>
          <w:tcPr>
            <w:tcW w:w="2366" w:type="dxa"/>
          </w:tcPr>
          <w:p w14:paraId="335BBD0B" w14:textId="77777777" w:rsidR="00EC1974" w:rsidRPr="009E0BF0" w:rsidRDefault="00EC1974" w:rsidP="00FB4582">
            <w:pPr>
              <w:spacing w:line="360" w:lineRule="auto"/>
              <w:jc w:val="both"/>
              <w:rPr>
                <w:sz w:val="28"/>
                <w:szCs w:val="28"/>
              </w:rPr>
            </w:pPr>
          </w:p>
        </w:tc>
        <w:tc>
          <w:tcPr>
            <w:tcW w:w="2366" w:type="dxa"/>
          </w:tcPr>
          <w:p w14:paraId="61702E14" w14:textId="77777777" w:rsidR="00EC1974" w:rsidRPr="009E0BF0" w:rsidRDefault="00EC1974" w:rsidP="00FB4582">
            <w:pPr>
              <w:spacing w:line="360" w:lineRule="auto"/>
              <w:jc w:val="both"/>
              <w:rPr>
                <w:sz w:val="28"/>
                <w:szCs w:val="28"/>
              </w:rPr>
            </w:pPr>
            <w:r w:rsidRPr="009E0BF0">
              <w:rPr>
                <w:sz w:val="28"/>
                <w:szCs w:val="28"/>
              </w:rPr>
              <w:t>Занижений рівень</w:t>
            </w:r>
          </w:p>
        </w:tc>
        <w:tc>
          <w:tcPr>
            <w:tcW w:w="2366" w:type="dxa"/>
          </w:tcPr>
          <w:p w14:paraId="27A4ADDD" w14:textId="77777777" w:rsidR="00EC1974" w:rsidRPr="009E0BF0" w:rsidRDefault="00EC1974" w:rsidP="00FB4582">
            <w:pPr>
              <w:spacing w:line="360" w:lineRule="auto"/>
              <w:jc w:val="both"/>
              <w:rPr>
                <w:sz w:val="28"/>
                <w:szCs w:val="28"/>
              </w:rPr>
            </w:pPr>
            <w:r w:rsidRPr="009E0BF0">
              <w:rPr>
                <w:sz w:val="28"/>
                <w:szCs w:val="28"/>
              </w:rPr>
              <w:t>Середній рівень</w:t>
            </w:r>
          </w:p>
        </w:tc>
        <w:tc>
          <w:tcPr>
            <w:tcW w:w="2367" w:type="dxa"/>
          </w:tcPr>
          <w:p w14:paraId="73AECB6D" w14:textId="77777777" w:rsidR="00EC1974" w:rsidRPr="009E0BF0" w:rsidRDefault="00EC1974" w:rsidP="00FB4582">
            <w:pPr>
              <w:spacing w:line="360" w:lineRule="auto"/>
              <w:jc w:val="both"/>
              <w:rPr>
                <w:sz w:val="28"/>
                <w:szCs w:val="28"/>
              </w:rPr>
            </w:pPr>
            <w:r w:rsidRPr="009E0BF0">
              <w:rPr>
                <w:sz w:val="28"/>
                <w:szCs w:val="28"/>
              </w:rPr>
              <w:t>Завищений рівень</w:t>
            </w:r>
          </w:p>
        </w:tc>
      </w:tr>
      <w:tr w:rsidR="001B4111" w:rsidRPr="009E0BF0" w14:paraId="1D4668A2" w14:textId="77777777" w:rsidTr="00FB4582">
        <w:tc>
          <w:tcPr>
            <w:tcW w:w="2366" w:type="dxa"/>
          </w:tcPr>
          <w:p w14:paraId="2473EF4F" w14:textId="77777777" w:rsidR="001B4111" w:rsidRPr="009E0BF0" w:rsidRDefault="001B4111" w:rsidP="001B4111">
            <w:pPr>
              <w:spacing w:line="360" w:lineRule="auto"/>
              <w:jc w:val="both"/>
              <w:rPr>
                <w:sz w:val="28"/>
                <w:szCs w:val="28"/>
              </w:rPr>
            </w:pPr>
            <w:r w:rsidRPr="009E0BF0">
              <w:rPr>
                <w:sz w:val="28"/>
                <w:szCs w:val="28"/>
              </w:rPr>
              <w:t>Чоловіки</w:t>
            </w:r>
          </w:p>
        </w:tc>
        <w:tc>
          <w:tcPr>
            <w:tcW w:w="2366" w:type="dxa"/>
            <w:vAlign w:val="bottom"/>
          </w:tcPr>
          <w:p w14:paraId="0EB081D1" w14:textId="2F40B22D" w:rsidR="001B4111" w:rsidRPr="009E0BF0" w:rsidRDefault="001B4111" w:rsidP="001B4111">
            <w:pPr>
              <w:spacing w:line="360" w:lineRule="auto"/>
              <w:jc w:val="both"/>
              <w:rPr>
                <w:sz w:val="28"/>
                <w:szCs w:val="28"/>
              </w:rPr>
            </w:pPr>
            <w:r w:rsidRPr="009E0BF0">
              <w:rPr>
                <w:color w:val="000000"/>
                <w:sz w:val="28"/>
                <w:szCs w:val="28"/>
              </w:rPr>
              <w:t>0</w:t>
            </w:r>
          </w:p>
        </w:tc>
        <w:tc>
          <w:tcPr>
            <w:tcW w:w="2366" w:type="dxa"/>
            <w:vAlign w:val="bottom"/>
          </w:tcPr>
          <w:p w14:paraId="2470F9C8" w14:textId="0348D083" w:rsidR="001B4111" w:rsidRPr="009E0BF0" w:rsidRDefault="001B4111" w:rsidP="001B4111">
            <w:pPr>
              <w:spacing w:line="360" w:lineRule="auto"/>
              <w:jc w:val="both"/>
              <w:rPr>
                <w:sz w:val="28"/>
                <w:szCs w:val="28"/>
              </w:rPr>
            </w:pPr>
            <w:r w:rsidRPr="009E0BF0">
              <w:rPr>
                <w:color w:val="000000"/>
                <w:sz w:val="28"/>
                <w:szCs w:val="28"/>
              </w:rPr>
              <w:t>14</w:t>
            </w:r>
          </w:p>
        </w:tc>
        <w:tc>
          <w:tcPr>
            <w:tcW w:w="2367" w:type="dxa"/>
            <w:vAlign w:val="bottom"/>
          </w:tcPr>
          <w:p w14:paraId="1D2B32BE" w14:textId="48BD0820" w:rsidR="001B4111" w:rsidRPr="009E0BF0" w:rsidRDefault="001B4111" w:rsidP="001B4111">
            <w:pPr>
              <w:spacing w:line="360" w:lineRule="auto"/>
              <w:jc w:val="both"/>
              <w:rPr>
                <w:sz w:val="28"/>
                <w:szCs w:val="28"/>
              </w:rPr>
            </w:pPr>
            <w:r w:rsidRPr="009E0BF0">
              <w:rPr>
                <w:color w:val="000000"/>
                <w:sz w:val="28"/>
                <w:szCs w:val="28"/>
              </w:rPr>
              <w:t>26</w:t>
            </w:r>
          </w:p>
        </w:tc>
      </w:tr>
      <w:tr w:rsidR="001B4111" w:rsidRPr="009E0BF0" w14:paraId="5AAB48DD" w14:textId="77777777" w:rsidTr="00FB4582">
        <w:tc>
          <w:tcPr>
            <w:tcW w:w="2366" w:type="dxa"/>
          </w:tcPr>
          <w:p w14:paraId="3128DEE0" w14:textId="77777777" w:rsidR="001B4111" w:rsidRPr="009E0BF0" w:rsidRDefault="001B4111" w:rsidP="001B4111">
            <w:pPr>
              <w:spacing w:line="360" w:lineRule="auto"/>
              <w:jc w:val="both"/>
              <w:rPr>
                <w:sz w:val="28"/>
                <w:szCs w:val="28"/>
              </w:rPr>
            </w:pPr>
            <w:r w:rsidRPr="009E0BF0">
              <w:rPr>
                <w:sz w:val="28"/>
                <w:szCs w:val="28"/>
              </w:rPr>
              <w:t>Жінки</w:t>
            </w:r>
          </w:p>
        </w:tc>
        <w:tc>
          <w:tcPr>
            <w:tcW w:w="2366" w:type="dxa"/>
            <w:vAlign w:val="bottom"/>
          </w:tcPr>
          <w:p w14:paraId="07FB10EB" w14:textId="325BBFC6" w:rsidR="001B4111" w:rsidRPr="009E0BF0" w:rsidRDefault="001B4111" w:rsidP="001B4111">
            <w:pPr>
              <w:spacing w:line="360" w:lineRule="auto"/>
              <w:jc w:val="both"/>
              <w:rPr>
                <w:sz w:val="28"/>
                <w:szCs w:val="28"/>
              </w:rPr>
            </w:pPr>
            <w:r w:rsidRPr="009E0BF0">
              <w:rPr>
                <w:color w:val="000000"/>
                <w:sz w:val="28"/>
                <w:szCs w:val="28"/>
              </w:rPr>
              <w:t>23</w:t>
            </w:r>
          </w:p>
        </w:tc>
        <w:tc>
          <w:tcPr>
            <w:tcW w:w="2366" w:type="dxa"/>
            <w:vAlign w:val="bottom"/>
          </w:tcPr>
          <w:p w14:paraId="45C4BD2B" w14:textId="0FB74721" w:rsidR="001B4111" w:rsidRPr="009E0BF0" w:rsidRDefault="001B4111" w:rsidP="001B4111">
            <w:pPr>
              <w:spacing w:line="360" w:lineRule="auto"/>
              <w:jc w:val="both"/>
              <w:rPr>
                <w:sz w:val="28"/>
                <w:szCs w:val="28"/>
              </w:rPr>
            </w:pPr>
            <w:r w:rsidRPr="009E0BF0">
              <w:rPr>
                <w:color w:val="000000"/>
                <w:sz w:val="28"/>
                <w:szCs w:val="28"/>
              </w:rPr>
              <w:t>20</w:t>
            </w:r>
          </w:p>
        </w:tc>
        <w:tc>
          <w:tcPr>
            <w:tcW w:w="2367" w:type="dxa"/>
            <w:vAlign w:val="bottom"/>
          </w:tcPr>
          <w:p w14:paraId="279A047F" w14:textId="31739315" w:rsidR="001B4111" w:rsidRPr="009E0BF0" w:rsidRDefault="001B4111" w:rsidP="001B4111">
            <w:pPr>
              <w:spacing w:line="360" w:lineRule="auto"/>
              <w:jc w:val="both"/>
              <w:rPr>
                <w:sz w:val="28"/>
                <w:szCs w:val="28"/>
              </w:rPr>
            </w:pPr>
            <w:r w:rsidRPr="009E0BF0">
              <w:rPr>
                <w:color w:val="000000"/>
                <w:sz w:val="28"/>
                <w:szCs w:val="28"/>
              </w:rPr>
              <w:t>17</w:t>
            </w:r>
          </w:p>
        </w:tc>
      </w:tr>
    </w:tbl>
    <w:p w14:paraId="17117617" w14:textId="77777777" w:rsidR="00B87E3B" w:rsidRPr="009E0BF0" w:rsidRDefault="00B87E3B" w:rsidP="005D0226">
      <w:pPr>
        <w:spacing w:line="360" w:lineRule="auto"/>
        <w:ind w:firstLine="851"/>
        <w:jc w:val="both"/>
        <w:rPr>
          <w:sz w:val="28"/>
          <w:szCs w:val="28"/>
        </w:rPr>
      </w:pPr>
    </w:p>
    <w:p w14:paraId="439CD69C" w14:textId="3D75B371" w:rsidR="001B4111" w:rsidRPr="009E0BF0" w:rsidRDefault="001B4111" w:rsidP="001B4111">
      <w:pPr>
        <w:spacing w:line="360" w:lineRule="auto"/>
        <w:ind w:firstLine="851"/>
        <w:jc w:val="both"/>
        <w:rPr>
          <w:sz w:val="28"/>
          <w:szCs w:val="28"/>
        </w:rPr>
      </w:pPr>
      <w:r w:rsidRPr="009E0BF0">
        <w:rPr>
          <w:sz w:val="28"/>
          <w:szCs w:val="28"/>
        </w:rPr>
        <w:t>Результати за шкалою самоінтересу представлені в таблиці 2.5.</w:t>
      </w:r>
    </w:p>
    <w:p w14:paraId="72E1EA92" w14:textId="058D4EB0" w:rsidR="001B4111" w:rsidRPr="009E0BF0" w:rsidRDefault="001B4111" w:rsidP="001B4111">
      <w:pPr>
        <w:spacing w:line="360" w:lineRule="auto"/>
        <w:ind w:firstLine="851"/>
        <w:jc w:val="right"/>
        <w:rPr>
          <w:i/>
          <w:iCs/>
          <w:sz w:val="28"/>
          <w:szCs w:val="28"/>
        </w:rPr>
      </w:pPr>
      <w:r w:rsidRPr="009E0BF0">
        <w:rPr>
          <w:i/>
          <w:iCs/>
          <w:sz w:val="28"/>
          <w:szCs w:val="28"/>
        </w:rPr>
        <w:t>Таблиця 2.5.</w:t>
      </w:r>
    </w:p>
    <w:p w14:paraId="5FF0E351" w14:textId="2FCF4A24" w:rsidR="001B4111" w:rsidRPr="00B1371A" w:rsidRDefault="001B4111" w:rsidP="00B1371A">
      <w:pPr>
        <w:spacing w:line="360" w:lineRule="auto"/>
        <w:jc w:val="center"/>
        <w:rPr>
          <w:b/>
          <w:bCs/>
          <w:sz w:val="28"/>
          <w:szCs w:val="28"/>
        </w:rPr>
      </w:pPr>
      <w:r w:rsidRPr="00B1371A">
        <w:rPr>
          <w:b/>
          <w:bCs/>
          <w:sz w:val="28"/>
          <w:szCs w:val="28"/>
        </w:rPr>
        <w:t>Результати методики тесту-опитувальника самоставлення (</w:t>
      </w:r>
      <w:r w:rsidR="00BF0799" w:rsidRPr="00B1371A">
        <w:rPr>
          <w:b/>
          <w:bCs/>
          <w:sz w:val="28"/>
          <w:szCs w:val="28"/>
        </w:rPr>
        <w:t>В</w:t>
      </w:r>
      <w:r w:rsidRPr="00B1371A">
        <w:rPr>
          <w:b/>
          <w:bCs/>
          <w:sz w:val="28"/>
          <w:szCs w:val="28"/>
        </w:rPr>
        <w:t>.В.</w:t>
      </w:r>
      <w:r w:rsidR="00BF0799" w:rsidRPr="00B1371A">
        <w:rPr>
          <w:b/>
          <w:bCs/>
          <w:sz w:val="28"/>
          <w:szCs w:val="28"/>
        </w:rPr>
        <w:t> </w:t>
      </w:r>
      <w:r w:rsidRPr="00B1371A">
        <w:rPr>
          <w:b/>
          <w:bCs/>
          <w:sz w:val="28"/>
          <w:szCs w:val="28"/>
        </w:rPr>
        <w:t xml:space="preserve">Столін, </w:t>
      </w:r>
      <w:r w:rsidR="00BF0799" w:rsidRPr="00B1371A">
        <w:rPr>
          <w:b/>
          <w:bCs/>
          <w:sz w:val="28"/>
          <w:szCs w:val="28"/>
        </w:rPr>
        <w:t>С</w:t>
      </w:r>
      <w:r w:rsidRPr="00B1371A">
        <w:rPr>
          <w:b/>
          <w:bCs/>
          <w:sz w:val="28"/>
          <w:szCs w:val="28"/>
        </w:rPr>
        <w:t>.Р.</w:t>
      </w:r>
      <w:r w:rsidR="00BF0799" w:rsidRPr="00B1371A">
        <w:rPr>
          <w:b/>
          <w:bCs/>
          <w:sz w:val="28"/>
          <w:szCs w:val="28"/>
        </w:rPr>
        <w:t> </w:t>
      </w:r>
      <w:r w:rsidRPr="00B1371A">
        <w:rPr>
          <w:b/>
          <w:bCs/>
          <w:sz w:val="28"/>
          <w:szCs w:val="28"/>
        </w:rPr>
        <w:t>Пантелєєв) за накопиченими частотами за шкалою самоінтересу (%).</w:t>
      </w:r>
    </w:p>
    <w:tbl>
      <w:tblPr>
        <w:tblStyle w:val="af4"/>
        <w:tblW w:w="0" w:type="auto"/>
        <w:tblLook w:val="04A0" w:firstRow="1" w:lastRow="0" w:firstColumn="1" w:lastColumn="0" w:noHBand="0" w:noVBand="1"/>
      </w:tblPr>
      <w:tblGrid>
        <w:gridCol w:w="2366"/>
        <w:gridCol w:w="2366"/>
        <w:gridCol w:w="2366"/>
        <w:gridCol w:w="2367"/>
      </w:tblGrid>
      <w:tr w:rsidR="001B4111" w:rsidRPr="009E0BF0" w14:paraId="10CA2050" w14:textId="77777777" w:rsidTr="00FB4582">
        <w:tc>
          <w:tcPr>
            <w:tcW w:w="2366" w:type="dxa"/>
          </w:tcPr>
          <w:p w14:paraId="374D7311" w14:textId="77777777" w:rsidR="001B4111" w:rsidRPr="009E0BF0" w:rsidRDefault="001B4111" w:rsidP="00FB4582">
            <w:pPr>
              <w:spacing w:line="360" w:lineRule="auto"/>
              <w:jc w:val="both"/>
              <w:rPr>
                <w:sz w:val="28"/>
                <w:szCs w:val="28"/>
              </w:rPr>
            </w:pPr>
          </w:p>
        </w:tc>
        <w:tc>
          <w:tcPr>
            <w:tcW w:w="2366" w:type="dxa"/>
          </w:tcPr>
          <w:p w14:paraId="31442872" w14:textId="77777777" w:rsidR="001B4111" w:rsidRPr="009E0BF0" w:rsidRDefault="001B4111" w:rsidP="00FB4582">
            <w:pPr>
              <w:spacing w:line="360" w:lineRule="auto"/>
              <w:jc w:val="both"/>
              <w:rPr>
                <w:sz w:val="28"/>
                <w:szCs w:val="28"/>
              </w:rPr>
            </w:pPr>
            <w:r w:rsidRPr="009E0BF0">
              <w:rPr>
                <w:sz w:val="28"/>
                <w:szCs w:val="28"/>
              </w:rPr>
              <w:t>Занижений рівень</w:t>
            </w:r>
          </w:p>
        </w:tc>
        <w:tc>
          <w:tcPr>
            <w:tcW w:w="2366" w:type="dxa"/>
          </w:tcPr>
          <w:p w14:paraId="1ED06C04" w14:textId="77777777" w:rsidR="001B4111" w:rsidRPr="009E0BF0" w:rsidRDefault="001B4111" w:rsidP="00FB4582">
            <w:pPr>
              <w:spacing w:line="360" w:lineRule="auto"/>
              <w:jc w:val="both"/>
              <w:rPr>
                <w:sz w:val="28"/>
                <w:szCs w:val="28"/>
              </w:rPr>
            </w:pPr>
            <w:r w:rsidRPr="009E0BF0">
              <w:rPr>
                <w:sz w:val="28"/>
                <w:szCs w:val="28"/>
              </w:rPr>
              <w:t>Середній рівень</w:t>
            </w:r>
          </w:p>
        </w:tc>
        <w:tc>
          <w:tcPr>
            <w:tcW w:w="2367" w:type="dxa"/>
          </w:tcPr>
          <w:p w14:paraId="3CCC9DAF" w14:textId="77777777" w:rsidR="001B4111" w:rsidRPr="009E0BF0" w:rsidRDefault="001B4111" w:rsidP="00FB4582">
            <w:pPr>
              <w:spacing w:line="360" w:lineRule="auto"/>
              <w:jc w:val="both"/>
              <w:rPr>
                <w:sz w:val="28"/>
                <w:szCs w:val="28"/>
              </w:rPr>
            </w:pPr>
            <w:r w:rsidRPr="009E0BF0">
              <w:rPr>
                <w:sz w:val="28"/>
                <w:szCs w:val="28"/>
              </w:rPr>
              <w:t>Завищений рівень</w:t>
            </w:r>
          </w:p>
        </w:tc>
      </w:tr>
      <w:tr w:rsidR="001B4111" w:rsidRPr="009E0BF0" w14:paraId="4427B246" w14:textId="77777777" w:rsidTr="00FB4582">
        <w:tc>
          <w:tcPr>
            <w:tcW w:w="2366" w:type="dxa"/>
          </w:tcPr>
          <w:p w14:paraId="35465975" w14:textId="77777777" w:rsidR="001B4111" w:rsidRPr="009E0BF0" w:rsidRDefault="001B4111" w:rsidP="001B4111">
            <w:pPr>
              <w:spacing w:line="360" w:lineRule="auto"/>
              <w:jc w:val="both"/>
              <w:rPr>
                <w:sz w:val="28"/>
                <w:szCs w:val="28"/>
              </w:rPr>
            </w:pPr>
            <w:r w:rsidRPr="009E0BF0">
              <w:rPr>
                <w:sz w:val="28"/>
                <w:szCs w:val="28"/>
              </w:rPr>
              <w:t>Чоловіки</w:t>
            </w:r>
          </w:p>
        </w:tc>
        <w:tc>
          <w:tcPr>
            <w:tcW w:w="2366" w:type="dxa"/>
            <w:vAlign w:val="bottom"/>
          </w:tcPr>
          <w:p w14:paraId="66E2A06A" w14:textId="47011670" w:rsidR="001B4111" w:rsidRPr="009E0BF0" w:rsidRDefault="001B4111" w:rsidP="001B4111">
            <w:pPr>
              <w:spacing w:line="360" w:lineRule="auto"/>
              <w:jc w:val="both"/>
              <w:rPr>
                <w:sz w:val="28"/>
                <w:szCs w:val="28"/>
              </w:rPr>
            </w:pPr>
            <w:r w:rsidRPr="009E0BF0">
              <w:rPr>
                <w:color w:val="000000"/>
                <w:sz w:val="28"/>
                <w:szCs w:val="28"/>
              </w:rPr>
              <w:t>0</w:t>
            </w:r>
          </w:p>
        </w:tc>
        <w:tc>
          <w:tcPr>
            <w:tcW w:w="2366" w:type="dxa"/>
            <w:vAlign w:val="bottom"/>
          </w:tcPr>
          <w:p w14:paraId="1F30E437" w14:textId="517C530D" w:rsidR="001B4111" w:rsidRPr="009E0BF0" w:rsidRDefault="001B4111" w:rsidP="001B4111">
            <w:pPr>
              <w:spacing w:line="360" w:lineRule="auto"/>
              <w:jc w:val="both"/>
              <w:rPr>
                <w:sz w:val="28"/>
                <w:szCs w:val="28"/>
              </w:rPr>
            </w:pPr>
            <w:r w:rsidRPr="009E0BF0">
              <w:rPr>
                <w:color w:val="000000"/>
                <w:sz w:val="28"/>
                <w:szCs w:val="28"/>
              </w:rPr>
              <w:t>9</w:t>
            </w:r>
          </w:p>
        </w:tc>
        <w:tc>
          <w:tcPr>
            <w:tcW w:w="2367" w:type="dxa"/>
            <w:vAlign w:val="bottom"/>
          </w:tcPr>
          <w:p w14:paraId="31AFE66D" w14:textId="54217C4D" w:rsidR="001B4111" w:rsidRPr="009E0BF0" w:rsidRDefault="001B4111" w:rsidP="001B4111">
            <w:pPr>
              <w:spacing w:line="360" w:lineRule="auto"/>
              <w:jc w:val="both"/>
              <w:rPr>
                <w:sz w:val="28"/>
                <w:szCs w:val="28"/>
              </w:rPr>
            </w:pPr>
            <w:r w:rsidRPr="009E0BF0">
              <w:rPr>
                <w:color w:val="000000"/>
                <w:sz w:val="28"/>
                <w:szCs w:val="28"/>
              </w:rPr>
              <w:t>31</w:t>
            </w:r>
          </w:p>
        </w:tc>
      </w:tr>
      <w:tr w:rsidR="001B4111" w:rsidRPr="009E0BF0" w14:paraId="33DFA4A2" w14:textId="77777777" w:rsidTr="00FB4582">
        <w:tc>
          <w:tcPr>
            <w:tcW w:w="2366" w:type="dxa"/>
          </w:tcPr>
          <w:p w14:paraId="41EEF6A1" w14:textId="77777777" w:rsidR="001B4111" w:rsidRPr="009E0BF0" w:rsidRDefault="001B4111" w:rsidP="001B4111">
            <w:pPr>
              <w:spacing w:line="360" w:lineRule="auto"/>
              <w:jc w:val="both"/>
              <w:rPr>
                <w:sz w:val="28"/>
                <w:szCs w:val="28"/>
              </w:rPr>
            </w:pPr>
            <w:r w:rsidRPr="009E0BF0">
              <w:rPr>
                <w:sz w:val="28"/>
                <w:szCs w:val="28"/>
              </w:rPr>
              <w:t>Жінки</w:t>
            </w:r>
          </w:p>
        </w:tc>
        <w:tc>
          <w:tcPr>
            <w:tcW w:w="2366" w:type="dxa"/>
            <w:vAlign w:val="bottom"/>
          </w:tcPr>
          <w:p w14:paraId="0778581B" w14:textId="5D50E791" w:rsidR="001B4111" w:rsidRPr="009E0BF0" w:rsidRDefault="001B4111" w:rsidP="001B4111">
            <w:pPr>
              <w:spacing w:line="360" w:lineRule="auto"/>
              <w:jc w:val="both"/>
              <w:rPr>
                <w:sz w:val="28"/>
                <w:szCs w:val="28"/>
              </w:rPr>
            </w:pPr>
            <w:r w:rsidRPr="009E0BF0">
              <w:rPr>
                <w:color w:val="000000"/>
                <w:sz w:val="28"/>
                <w:szCs w:val="28"/>
              </w:rPr>
              <w:t>29</w:t>
            </w:r>
          </w:p>
        </w:tc>
        <w:tc>
          <w:tcPr>
            <w:tcW w:w="2366" w:type="dxa"/>
            <w:vAlign w:val="bottom"/>
          </w:tcPr>
          <w:p w14:paraId="2ED8C094" w14:textId="7544E83F" w:rsidR="001B4111" w:rsidRPr="009E0BF0" w:rsidRDefault="001B4111" w:rsidP="001B4111">
            <w:pPr>
              <w:spacing w:line="360" w:lineRule="auto"/>
              <w:jc w:val="both"/>
              <w:rPr>
                <w:sz w:val="28"/>
                <w:szCs w:val="28"/>
              </w:rPr>
            </w:pPr>
            <w:r w:rsidRPr="009E0BF0">
              <w:rPr>
                <w:color w:val="000000"/>
                <w:sz w:val="28"/>
                <w:szCs w:val="28"/>
              </w:rPr>
              <w:t>14</w:t>
            </w:r>
          </w:p>
        </w:tc>
        <w:tc>
          <w:tcPr>
            <w:tcW w:w="2367" w:type="dxa"/>
            <w:vAlign w:val="bottom"/>
          </w:tcPr>
          <w:p w14:paraId="4C60AD28" w14:textId="4E65BB4C" w:rsidR="001B4111" w:rsidRPr="009E0BF0" w:rsidRDefault="001B4111" w:rsidP="001B4111">
            <w:pPr>
              <w:spacing w:line="360" w:lineRule="auto"/>
              <w:jc w:val="both"/>
              <w:rPr>
                <w:sz w:val="28"/>
                <w:szCs w:val="28"/>
              </w:rPr>
            </w:pPr>
            <w:r w:rsidRPr="009E0BF0">
              <w:rPr>
                <w:color w:val="000000"/>
                <w:sz w:val="28"/>
                <w:szCs w:val="28"/>
              </w:rPr>
              <w:t>17</w:t>
            </w:r>
          </w:p>
        </w:tc>
      </w:tr>
    </w:tbl>
    <w:p w14:paraId="706090B8" w14:textId="77777777" w:rsidR="001B4111" w:rsidRPr="009E0BF0" w:rsidRDefault="001B4111" w:rsidP="005D0226">
      <w:pPr>
        <w:spacing w:line="360" w:lineRule="auto"/>
        <w:ind w:firstLine="851"/>
        <w:jc w:val="both"/>
        <w:rPr>
          <w:sz w:val="28"/>
          <w:szCs w:val="28"/>
        </w:rPr>
      </w:pPr>
    </w:p>
    <w:p w14:paraId="3C89AB30" w14:textId="57802741" w:rsidR="001B4111" w:rsidRPr="009E0BF0" w:rsidRDefault="001B4111" w:rsidP="005D0226">
      <w:pPr>
        <w:spacing w:line="360" w:lineRule="auto"/>
        <w:ind w:firstLine="851"/>
        <w:jc w:val="both"/>
        <w:rPr>
          <w:sz w:val="28"/>
          <w:szCs w:val="28"/>
        </w:rPr>
      </w:pPr>
      <w:r w:rsidRPr="009E0BF0">
        <w:rPr>
          <w:sz w:val="28"/>
          <w:szCs w:val="28"/>
        </w:rPr>
        <w:t>Загальний результат за 4 шкалами представлений на рисунку 2.3</w:t>
      </w:r>
      <w:r w:rsidRPr="00392ABB">
        <w:rPr>
          <w:sz w:val="28"/>
          <w:szCs w:val="28"/>
          <w:highlight w:val="green"/>
        </w:rPr>
        <w:t>. За результатами тестування видно, що жінки схильні більш негативно оцінювати себе. За шкалами аутосимпатії та самоінтересу занижений рівень проявлявся тільки у жінок.</w:t>
      </w:r>
      <w:r w:rsidRPr="009E0BF0">
        <w:rPr>
          <w:sz w:val="28"/>
          <w:szCs w:val="28"/>
        </w:rPr>
        <w:t xml:space="preserve"> </w:t>
      </w:r>
    </w:p>
    <w:p w14:paraId="054307E0" w14:textId="083E7199" w:rsidR="001B4111" w:rsidRPr="009E0BF0" w:rsidRDefault="006A2E90" w:rsidP="005D0226">
      <w:pPr>
        <w:spacing w:line="360" w:lineRule="auto"/>
        <w:ind w:firstLine="851"/>
        <w:jc w:val="both"/>
        <w:rPr>
          <w:sz w:val="28"/>
          <w:szCs w:val="28"/>
        </w:rPr>
      </w:pPr>
      <w:r w:rsidRPr="009E0BF0">
        <w:rPr>
          <w:noProof/>
          <w:sz w:val="28"/>
          <w:szCs w:val="28"/>
        </w:rPr>
        <w:lastRenderedPageBreak/>
        <w:drawing>
          <wp:inline distT="0" distB="0" distL="0" distR="0" wp14:anchorId="5E98BF5D" wp14:editId="125752B1">
            <wp:extent cx="4935682" cy="2609270"/>
            <wp:effectExtent l="0" t="0" r="5080" b="0"/>
            <wp:docPr id="493207041" name="Рисунок 1" descr="Изображение выглядит как График, линия, снимок экрана, диаграмма&#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207041" name="Рисунок 1" descr="Изображение выглядит как График, линия, снимок экрана, диаграмма&#10;&#10;Контент, сгенерированный ИИ, может содержать ошибки."/>
                    <pic:cNvPicPr/>
                  </pic:nvPicPr>
                  <pic:blipFill>
                    <a:blip r:embed="rId10"/>
                    <a:stretch>
                      <a:fillRect/>
                    </a:stretch>
                  </pic:blipFill>
                  <pic:spPr>
                    <a:xfrm>
                      <a:off x="0" y="0"/>
                      <a:ext cx="4979634" cy="2632505"/>
                    </a:xfrm>
                    <a:prstGeom prst="rect">
                      <a:avLst/>
                    </a:prstGeom>
                  </pic:spPr>
                </pic:pic>
              </a:graphicData>
            </a:graphic>
          </wp:inline>
        </w:drawing>
      </w:r>
    </w:p>
    <w:p w14:paraId="5A6E27AB" w14:textId="0573CCCE" w:rsidR="001B4111" w:rsidRPr="00B1371A" w:rsidRDefault="001B4111" w:rsidP="001B4111">
      <w:pPr>
        <w:spacing w:line="360" w:lineRule="auto"/>
        <w:ind w:firstLine="709"/>
        <w:jc w:val="both"/>
        <w:rPr>
          <w:iCs/>
        </w:rPr>
      </w:pPr>
      <w:r w:rsidRPr="00B1371A">
        <w:rPr>
          <w:iCs/>
        </w:rPr>
        <w:t>Рисунок 2.3. Розподілення результатів за методикою «тест-опитувальник самоставлення» за накопиченими частотами (n=35) за шкалами S, самоповаги, аутосимпатії, самоінтересу. Джерело: складено автором.</w:t>
      </w:r>
    </w:p>
    <w:p w14:paraId="2A8E827F" w14:textId="77777777" w:rsidR="001B4111" w:rsidRPr="009E0BF0" w:rsidRDefault="001B4111" w:rsidP="005D0226">
      <w:pPr>
        <w:spacing w:line="360" w:lineRule="auto"/>
        <w:ind w:firstLine="851"/>
        <w:jc w:val="both"/>
        <w:rPr>
          <w:sz w:val="28"/>
          <w:szCs w:val="28"/>
        </w:rPr>
      </w:pPr>
    </w:p>
    <w:p w14:paraId="1DD85006" w14:textId="624A1009" w:rsidR="00D160AF" w:rsidRPr="009E0BF0" w:rsidRDefault="00D160AF" w:rsidP="00D160AF">
      <w:pPr>
        <w:spacing w:line="360" w:lineRule="auto"/>
        <w:ind w:firstLine="851"/>
        <w:jc w:val="both"/>
        <w:rPr>
          <w:sz w:val="28"/>
          <w:szCs w:val="28"/>
        </w:rPr>
      </w:pPr>
      <w:r w:rsidRPr="009E0BF0">
        <w:rPr>
          <w:sz w:val="28"/>
          <w:szCs w:val="28"/>
        </w:rPr>
        <w:t xml:space="preserve">Шкала S (інтегральне афективне ставлення до власного </w:t>
      </w:r>
      <w:r w:rsidR="0069010A">
        <w:rPr>
          <w:sz w:val="28"/>
          <w:szCs w:val="28"/>
        </w:rPr>
        <w:t>«</w:t>
      </w:r>
      <w:r w:rsidRPr="009E0BF0">
        <w:rPr>
          <w:sz w:val="28"/>
          <w:szCs w:val="28"/>
        </w:rPr>
        <w:t>Я</w:t>
      </w:r>
      <w:r w:rsidR="0069010A">
        <w:rPr>
          <w:sz w:val="28"/>
          <w:szCs w:val="28"/>
        </w:rPr>
        <w:t>»</w:t>
      </w:r>
      <w:r w:rsidRPr="009E0BF0">
        <w:rPr>
          <w:sz w:val="28"/>
          <w:szCs w:val="28"/>
        </w:rPr>
        <w:t xml:space="preserve">) продемонструвала деяку варіативність оцінок між чоловіками та жінками. </w:t>
      </w:r>
      <w:r w:rsidRPr="00392ABB">
        <w:rPr>
          <w:sz w:val="28"/>
          <w:szCs w:val="28"/>
          <w:highlight w:val="green"/>
        </w:rPr>
        <w:t xml:space="preserve">Серед жінок переважна частина респонденток виявила середній рівень афективного ставлення до себе, що може свідчити про загалом стабільний емоційний фон та відносно збалансоване уявлення про себе. Чоловіки дещо меншою мірою виражали середній рівень, демонструючи натомість більш поляризовані оцінки: частина учасників чоловічої статі мала занижену самооцінку за цією шкалою, інша частина </w:t>
      </w:r>
      <w:r w:rsidR="003975C1" w:rsidRPr="00392ABB">
        <w:rPr>
          <w:sz w:val="28"/>
          <w:szCs w:val="28"/>
          <w:highlight w:val="green"/>
        </w:rPr>
        <w:t>–</w:t>
      </w:r>
      <w:r w:rsidRPr="00392ABB">
        <w:rPr>
          <w:sz w:val="28"/>
          <w:szCs w:val="28"/>
          <w:highlight w:val="green"/>
        </w:rPr>
        <w:t xml:space="preserve"> завищену, що може вказувати на наявність як невпевненості в собі, так і завищеної самоцінності у різних індивідів.</w:t>
      </w:r>
    </w:p>
    <w:p w14:paraId="47E9AA3A" w14:textId="3D8C622C" w:rsidR="00D160AF" w:rsidRPr="009E0BF0" w:rsidRDefault="00D160AF" w:rsidP="00D160AF">
      <w:pPr>
        <w:spacing w:line="360" w:lineRule="auto"/>
        <w:ind w:firstLine="851"/>
        <w:jc w:val="both"/>
        <w:rPr>
          <w:sz w:val="28"/>
          <w:szCs w:val="28"/>
        </w:rPr>
      </w:pPr>
      <w:r w:rsidRPr="009E0BF0">
        <w:rPr>
          <w:sz w:val="28"/>
          <w:szCs w:val="28"/>
        </w:rPr>
        <w:t xml:space="preserve">Шкала самоповаги, що охоплює когнітивно-емоційне сприйняття власної сили, здібностей і автономності, продемонструвала помітну різницю між статями. </w:t>
      </w:r>
      <w:r w:rsidRPr="00392ABB">
        <w:rPr>
          <w:sz w:val="28"/>
          <w:szCs w:val="28"/>
          <w:highlight w:val="green"/>
        </w:rPr>
        <w:t xml:space="preserve">У жінок найбільше респонденток мало середній рівень самоповаги, що свідчить про виважене та реалістичне ставлення до себе. У чоловіків спостерігається розщеплення: частина опитаних демонструє завищену самоповагу, що може відображати впевненість у власній компетентності, інша </w:t>
      </w:r>
      <w:r w:rsidR="003975C1" w:rsidRPr="00392ABB">
        <w:rPr>
          <w:sz w:val="28"/>
          <w:szCs w:val="28"/>
          <w:highlight w:val="green"/>
        </w:rPr>
        <w:t>–</w:t>
      </w:r>
      <w:r w:rsidRPr="00392ABB">
        <w:rPr>
          <w:sz w:val="28"/>
          <w:szCs w:val="28"/>
          <w:highlight w:val="green"/>
        </w:rPr>
        <w:t xml:space="preserve"> занижену,</w:t>
      </w:r>
      <w:r w:rsidRPr="009E0BF0">
        <w:rPr>
          <w:sz w:val="28"/>
          <w:szCs w:val="28"/>
        </w:rPr>
        <w:t xml:space="preserve"> що свідчить про наявність критичних або неадекватно негативних </w:t>
      </w:r>
      <w:r w:rsidRPr="009E0BF0">
        <w:rPr>
          <w:sz w:val="28"/>
          <w:szCs w:val="28"/>
        </w:rPr>
        <w:lastRenderedPageBreak/>
        <w:t>установок щодо себе. Такий розподіл може бути пов</w:t>
      </w:r>
      <w:r w:rsidR="002C1430">
        <w:rPr>
          <w:sz w:val="28"/>
          <w:szCs w:val="28"/>
        </w:rPr>
        <w:t>’</w:t>
      </w:r>
      <w:r w:rsidRPr="009E0BF0">
        <w:rPr>
          <w:sz w:val="28"/>
          <w:szCs w:val="28"/>
        </w:rPr>
        <w:t>язаний із особистісними стратегіями подолання стресу або особливостями соціалізації.</w:t>
      </w:r>
    </w:p>
    <w:p w14:paraId="727783D3" w14:textId="0570345A" w:rsidR="00D160AF" w:rsidRPr="009E0BF0" w:rsidRDefault="00D160AF" w:rsidP="00D160AF">
      <w:pPr>
        <w:spacing w:line="360" w:lineRule="auto"/>
        <w:ind w:firstLine="851"/>
        <w:jc w:val="both"/>
        <w:rPr>
          <w:sz w:val="28"/>
          <w:szCs w:val="28"/>
        </w:rPr>
      </w:pPr>
      <w:r w:rsidRPr="009E0BF0">
        <w:rPr>
          <w:sz w:val="28"/>
          <w:szCs w:val="28"/>
        </w:rPr>
        <w:t>Шкала аутосимпатії, яка фіксує загальний емоційний тон у ставленні до себе (прийняття чи неприйняття), виявила важливі відмінності</w:t>
      </w:r>
      <w:r w:rsidRPr="00392ABB">
        <w:rPr>
          <w:sz w:val="28"/>
          <w:szCs w:val="28"/>
          <w:highlight w:val="green"/>
        </w:rPr>
        <w:t xml:space="preserve">. У чоловіків переважає високий рівень аутосимпатії, що свідчить про позитивне емоційне сприйняття власного </w:t>
      </w:r>
      <w:r w:rsidR="00E5622A" w:rsidRPr="00392ABB">
        <w:rPr>
          <w:sz w:val="28"/>
          <w:szCs w:val="28"/>
          <w:highlight w:val="green"/>
        </w:rPr>
        <w:t>«</w:t>
      </w:r>
      <w:r w:rsidRPr="00392ABB">
        <w:rPr>
          <w:sz w:val="28"/>
          <w:szCs w:val="28"/>
          <w:highlight w:val="green"/>
        </w:rPr>
        <w:t>Я</w:t>
      </w:r>
      <w:r w:rsidR="00E5622A" w:rsidRPr="00392ABB">
        <w:rPr>
          <w:sz w:val="28"/>
          <w:szCs w:val="28"/>
          <w:highlight w:val="green"/>
        </w:rPr>
        <w:t>»</w:t>
      </w:r>
      <w:r w:rsidRPr="00392ABB">
        <w:rPr>
          <w:sz w:val="28"/>
          <w:szCs w:val="28"/>
          <w:highlight w:val="green"/>
        </w:rPr>
        <w:t>, доброзичливість до себе, здатність підтримувати себе у складних ситуаціях. Натомість серед жінок частіше зустрічається занижений рівень аутосимпатії, що може вказувати на наявність самокритики, сумнівів у власній цінності або переживання почуття провини.</w:t>
      </w:r>
      <w:r w:rsidRPr="009E0BF0">
        <w:rPr>
          <w:sz w:val="28"/>
          <w:szCs w:val="28"/>
        </w:rPr>
        <w:t xml:space="preserve"> Така різниця може бути зумовлена культурними чинниками, що формують у жінок більшу чутливість до зовнішніх оцінок і вищу емоційну вразливість.</w:t>
      </w:r>
    </w:p>
    <w:p w14:paraId="2C31A3CA" w14:textId="5346466A" w:rsidR="00D160AF" w:rsidRPr="009E0BF0" w:rsidRDefault="00D160AF" w:rsidP="00D160AF">
      <w:pPr>
        <w:spacing w:line="360" w:lineRule="auto"/>
        <w:ind w:firstLine="851"/>
        <w:jc w:val="both"/>
        <w:rPr>
          <w:sz w:val="28"/>
          <w:szCs w:val="28"/>
        </w:rPr>
      </w:pPr>
      <w:r w:rsidRPr="009E0BF0">
        <w:rPr>
          <w:sz w:val="28"/>
          <w:szCs w:val="28"/>
        </w:rPr>
        <w:t xml:space="preserve">Шкала самоінтересу, яка вимірює ступінь залученості особистості до власного внутрішнього світу, зафіксувала найбільш виразні відмінності. Серед чоловіків спостерігається високий рівень самоінтересу, що проявляється у здатності до внутрішнього діалогу, рефлексії, інтересу до власних думок і почуттів. Це може свідчити про виражену автономність, здатність до глибокої саморефлексії, а також схильність до самоспостереження як форми особистісного зростання. Серед жінок навпаки </w:t>
      </w:r>
      <w:r w:rsidR="003975C1" w:rsidRPr="009E0BF0">
        <w:rPr>
          <w:sz w:val="28"/>
          <w:szCs w:val="28"/>
        </w:rPr>
        <w:t>–</w:t>
      </w:r>
      <w:r w:rsidRPr="009E0BF0">
        <w:rPr>
          <w:sz w:val="28"/>
          <w:szCs w:val="28"/>
        </w:rPr>
        <w:t xml:space="preserve"> домінує занижений рівень, що може вказувати на орієнтацію на зовнішні чинники у процесі самовизначення, недостатню увагу до особистих потреб та переживань, а також меншу сформованість механізмів самопідтримки.</w:t>
      </w:r>
    </w:p>
    <w:p w14:paraId="604EE497" w14:textId="3881F9C1" w:rsidR="0084207F" w:rsidRPr="009E0BF0" w:rsidRDefault="0084207F" w:rsidP="0084207F">
      <w:pPr>
        <w:spacing w:line="360" w:lineRule="auto"/>
        <w:ind w:firstLine="851"/>
        <w:jc w:val="both"/>
        <w:rPr>
          <w:sz w:val="28"/>
          <w:szCs w:val="28"/>
        </w:rPr>
      </w:pPr>
      <w:r w:rsidRPr="009E0BF0">
        <w:rPr>
          <w:sz w:val="28"/>
          <w:szCs w:val="28"/>
        </w:rPr>
        <w:t xml:space="preserve">Знижені показники за шкалою самоінтересу, зафіксовані серед жінок, можуть бути зумовлені специфічним соціокультурним та екзистенційним контекстом, у якому наразі перебуває українське суспільство в умовах повномасштабної війни. Зокрема, значна частина жінок, які є громадянками України, перебувають у стані хронічного психоемоційного напруження, викликаного необхідністю самостійно вирішувати критично важливі життєві питання. Серед таких факторів варто виокремити: одноосібне ведення домашнього господарства внаслідок мобілізації або втрати партнера, самостійне виховання дітей, прийняття складних міграційних рішень («залишитися чи </w:t>
      </w:r>
      <w:r w:rsidRPr="009E0BF0">
        <w:rPr>
          <w:sz w:val="28"/>
          <w:szCs w:val="28"/>
        </w:rPr>
        <w:lastRenderedPageBreak/>
        <w:t>виїхати»), адаптацію до нових соціальних умов за кордоном, відчуття екзистенційної нестабільності та невизначеності майбутнього.</w:t>
      </w:r>
    </w:p>
    <w:p w14:paraId="429DC0EE" w14:textId="6622F706" w:rsidR="0084207F" w:rsidRPr="009E0BF0" w:rsidRDefault="0084207F" w:rsidP="0084207F">
      <w:pPr>
        <w:spacing w:line="360" w:lineRule="auto"/>
        <w:ind w:firstLine="851"/>
        <w:jc w:val="both"/>
        <w:rPr>
          <w:sz w:val="28"/>
          <w:szCs w:val="28"/>
        </w:rPr>
      </w:pPr>
      <w:r w:rsidRPr="009E0BF0">
        <w:rPr>
          <w:sz w:val="28"/>
          <w:szCs w:val="28"/>
        </w:rPr>
        <w:t>Усі ці обставини спричиняють переорієнтацію особистісних ресурсів із внутрішньої рефлексії та самодослідження на забезпечення базової безпеки, стабільності та виживання сім</w:t>
      </w:r>
      <w:r w:rsidR="002C1430">
        <w:rPr>
          <w:sz w:val="28"/>
          <w:szCs w:val="28"/>
        </w:rPr>
        <w:t>’</w:t>
      </w:r>
      <w:r w:rsidRPr="009E0BF0">
        <w:rPr>
          <w:sz w:val="28"/>
          <w:szCs w:val="28"/>
        </w:rPr>
        <w:t>ї. У такому контексті інтерес до власного внутрішнього світу може знижуватись, оскільки енергетичний та емоційний ресурс жінки фокусується переважно на зовнішніх потребах та ролях. Це частково пояснює зменшену увагу до особистих переживань, власних прагнень і потреб, що відображається у результатах шкали самоінтересу. Подібна динаміка є типовою для кризових або травматичних соціальних ситуацій, коли домінують екзогенні виклики, що перевищують адаптаційні можливості особистості.</w:t>
      </w:r>
    </w:p>
    <w:p w14:paraId="1E47DEC1" w14:textId="77777777" w:rsidR="0030498B" w:rsidRPr="009E0BF0" w:rsidRDefault="00D160AF" w:rsidP="0084207F">
      <w:pPr>
        <w:spacing w:line="360" w:lineRule="auto"/>
        <w:ind w:firstLine="851"/>
        <w:jc w:val="both"/>
        <w:rPr>
          <w:sz w:val="28"/>
          <w:szCs w:val="28"/>
        </w:rPr>
      </w:pPr>
      <w:r w:rsidRPr="009E0BF0">
        <w:rPr>
          <w:sz w:val="28"/>
          <w:szCs w:val="28"/>
        </w:rPr>
        <w:t>Шкала очікуваного ставлення з боку соціального оточення відображає уявлення індивіда про ймовірну реакцію інших на його особистість. Вона охоплює як передбачення доброзичливого, підтримуючого ставлення, так і побоювання критики, дистанціювання чи неприйняття.</w:t>
      </w:r>
      <w:r w:rsidR="0030498B" w:rsidRPr="009E0BF0">
        <w:rPr>
          <w:sz w:val="28"/>
          <w:szCs w:val="28"/>
        </w:rPr>
        <w:t xml:space="preserve"> </w:t>
      </w:r>
    </w:p>
    <w:p w14:paraId="069C9B3A" w14:textId="49EA2079" w:rsidR="00D160AF" w:rsidRPr="009E0BF0" w:rsidRDefault="0030498B" w:rsidP="0084207F">
      <w:pPr>
        <w:spacing w:line="360" w:lineRule="auto"/>
        <w:ind w:firstLine="851"/>
        <w:jc w:val="both"/>
        <w:rPr>
          <w:sz w:val="28"/>
          <w:szCs w:val="28"/>
        </w:rPr>
      </w:pPr>
      <w:r w:rsidRPr="009E0BF0">
        <w:rPr>
          <w:sz w:val="28"/>
          <w:szCs w:val="28"/>
        </w:rPr>
        <w:t>Занижений рівень свідчить про те, що особистість має труднощі з формуванням образу себе як особистості, здатної викликати повагу, зацікавлення чи емоційну включеність з боку соціального оточення. Це може супроводжуватися відчуттям власної незначущості, низькою суб</w:t>
      </w:r>
      <w:r w:rsidR="002C1430">
        <w:rPr>
          <w:sz w:val="28"/>
          <w:szCs w:val="28"/>
        </w:rPr>
        <w:t>’</w:t>
      </w:r>
      <w:r w:rsidRPr="009E0BF0">
        <w:rPr>
          <w:sz w:val="28"/>
          <w:szCs w:val="28"/>
        </w:rPr>
        <w:t>єктивною цінністю себе як партнера в міжособистісній взаємодії, а також сумнівами щодо власної соціальної привабливості. В той час як високий рівень свідчить про впевненість у власній здатності викликати щирий інтерес та емоційний відгук у інших. Такий індивід, як правило, демонструє відкритість до саморефлексії, розвинену потребу в самопізнанні, здатність підтримувати з собою «внутрішній діалог». Результати представлені на рисунку 2.4.</w:t>
      </w:r>
    </w:p>
    <w:p w14:paraId="4CB17FAA" w14:textId="77777777" w:rsidR="0030498B" w:rsidRPr="009E0BF0" w:rsidRDefault="0030498B" w:rsidP="0084207F">
      <w:pPr>
        <w:spacing w:line="360" w:lineRule="auto"/>
        <w:ind w:firstLine="851"/>
        <w:jc w:val="both"/>
        <w:rPr>
          <w:sz w:val="28"/>
          <w:szCs w:val="28"/>
        </w:rPr>
      </w:pPr>
    </w:p>
    <w:p w14:paraId="164120C2" w14:textId="5BB7F904" w:rsidR="0030498B" w:rsidRPr="009E0BF0" w:rsidRDefault="0030498B" w:rsidP="0084207F">
      <w:pPr>
        <w:spacing w:line="360" w:lineRule="auto"/>
        <w:ind w:firstLine="851"/>
        <w:jc w:val="both"/>
        <w:rPr>
          <w:sz w:val="28"/>
          <w:szCs w:val="28"/>
        </w:rPr>
      </w:pPr>
      <w:r w:rsidRPr="009E0BF0">
        <w:rPr>
          <w:noProof/>
          <w:sz w:val="28"/>
          <w:szCs w:val="28"/>
        </w:rPr>
        <w:lastRenderedPageBreak/>
        <w:drawing>
          <wp:inline distT="0" distB="0" distL="0" distR="0" wp14:anchorId="3BD90238" wp14:editId="613EB2BC">
            <wp:extent cx="4296055" cy="2452254"/>
            <wp:effectExtent l="0" t="0" r="0" b="0"/>
            <wp:docPr id="435078691" name="Рисунок 1" descr="Изображение выглядит как линия, снимок экрана, диаграмма, График&#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078691" name="Рисунок 1" descr="Изображение выглядит как линия, снимок экрана, диаграмма, График&#10;&#10;Контент, сгенерированный ИИ, может содержать ошибки."/>
                    <pic:cNvPicPr/>
                  </pic:nvPicPr>
                  <pic:blipFill>
                    <a:blip r:embed="rId11"/>
                    <a:stretch>
                      <a:fillRect/>
                    </a:stretch>
                  </pic:blipFill>
                  <pic:spPr>
                    <a:xfrm>
                      <a:off x="0" y="0"/>
                      <a:ext cx="4398970" cy="2510999"/>
                    </a:xfrm>
                    <a:prstGeom prst="rect">
                      <a:avLst/>
                    </a:prstGeom>
                  </pic:spPr>
                </pic:pic>
              </a:graphicData>
            </a:graphic>
          </wp:inline>
        </w:drawing>
      </w:r>
    </w:p>
    <w:p w14:paraId="282349DB" w14:textId="75665343" w:rsidR="0030498B" w:rsidRPr="00B1371A" w:rsidRDefault="0030498B" w:rsidP="0030498B">
      <w:pPr>
        <w:spacing w:line="360" w:lineRule="auto"/>
        <w:ind w:firstLine="709"/>
        <w:jc w:val="both"/>
        <w:rPr>
          <w:iCs/>
        </w:rPr>
      </w:pPr>
      <w:r w:rsidRPr="00B1371A">
        <w:rPr>
          <w:iCs/>
        </w:rPr>
        <w:t>Рисунок 2.4. Розподілення результатів за методикою «</w:t>
      </w:r>
      <w:r w:rsidR="009D06CF" w:rsidRPr="00B1371A">
        <w:rPr>
          <w:iCs/>
        </w:rPr>
        <w:t>Т</w:t>
      </w:r>
      <w:r w:rsidRPr="00B1371A">
        <w:rPr>
          <w:iCs/>
        </w:rPr>
        <w:t>ест-опитувальник самоставлення» за накопиченими частотами (n=35) за шкалою очікуваного ставлення інших. Джерело: складено автором.</w:t>
      </w:r>
    </w:p>
    <w:p w14:paraId="1FA42E18" w14:textId="77777777" w:rsidR="001B4111" w:rsidRPr="009E0BF0" w:rsidRDefault="001B4111" w:rsidP="005D0226">
      <w:pPr>
        <w:spacing w:line="360" w:lineRule="auto"/>
        <w:ind w:firstLine="851"/>
        <w:jc w:val="both"/>
        <w:rPr>
          <w:sz w:val="28"/>
          <w:szCs w:val="28"/>
        </w:rPr>
      </w:pPr>
    </w:p>
    <w:p w14:paraId="1B27F523" w14:textId="5A035E51" w:rsidR="009D06CF" w:rsidRPr="009E0BF0" w:rsidRDefault="009D06CF" w:rsidP="009D06CF">
      <w:pPr>
        <w:spacing w:line="360" w:lineRule="auto"/>
        <w:ind w:firstLine="851"/>
        <w:jc w:val="both"/>
        <w:rPr>
          <w:sz w:val="28"/>
          <w:szCs w:val="28"/>
        </w:rPr>
      </w:pPr>
      <w:r w:rsidRPr="009E0BF0">
        <w:rPr>
          <w:sz w:val="28"/>
          <w:szCs w:val="28"/>
        </w:rPr>
        <w:t>Співставлення результатів за методиками «Тест-опитувальник самоставлення» фактор S та «Дослідження самооцінки» представлені на рисунку</w:t>
      </w:r>
      <w:r w:rsidR="0069010A">
        <w:rPr>
          <w:sz w:val="28"/>
          <w:szCs w:val="28"/>
        </w:rPr>
        <w:t> </w:t>
      </w:r>
      <w:r w:rsidRPr="009E0BF0">
        <w:rPr>
          <w:sz w:val="28"/>
          <w:szCs w:val="28"/>
        </w:rPr>
        <w:t xml:space="preserve">2.5. </w:t>
      </w:r>
      <w:r w:rsidRPr="00392ABB">
        <w:rPr>
          <w:sz w:val="28"/>
          <w:szCs w:val="28"/>
          <w:highlight w:val="green"/>
        </w:rPr>
        <w:t>Отримані дані свідчать про наявність чіткої позитивної залежності між рівнем загального самоставлення</w:t>
      </w:r>
      <w:r w:rsidRPr="009E0BF0">
        <w:rPr>
          <w:sz w:val="28"/>
          <w:szCs w:val="28"/>
        </w:rPr>
        <w:t xml:space="preserve"> (фактор S) </w:t>
      </w:r>
      <w:r w:rsidRPr="00392ABB">
        <w:rPr>
          <w:sz w:val="28"/>
          <w:szCs w:val="28"/>
          <w:highlight w:val="green"/>
        </w:rPr>
        <w:t>та рівнем самооцінки особистості. Так, усі респонденти з високою самооцінкою одночасно продемонстрували завищений рівень афективного самоставлення, що може свідчити про глибоку інтеграцію позитивного емоційного ставлення до себе в загальну структуру особистості.</w:t>
      </w:r>
    </w:p>
    <w:p w14:paraId="66F3FE6E" w14:textId="0BAF0A04" w:rsidR="009D06CF" w:rsidRPr="009E0BF0" w:rsidRDefault="009D06CF" w:rsidP="009D06CF">
      <w:pPr>
        <w:spacing w:line="360" w:lineRule="auto"/>
        <w:ind w:firstLine="851"/>
        <w:jc w:val="both"/>
        <w:rPr>
          <w:sz w:val="28"/>
          <w:szCs w:val="28"/>
        </w:rPr>
      </w:pPr>
      <w:r w:rsidRPr="009E0BF0">
        <w:rPr>
          <w:sz w:val="28"/>
          <w:szCs w:val="28"/>
        </w:rPr>
        <w:t>У групі з вище середньою самооцінкою переважна частина, 70%, також характеризується завищеним рівнем за шкалою S, тоді як інші 30% мають середній рівень. Це вказує на психологічно сприятливу конфігурацію – позитивне ставлення до себе, яке підтримується відповідними емоційними та когнітивними механізмами.</w:t>
      </w:r>
    </w:p>
    <w:p w14:paraId="1B0941FA" w14:textId="55279010" w:rsidR="009D06CF" w:rsidRPr="009E0BF0" w:rsidRDefault="009D06CF" w:rsidP="009D06CF">
      <w:pPr>
        <w:spacing w:line="360" w:lineRule="auto"/>
        <w:ind w:firstLine="851"/>
        <w:jc w:val="both"/>
        <w:rPr>
          <w:sz w:val="28"/>
          <w:szCs w:val="28"/>
        </w:rPr>
      </w:pPr>
      <w:r w:rsidRPr="00392ABB">
        <w:rPr>
          <w:sz w:val="28"/>
          <w:szCs w:val="28"/>
          <w:highlight w:val="green"/>
        </w:rPr>
        <w:t>Натомість серед респондентів з низьким або нижче середнього рівнем самооцінки домінує занижений рівень самоставлення</w:t>
      </w:r>
      <w:r w:rsidRPr="00997FE7">
        <w:rPr>
          <w:sz w:val="28"/>
          <w:szCs w:val="28"/>
          <w:highlight w:val="yellow"/>
        </w:rPr>
        <w:t>.</w:t>
      </w:r>
      <w:r w:rsidRPr="009E0BF0">
        <w:rPr>
          <w:sz w:val="28"/>
          <w:szCs w:val="28"/>
        </w:rPr>
        <w:t xml:space="preserve"> У категорії з низькою самооцінкою всі особи також мають занижене афективне ставлення до себе. У групі з «нижче середнього» рівнем самооцінки лише 43% демонструють середній рівень за шкалою S, решта 57% – також занижений. Це підтверджує наявність </w:t>
      </w:r>
      <w:r w:rsidRPr="009E0BF0">
        <w:rPr>
          <w:sz w:val="28"/>
          <w:szCs w:val="28"/>
        </w:rPr>
        <w:lastRenderedPageBreak/>
        <w:t>внутрішньоособистісної узгодженості між когнітивно-оцінним і емоційно-афективним компонентами образу «Я».</w:t>
      </w:r>
    </w:p>
    <w:p w14:paraId="4CE03D3A" w14:textId="12D8AF81" w:rsidR="009D06CF" w:rsidRPr="009E0BF0" w:rsidRDefault="009D06CF" w:rsidP="009D06CF">
      <w:pPr>
        <w:spacing w:line="360" w:lineRule="auto"/>
        <w:ind w:firstLine="851"/>
        <w:jc w:val="both"/>
        <w:rPr>
          <w:sz w:val="28"/>
          <w:szCs w:val="28"/>
        </w:rPr>
      </w:pPr>
      <w:r w:rsidRPr="009E0BF0">
        <w:rPr>
          <w:sz w:val="28"/>
          <w:szCs w:val="28"/>
        </w:rPr>
        <w:t>Цікавою є група з середньою самооцінкою, де спостерігається варіативність у результатах за фактором S: 73% осіб від загальної кількості респондентів мають середній рівень, 18% – завищений, 9% – занижений. Така гетерогенність може бути свідченням перехідного етапу у формуванні стабільного образу себе або наявності компенсаторних механізмів.</w:t>
      </w:r>
    </w:p>
    <w:p w14:paraId="04248200" w14:textId="0A291C80" w:rsidR="009D06CF" w:rsidRPr="009E0BF0" w:rsidRDefault="009D06CF" w:rsidP="005D0226">
      <w:pPr>
        <w:spacing w:line="360" w:lineRule="auto"/>
        <w:ind w:firstLine="851"/>
        <w:jc w:val="both"/>
        <w:rPr>
          <w:sz w:val="28"/>
          <w:szCs w:val="28"/>
        </w:rPr>
      </w:pPr>
      <w:r w:rsidRPr="009E0BF0">
        <w:rPr>
          <w:noProof/>
          <w:sz w:val="28"/>
          <w:szCs w:val="28"/>
        </w:rPr>
        <w:drawing>
          <wp:inline distT="0" distB="0" distL="0" distR="0" wp14:anchorId="663714B8" wp14:editId="7F344DBE">
            <wp:extent cx="4239491" cy="2918347"/>
            <wp:effectExtent l="0" t="0" r="2540" b="3175"/>
            <wp:docPr id="1073602536" name="Рисунок 1" descr="Изображение выглядит как снимок экрана, линия, текст, График&#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602536" name="Рисунок 1" descr="Изображение выглядит как снимок экрана, линия, текст, График&#10;&#10;Контент, сгенерированный ИИ, может содержать ошибки."/>
                    <pic:cNvPicPr/>
                  </pic:nvPicPr>
                  <pic:blipFill>
                    <a:blip r:embed="rId12"/>
                    <a:stretch>
                      <a:fillRect/>
                    </a:stretch>
                  </pic:blipFill>
                  <pic:spPr>
                    <a:xfrm>
                      <a:off x="0" y="0"/>
                      <a:ext cx="4270208" cy="2939492"/>
                    </a:xfrm>
                    <a:prstGeom prst="rect">
                      <a:avLst/>
                    </a:prstGeom>
                  </pic:spPr>
                </pic:pic>
              </a:graphicData>
            </a:graphic>
          </wp:inline>
        </w:drawing>
      </w:r>
      <w:r w:rsidRPr="009E0BF0">
        <w:rPr>
          <w:sz w:val="28"/>
          <w:szCs w:val="28"/>
        </w:rPr>
        <w:t xml:space="preserve"> </w:t>
      </w:r>
    </w:p>
    <w:p w14:paraId="73B10447" w14:textId="4A2A9ED3" w:rsidR="009D06CF" w:rsidRPr="00B1371A" w:rsidRDefault="009D06CF" w:rsidP="009D06CF">
      <w:pPr>
        <w:spacing w:line="360" w:lineRule="auto"/>
        <w:ind w:firstLine="709"/>
        <w:jc w:val="both"/>
        <w:rPr>
          <w:iCs/>
        </w:rPr>
      </w:pPr>
      <w:r w:rsidRPr="00B1371A">
        <w:rPr>
          <w:iCs/>
        </w:rPr>
        <w:t>Рисунок 2.</w:t>
      </w:r>
      <w:r w:rsidR="00B1371A">
        <w:rPr>
          <w:iCs/>
        </w:rPr>
        <w:t>5</w:t>
      </w:r>
      <w:r w:rsidRPr="00B1371A">
        <w:rPr>
          <w:iCs/>
        </w:rPr>
        <w:t>. Розподілення результатів за методикою «Тест-опитувальник самоставлення» за накопиченими частотами (n=35) за шкалою очікуваного ставлення інших, у %. Джерело: складено автором.</w:t>
      </w:r>
    </w:p>
    <w:p w14:paraId="3982D828" w14:textId="77777777" w:rsidR="000770D0" w:rsidRPr="009E0BF0" w:rsidRDefault="000770D0" w:rsidP="005D0226">
      <w:pPr>
        <w:spacing w:line="360" w:lineRule="auto"/>
        <w:ind w:firstLine="851"/>
        <w:jc w:val="both"/>
        <w:rPr>
          <w:sz w:val="28"/>
          <w:szCs w:val="28"/>
        </w:rPr>
      </w:pPr>
    </w:p>
    <w:p w14:paraId="0CCE87F5" w14:textId="5E872CC0" w:rsidR="00F01CE2" w:rsidRPr="009E0BF0" w:rsidRDefault="00F01CE2" w:rsidP="00F01CE2">
      <w:pPr>
        <w:spacing w:line="360" w:lineRule="auto"/>
        <w:ind w:firstLine="851"/>
        <w:jc w:val="both"/>
        <w:rPr>
          <w:sz w:val="28"/>
          <w:szCs w:val="28"/>
        </w:rPr>
      </w:pPr>
      <w:r w:rsidRPr="009E0BF0">
        <w:rPr>
          <w:sz w:val="28"/>
          <w:szCs w:val="28"/>
        </w:rPr>
        <w:t xml:space="preserve">Наступною </w:t>
      </w:r>
      <w:r w:rsidRPr="00997FE7">
        <w:rPr>
          <w:sz w:val="28"/>
          <w:szCs w:val="28"/>
        </w:rPr>
        <w:t>в дослідженні було застосовано методику діагностики співвідношення значущості та досяжності життєвих цінностей,</w:t>
      </w:r>
      <w:r w:rsidRPr="009E0BF0">
        <w:rPr>
          <w:sz w:val="28"/>
          <w:szCs w:val="28"/>
        </w:rPr>
        <w:t xml:space="preserve"> розроблену О.Б.</w:t>
      </w:r>
      <w:r w:rsidR="00E5622A">
        <w:rPr>
          <w:sz w:val="28"/>
          <w:szCs w:val="28"/>
        </w:rPr>
        <w:t> </w:t>
      </w:r>
      <w:r w:rsidRPr="009E0BF0">
        <w:rPr>
          <w:sz w:val="28"/>
          <w:szCs w:val="28"/>
        </w:rPr>
        <w:t>Фанталовою та адаптовану Н.Г.</w:t>
      </w:r>
      <w:r w:rsidR="00E5622A">
        <w:rPr>
          <w:sz w:val="28"/>
          <w:szCs w:val="28"/>
        </w:rPr>
        <w:t> </w:t>
      </w:r>
      <w:r w:rsidRPr="009E0BF0">
        <w:rPr>
          <w:sz w:val="28"/>
          <w:szCs w:val="28"/>
        </w:rPr>
        <w:t>Саліховою. Інструмент оцінює ступінь суб</w:t>
      </w:r>
      <w:r w:rsidR="002C1430">
        <w:rPr>
          <w:sz w:val="28"/>
          <w:szCs w:val="28"/>
        </w:rPr>
        <w:t>’</w:t>
      </w:r>
      <w:r w:rsidRPr="009E0BF0">
        <w:rPr>
          <w:sz w:val="28"/>
          <w:szCs w:val="28"/>
        </w:rPr>
        <w:t>єктивної важливості та відчуття реальної наявності окремих екзистенційних смислів у житті індивіда. Опитувальник структуровано за низкою шкал, кожна з яких відображає окрему сферу життєдіяльності: цінність активної позиції та втілення себе у діяльності; стан фізичного та психічного здоров</w:t>
      </w:r>
      <w:r w:rsidR="002C1430">
        <w:rPr>
          <w:sz w:val="28"/>
          <w:szCs w:val="28"/>
        </w:rPr>
        <w:t>’</w:t>
      </w:r>
      <w:r w:rsidRPr="009E0BF0">
        <w:rPr>
          <w:sz w:val="28"/>
          <w:szCs w:val="28"/>
        </w:rPr>
        <w:t>я; наявність змістовної та захоплюючої професійної реалізації; естетичне переживання краси природи й мистецтва; глибокі емоційні зв</w:t>
      </w:r>
      <w:r w:rsidR="002C1430">
        <w:rPr>
          <w:sz w:val="28"/>
          <w:szCs w:val="28"/>
        </w:rPr>
        <w:t>’</w:t>
      </w:r>
      <w:r w:rsidRPr="009E0BF0">
        <w:rPr>
          <w:sz w:val="28"/>
          <w:szCs w:val="28"/>
        </w:rPr>
        <w:t xml:space="preserve">язки та інтимну близькість із </w:t>
      </w:r>
      <w:r w:rsidRPr="009E0BF0">
        <w:rPr>
          <w:sz w:val="28"/>
          <w:szCs w:val="28"/>
        </w:rPr>
        <w:lastRenderedPageBreak/>
        <w:t>партнером (сфера кохання); матеріальну стабільність; соціальну підтримку через наявність надійних друзів; внутрішню впевненість, вільну від сумнівів і суперечностей; розширення особистого пізнавального горизонту через освіту та інтелектуальний розвиток; автономію у прийнятті рішень (свободу); відчуття гармонійного й щасливого родинного життя; а також реалізацію у творчості.</w:t>
      </w:r>
    </w:p>
    <w:p w14:paraId="6A428609" w14:textId="019BBD73" w:rsidR="00F01CE2" w:rsidRPr="009E0BF0" w:rsidRDefault="00F01CE2" w:rsidP="00F01CE2">
      <w:pPr>
        <w:spacing w:line="360" w:lineRule="auto"/>
        <w:ind w:firstLine="851"/>
        <w:jc w:val="both"/>
        <w:rPr>
          <w:sz w:val="28"/>
          <w:szCs w:val="28"/>
        </w:rPr>
      </w:pPr>
      <w:r w:rsidRPr="009E0BF0">
        <w:rPr>
          <w:sz w:val="28"/>
          <w:szCs w:val="28"/>
        </w:rPr>
        <w:t>Ці категорії розглядаються як базові елементи особистісного світогляду й смисложиттєвої структури, а зіставлення їх суб</w:t>
      </w:r>
      <w:r w:rsidR="002C1430">
        <w:rPr>
          <w:sz w:val="28"/>
          <w:szCs w:val="28"/>
        </w:rPr>
        <w:t>’</w:t>
      </w:r>
      <w:r w:rsidRPr="009E0BF0">
        <w:rPr>
          <w:sz w:val="28"/>
          <w:szCs w:val="28"/>
        </w:rPr>
        <w:t>єктивної значущості та досяжності дозволяє виявити внутрішні конфлікти, фрустраційні вузли або гармонійні зони особистісного розвитку.</w:t>
      </w:r>
    </w:p>
    <w:p w14:paraId="1880F466" w14:textId="128FFA1A" w:rsidR="00F01CE2" w:rsidRPr="009E0BF0" w:rsidRDefault="00F01CE2" w:rsidP="00A3362B">
      <w:pPr>
        <w:spacing w:line="360" w:lineRule="auto"/>
        <w:ind w:firstLine="851"/>
        <w:jc w:val="both"/>
        <w:rPr>
          <w:sz w:val="28"/>
          <w:szCs w:val="28"/>
        </w:rPr>
      </w:pPr>
      <w:r w:rsidRPr="009E0BF0">
        <w:rPr>
          <w:sz w:val="28"/>
          <w:szCs w:val="28"/>
        </w:rPr>
        <w:t>Методика є чутливою до міжіндивідуальних відмінностей, оскільки суб</w:t>
      </w:r>
      <w:r w:rsidR="002C1430">
        <w:rPr>
          <w:sz w:val="28"/>
          <w:szCs w:val="28"/>
        </w:rPr>
        <w:t>’</w:t>
      </w:r>
      <w:r w:rsidRPr="009E0BF0">
        <w:rPr>
          <w:sz w:val="28"/>
          <w:szCs w:val="28"/>
        </w:rPr>
        <w:t>єктивне співвідношення між важливістю цінностей та їхньою досяжністю значною мірою залежить від унікального досвіду, світогляду та внутрішньої структури кожного респондента. Такий підхід дозволяє фіксувати не лише домінантні смисложиттєві орієнтири, а й потенційні внутрішньоособистісні конфлікти, пов</w:t>
      </w:r>
      <w:r w:rsidR="002C1430">
        <w:rPr>
          <w:sz w:val="28"/>
          <w:szCs w:val="28"/>
        </w:rPr>
        <w:t>’</w:t>
      </w:r>
      <w:r w:rsidRPr="009E0BF0">
        <w:rPr>
          <w:sz w:val="28"/>
          <w:szCs w:val="28"/>
        </w:rPr>
        <w:t xml:space="preserve">язані з нереалізованістю значущих життєвих сфер. Аналіз результатів дає змогу виокремити ті елементи життєвого простору, які відіграють провідну роль у ціннісній системі особистості, а також виявити зони фрустрації </w:t>
      </w:r>
      <w:r w:rsidR="003975C1" w:rsidRPr="009E0BF0">
        <w:rPr>
          <w:sz w:val="28"/>
          <w:szCs w:val="28"/>
        </w:rPr>
        <w:t>–</w:t>
      </w:r>
      <w:r w:rsidRPr="009E0BF0">
        <w:rPr>
          <w:sz w:val="28"/>
          <w:szCs w:val="28"/>
        </w:rPr>
        <w:t xml:space="preserve"> тобто сфери, у яких існує розрив між бажаним і наявним.</w:t>
      </w:r>
      <w:r w:rsidR="00A3362B" w:rsidRPr="009E0BF0">
        <w:rPr>
          <w:sz w:val="28"/>
          <w:szCs w:val="28"/>
        </w:rPr>
        <w:t xml:space="preserve"> </w:t>
      </w:r>
      <w:r w:rsidRPr="009E0BF0">
        <w:rPr>
          <w:sz w:val="28"/>
          <w:szCs w:val="28"/>
        </w:rPr>
        <w:t>Дана методика набула широкого застосування у психологічних дослідженнях, пов</w:t>
      </w:r>
      <w:r w:rsidR="002C1430">
        <w:rPr>
          <w:sz w:val="28"/>
          <w:szCs w:val="28"/>
        </w:rPr>
        <w:t>’</w:t>
      </w:r>
      <w:r w:rsidRPr="009E0BF0">
        <w:rPr>
          <w:sz w:val="28"/>
          <w:szCs w:val="28"/>
        </w:rPr>
        <w:t xml:space="preserve">язаних із вивченням внутрішніх конфліктів, особистісного вибору та смислової структури індивіда. </w:t>
      </w:r>
    </w:p>
    <w:p w14:paraId="4E53BE93" w14:textId="691F509E" w:rsidR="00A3362B" w:rsidRPr="00392ABB" w:rsidRDefault="00A3362B" w:rsidP="00A3362B">
      <w:pPr>
        <w:spacing w:line="360" w:lineRule="auto"/>
        <w:ind w:firstLine="851"/>
        <w:jc w:val="both"/>
        <w:rPr>
          <w:sz w:val="28"/>
          <w:szCs w:val="28"/>
          <w:highlight w:val="green"/>
        </w:rPr>
      </w:pPr>
      <w:r w:rsidRPr="00392ABB">
        <w:rPr>
          <w:sz w:val="28"/>
          <w:szCs w:val="28"/>
          <w:highlight w:val="green"/>
        </w:rPr>
        <w:t>Порівняльний аналіз значущості та досяжності життєвих цінностей, проведений за методикою О.Б.</w:t>
      </w:r>
      <w:r w:rsidR="00BF0799" w:rsidRPr="00392ABB">
        <w:rPr>
          <w:sz w:val="28"/>
          <w:szCs w:val="28"/>
          <w:highlight w:val="green"/>
        </w:rPr>
        <w:t> </w:t>
      </w:r>
      <w:r w:rsidRPr="00392ABB">
        <w:rPr>
          <w:sz w:val="28"/>
          <w:szCs w:val="28"/>
          <w:highlight w:val="green"/>
        </w:rPr>
        <w:t>Фанталової, дозволяє виявити дві ключові форми внутрішньої дисгармонії: внутрішньоособистісні конфлікти та внутрішні вакууми.</w:t>
      </w:r>
    </w:p>
    <w:p w14:paraId="372E5E37" w14:textId="4C30C839" w:rsidR="00A3362B" w:rsidRPr="009E0BF0" w:rsidRDefault="00A3362B" w:rsidP="00A3362B">
      <w:pPr>
        <w:spacing w:line="360" w:lineRule="auto"/>
        <w:ind w:firstLine="851"/>
        <w:jc w:val="both"/>
        <w:rPr>
          <w:sz w:val="28"/>
          <w:szCs w:val="28"/>
        </w:rPr>
      </w:pPr>
      <w:r w:rsidRPr="00392ABB">
        <w:rPr>
          <w:sz w:val="28"/>
          <w:szCs w:val="28"/>
          <w:highlight w:val="green"/>
        </w:rPr>
        <w:t>Під внутрішньоособистісним конфліктом (ВК) розуміється ситуація, коли певна життєва цінність займає високе місце в суб</w:t>
      </w:r>
      <w:r w:rsidR="002C1430" w:rsidRPr="00392ABB">
        <w:rPr>
          <w:sz w:val="28"/>
          <w:szCs w:val="28"/>
          <w:highlight w:val="green"/>
        </w:rPr>
        <w:t>’</w:t>
      </w:r>
      <w:r w:rsidRPr="00392ABB">
        <w:rPr>
          <w:sz w:val="28"/>
          <w:szCs w:val="28"/>
          <w:highlight w:val="green"/>
        </w:rPr>
        <w:t>єктивній ієрархії смислів, однак водночас сприймається як недосяжна або реалізаційно заблокована. Такий розрив між значущістю та досяжністю зазвичай супроводжується емоційною напругою, фрустрацією, відчуттям безсилля або втрати контролю.</w:t>
      </w:r>
      <w:r w:rsidRPr="009E0BF0">
        <w:rPr>
          <w:sz w:val="28"/>
          <w:szCs w:val="28"/>
        </w:rPr>
        <w:t xml:space="preserve"> Це може </w:t>
      </w:r>
      <w:r w:rsidRPr="009E0BF0">
        <w:rPr>
          <w:sz w:val="28"/>
          <w:szCs w:val="28"/>
        </w:rPr>
        <w:lastRenderedPageBreak/>
        <w:t>негативно позначатися на загальному рівні психологічного благополуччя особистості.</w:t>
      </w:r>
    </w:p>
    <w:p w14:paraId="44AE6BB8" w14:textId="5F77286D" w:rsidR="00A3362B" w:rsidRPr="009E0BF0" w:rsidRDefault="00A3362B" w:rsidP="00A3362B">
      <w:pPr>
        <w:spacing w:line="360" w:lineRule="auto"/>
        <w:ind w:firstLine="851"/>
        <w:jc w:val="both"/>
        <w:rPr>
          <w:sz w:val="28"/>
          <w:szCs w:val="28"/>
        </w:rPr>
      </w:pPr>
      <w:r w:rsidRPr="009E0BF0">
        <w:rPr>
          <w:sz w:val="28"/>
          <w:szCs w:val="28"/>
        </w:rPr>
        <w:t xml:space="preserve">Внутрішній вакуум (ВВ), натомість, характеризується протилежною конфігурацією </w:t>
      </w:r>
      <w:r w:rsidR="003975C1" w:rsidRPr="009E0BF0">
        <w:rPr>
          <w:sz w:val="28"/>
          <w:szCs w:val="28"/>
        </w:rPr>
        <w:t>–</w:t>
      </w:r>
      <w:r w:rsidRPr="009E0BF0">
        <w:rPr>
          <w:sz w:val="28"/>
          <w:szCs w:val="28"/>
        </w:rPr>
        <w:t xml:space="preserve"> коли якась сфера життя в сприйнятті індивіда є доступною, однак не наділена для нього смисложиттєвою цінністю. Подібна ситуація може свідчити про дефіцит мотиваційного наповнення, зниження життєвої зацікавленості, або ж про наявність відчуження від наявного способу життя.</w:t>
      </w:r>
    </w:p>
    <w:p w14:paraId="7FA70C0E" w14:textId="28E628EB" w:rsidR="00A3362B" w:rsidRPr="009E0BF0" w:rsidRDefault="00A3362B" w:rsidP="00A3362B">
      <w:pPr>
        <w:spacing w:line="360" w:lineRule="auto"/>
        <w:ind w:firstLine="851"/>
        <w:jc w:val="both"/>
        <w:rPr>
          <w:sz w:val="28"/>
          <w:szCs w:val="28"/>
        </w:rPr>
      </w:pPr>
      <w:r w:rsidRPr="009E0BF0">
        <w:rPr>
          <w:sz w:val="28"/>
          <w:szCs w:val="28"/>
        </w:rPr>
        <w:t>Для інтерпретації результатів використовуються умовні тестові межі. Нормальна зона (НЗ) визначає збалансований стан між рівнем цінності та її досяжністю, і знаходиться у межах від –3 до +3. У цьому діапазоні показники вважаються психологічно нормативними, оскільки не фіксується суттєвих розривів. Починаючи з абсолютного значення |±4| і вище, діагностується або внутрішній конфлікт (у випадку дефіциту доступності), або внутрішній вакуум (у разі низької цінності при високій доступності).</w:t>
      </w:r>
    </w:p>
    <w:p w14:paraId="468661CF" w14:textId="77777777" w:rsidR="00A3362B" w:rsidRPr="009E0BF0" w:rsidRDefault="00A3362B" w:rsidP="00A3362B">
      <w:pPr>
        <w:spacing w:line="360" w:lineRule="auto"/>
        <w:ind w:firstLine="851"/>
        <w:jc w:val="both"/>
        <w:rPr>
          <w:sz w:val="28"/>
          <w:szCs w:val="28"/>
        </w:rPr>
      </w:pPr>
      <w:r w:rsidRPr="009E0BF0">
        <w:rPr>
          <w:sz w:val="28"/>
          <w:szCs w:val="28"/>
        </w:rPr>
        <w:t>Таке кількісне співвідношення дозволяє не лише зафіксувати наявність внутрішньої дисгармонії, але й виявити її якісну специфіку, що, своєю чергою, відкриває перспективи для цільової психокорекції або глибшої діагностичної інтерпретації.</w:t>
      </w:r>
    </w:p>
    <w:p w14:paraId="5683F722" w14:textId="4C01A25E" w:rsidR="0075763B" w:rsidRPr="009E0BF0" w:rsidRDefault="001C27A7" w:rsidP="00A3362B">
      <w:pPr>
        <w:spacing w:line="360" w:lineRule="auto"/>
        <w:ind w:firstLine="851"/>
        <w:jc w:val="both"/>
        <w:rPr>
          <w:sz w:val="28"/>
          <w:szCs w:val="28"/>
        </w:rPr>
      </w:pPr>
      <w:r w:rsidRPr="00B1371A">
        <w:rPr>
          <w:sz w:val="28"/>
          <w:szCs w:val="28"/>
        </w:rPr>
        <w:t>В додатку Д</w:t>
      </w:r>
      <w:r w:rsidR="0075763B" w:rsidRPr="009E0BF0">
        <w:rPr>
          <w:sz w:val="28"/>
          <w:szCs w:val="28"/>
        </w:rPr>
        <w:t xml:space="preserve"> представлено розподілене значущості та досяжності життєвих цінностей відносно самооцінки. </w:t>
      </w:r>
    </w:p>
    <w:p w14:paraId="29D18F53" w14:textId="19AADD18" w:rsidR="0075763B" w:rsidRPr="009E0BF0" w:rsidRDefault="001C27A7" w:rsidP="0075763B">
      <w:pPr>
        <w:spacing w:line="360" w:lineRule="auto"/>
        <w:ind w:firstLine="851"/>
        <w:jc w:val="both"/>
        <w:rPr>
          <w:sz w:val="28"/>
          <w:szCs w:val="28"/>
        </w:rPr>
      </w:pPr>
      <w:r w:rsidRPr="009E0BF0">
        <w:rPr>
          <w:sz w:val="28"/>
          <w:szCs w:val="28"/>
        </w:rPr>
        <w:t>Графік</w:t>
      </w:r>
      <w:r w:rsidR="0075763B" w:rsidRPr="009E0BF0">
        <w:rPr>
          <w:sz w:val="28"/>
          <w:szCs w:val="28"/>
        </w:rPr>
        <w:t xml:space="preserve">, що зображує </w:t>
      </w:r>
      <w:r w:rsidR="0075763B" w:rsidRPr="00392ABB">
        <w:rPr>
          <w:sz w:val="28"/>
          <w:szCs w:val="28"/>
          <w:highlight w:val="green"/>
        </w:rPr>
        <w:t>співвідношення цінностей (Ц) та їхньої досяжності (Д) в різних життєвих сферах серед осіб із різним рівнем самооцінки</w:t>
      </w:r>
      <w:r w:rsidR="0075763B" w:rsidRPr="009E0BF0">
        <w:rPr>
          <w:sz w:val="28"/>
          <w:szCs w:val="28"/>
        </w:rPr>
        <w:t xml:space="preserve"> (низьким, нижче середнього, середнім, вище середнього та високим), наочно демонструє динаміку внутрішнього психологічного стану особистості. </w:t>
      </w:r>
    </w:p>
    <w:p w14:paraId="22AD6FEA" w14:textId="2EC7F09B" w:rsidR="0075763B" w:rsidRPr="009E0BF0" w:rsidRDefault="0075763B" w:rsidP="004D0143">
      <w:pPr>
        <w:spacing w:line="360" w:lineRule="auto"/>
        <w:ind w:firstLine="851"/>
        <w:jc w:val="both"/>
        <w:rPr>
          <w:sz w:val="28"/>
          <w:szCs w:val="28"/>
        </w:rPr>
      </w:pPr>
      <w:r w:rsidRPr="00392ABB">
        <w:rPr>
          <w:sz w:val="28"/>
          <w:szCs w:val="28"/>
          <w:highlight w:val="green"/>
        </w:rPr>
        <w:t>Низький</w:t>
      </w:r>
      <w:r w:rsidR="00AE2D8B" w:rsidRPr="00392ABB">
        <w:rPr>
          <w:sz w:val="28"/>
          <w:szCs w:val="28"/>
          <w:highlight w:val="green"/>
        </w:rPr>
        <w:t xml:space="preserve"> рівень</w:t>
      </w:r>
      <w:r w:rsidRPr="00392ABB">
        <w:rPr>
          <w:sz w:val="28"/>
          <w:szCs w:val="28"/>
          <w:highlight w:val="green"/>
        </w:rPr>
        <w:t xml:space="preserve"> самооцінки: для цієї групи характерною ознакою є те, що майже в усіх сферах життя значущість (Ц) переважає над досяжністю (Д). Особливо це помітно у таких сферах, як пізнання, свобода, творчість, впевненість у собі, кохання, щасливе сімейне життя.</w:t>
      </w:r>
      <w:r w:rsidRPr="009E0BF0">
        <w:rPr>
          <w:sz w:val="28"/>
          <w:szCs w:val="28"/>
        </w:rPr>
        <w:t xml:space="preserve"> Це вказує на наявність внутрішньоособистісних конфліктів: цінності визнаються важливими, однак особа не відчуває змоги реалізувати їх у своєму житті. Така розбіжність між </w:t>
      </w:r>
      <w:r w:rsidRPr="009E0BF0">
        <w:rPr>
          <w:sz w:val="28"/>
          <w:szCs w:val="28"/>
        </w:rPr>
        <w:lastRenderedPageBreak/>
        <w:t>прагненнями та суб</w:t>
      </w:r>
      <w:r w:rsidR="002C1430">
        <w:rPr>
          <w:sz w:val="28"/>
          <w:szCs w:val="28"/>
        </w:rPr>
        <w:t>’</w:t>
      </w:r>
      <w:r w:rsidRPr="009E0BF0">
        <w:rPr>
          <w:sz w:val="28"/>
          <w:szCs w:val="28"/>
        </w:rPr>
        <w:t xml:space="preserve">єктивною оцінкою доступності може підтверджувати феномен заниженої самооцінки, недовіру до власних сил, внутрішню тривожність, знижену мотивацію або переживання безпорадності. </w:t>
      </w:r>
    </w:p>
    <w:p w14:paraId="2D46FA24" w14:textId="0FBC6A5F" w:rsidR="00A613C2" w:rsidRPr="00392ABB" w:rsidRDefault="0075763B" w:rsidP="00A613C2">
      <w:pPr>
        <w:spacing w:line="360" w:lineRule="auto"/>
        <w:ind w:firstLine="851"/>
        <w:jc w:val="both"/>
        <w:rPr>
          <w:sz w:val="28"/>
          <w:szCs w:val="28"/>
          <w:highlight w:val="green"/>
        </w:rPr>
      </w:pPr>
      <w:r w:rsidRPr="00392ABB">
        <w:rPr>
          <w:sz w:val="28"/>
          <w:szCs w:val="28"/>
          <w:highlight w:val="green"/>
        </w:rPr>
        <w:t xml:space="preserve">Особливо глибокий розрив між цінністю й досяжністю спостерігається в категорії впевненість у собі, що цілком закономірно при низькому рівні самооцінки. Високо оцінюється також краса природи й мистецтва </w:t>
      </w:r>
      <w:r w:rsidR="003975C1" w:rsidRPr="00392ABB">
        <w:rPr>
          <w:sz w:val="28"/>
          <w:szCs w:val="28"/>
          <w:highlight w:val="green"/>
        </w:rPr>
        <w:t>–</w:t>
      </w:r>
      <w:r w:rsidRPr="00392ABB">
        <w:rPr>
          <w:sz w:val="28"/>
          <w:szCs w:val="28"/>
          <w:highlight w:val="green"/>
        </w:rPr>
        <w:t xml:space="preserve"> можливо, як компенсаторний ресурс для емоційного відновлення, хоча і тут досяжність сприймається як знижена</w:t>
      </w:r>
      <w:r w:rsidR="004D0143" w:rsidRPr="00392ABB">
        <w:rPr>
          <w:sz w:val="28"/>
          <w:szCs w:val="28"/>
          <w:highlight w:val="green"/>
        </w:rPr>
        <w:t xml:space="preserve"> через внутрішні обмеження особистості, що можуть бути скореговані груповою терапією.</w:t>
      </w:r>
    </w:p>
    <w:p w14:paraId="2E3BFE13" w14:textId="5652BC4E" w:rsidR="00A613C2" w:rsidRPr="009E0BF0" w:rsidRDefault="0075763B" w:rsidP="00A613C2">
      <w:pPr>
        <w:spacing w:line="360" w:lineRule="auto"/>
        <w:ind w:firstLine="851"/>
        <w:jc w:val="both"/>
        <w:rPr>
          <w:sz w:val="28"/>
          <w:szCs w:val="28"/>
        </w:rPr>
      </w:pPr>
      <w:r w:rsidRPr="00392ABB">
        <w:rPr>
          <w:sz w:val="28"/>
          <w:szCs w:val="28"/>
          <w:highlight w:val="green"/>
        </w:rPr>
        <w:t>Середній рівень самооцінки</w:t>
      </w:r>
      <w:r w:rsidR="00A613C2" w:rsidRPr="00392ABB">
        <w:rPr>
          <w:sz w:val="28"/>
          <w:szCs w:val="28"/>
          <w:highlight w:val="green"/>
        </w:rPr>
        <w:t>: у</w:t>
      </w:r>
      <w:r w:rsidRPr="00392ABB">
        <w:rPr>
          <w:sz w:val="28"/>
          <w:szCs w:val="28"/>
          <w:highlight w:val="green"/>
        </w:rPr>
        <w:t xml:space="preserve"> цій групі спостерігається більш врівноважене співвідношення між цінностями та їхньою досяжністю. У більшості життєвих сфер, таких як</w:t>
      </w:r>
      <w:r w:rsidR="00A613C2" w:rsidRPr="00392ABB">
        <w:rPr>
          <w:sz w:val="28"/>
          <w:szCs w:val="28"/>
          <w:highlight w:val="green"/>
        </w:rPr>
        <w:t xml:space="preserve"> м</w:t>
      </w:r>
      <w:r w:rsidRPr="00392ABB">
        <w:rPr>
          <w:sz w:val="28"/>
          <w:szCs w:val="28"/>
          <w:highlight w:val="green"/>
        </w:rPr>
        <w:t>атеріальне забезпечення, дружба, цікава робота, здоров</w:t>
      </w:r>
      <w:r w:rsidR="002C1430" w:rsidRPr="00392ABB">
        <w:rPr>
          <w:sz w:val="28"/>
          <w:szCs w:val="28"/>
          <w:highlight w:val="green"/>
        </w:rPr>
        <w:t>’</w:t>
      </w:r>
      <w:r w:rsidRPr="00392ABB">
        <w:rPr>
          <w:sz w:val="28"/>
          <w:szCs w:val="28"/>
          <w:highlight w:val="green"/>
        </w:rPr>
        <w:t>я,</w:t>
      </w:r>
      <w:r w:rsidR="00A613C2" w:rsidRPr="009E0BF0">
        <w:rPr>
          <w:sz w:val="28"/>
          <w:szCs w:val="28"/>
        </w:rPr>
        <w:t xml:space="preserve"> </w:t>
      </w:r>
      <w:r w:rsidRPr="009E0BF0">
        <w:rPr>
          <w:sz w:val="28"/>
          <w:szCs w:val="28"/>
        </w:rPr>
        <w:t>значення Ц і Д близькі або рівні, тобто відсутні яскраво виражені внутрішні конфлікти чи вакууми.</w:t>
      </w:r>
      <w:r w:rsidR="00A613C2" w:rsidRPr="009E0BF0">
        <w:rPr>
          <w:sz w:val="28"/>
          <w:szCs w:val="28"/>
        </w:rPr>
        <w:t xml:space="preserve"> </w:t>
      </w:r>
      <w:r w:rsidRPr="009E0BF0">
        <w:rPr>
          <w:sz w:val="28"/>
          <w:szCs w:val="28"/>
        </w:rPr>
        <w:t>Водночас у сферах, що пов</w:t>
      </w:r>
      <w:r w:rsidR="002C1430">
        <w:rPr>
          <w:sz w:val="28"/>
          <w:szCs w:val="28"/>
        </w:rPr>
        <w:t>’</w:t>
      </w:r>
      <w:r w:rsidRPr="009E0BF0">
        <w:rPr>
          <w:sz w:val="28"/>
          <w:szCs w:val="28"/>
        </w:rPr>
        <w:t xml:space="preserve">язані з глибшими екзистенційними потребами (кохання, впевненість у собі, щасливе сімейне життя), помітна певна напруга </w:t>
      </w:r>
      <w:r w:rsidR="003975C1" w:rsidRPr="009E0BF0">
        <w:rPr>
          <w:sz w:val="28"/>
          <w:szCs w:val="28"/>
        </w:rPr>
        <w:t>–</w:t>
      </w:r>
      <w:r w:rsidRPr="009E0BF0">
        <w:rPr>
          <w:sz w:val="28"/>
          <w:szCs w:val="28"/>
        </w:rPr>
        <w:t xml:space="preserve"> цінність дещо перевищує досяжність, що може свідчити про потребу в особистісному розвитку та підтримці</w:t>
      </w:r>
      <w:r w:rsidR="00A613C2" w:rsidRPr="009E0BF0">
        <w:rPr>
          <w:sz w:val="28"/>
          <w:szCs w:val="28"/>
        </w:rPr>
        <w:t xml:space="preserve"> в рамках групової терапії. </w:t>
      </w:r>
    </w:p>
    <w:p w14:paraId="219CE9E4" w14:textId="56F26450" w:rsidR="0075763B" w:rsidRPr="009E0BF0" w:rsidRDefault="0075763B" w:rsidP="00A613C2">
      <w:pPr>
        <w:spacing w:line="360" w:lineRule="auto"/>
        <w:ind w:firstLine="851"/>
        <w:jc w:val="both"/>
        <w:rPr>
          <w:sz w:val="28"/>
          <w:szCs w:val="28"/>
        </w:rPr>
      </w:pPr>
      <w:r w:rsidRPr="009E0BF0">
        <w:rPr>
          <w:sz w:val="28"/>
          <w:szCs w:val="28"/>
        </w:rPr>
        <w:t>Високий рівень самооцінки</w:t>
      </w:r>
      <w:r w:rsidR="00A613C2" w:rsidRPr="009E0BF0">
        <w:rPr>
          <w:sz w:val="28"/>
          <w:szCs w:val="28"/>
        </w:rPr>
        <w:t>: д</w:t>
      </w:r>
      <w:r w:rsidRPr="009E0BF0">
        <w:rPr>
          <w:sz w:val="28"/>
          <w:szCs w:val="28"/>
        </w:rPr>
        <w:t>ля осіб із високою самооцінкою характерний високий ступінь узгодженості між бажаним і дійсним. У таких сферах як</w:t>
      </w:r>
      <w:r w:rsidR="00A613C2" w:rsidRPr="009E0BF0">
        <w:rPr>
          <w:sz w:val="28"/>
          <w:szCs w:val="28"/>
        </w:rPr>
        <w:t xml:space="preserve"> п</w:t>
      </w:r>
      <w:r w:rsidRPr="009E0BF0">
        <w:rPr>
          <w:sz w:val="28"/>
          <w:szCs w:val="28"/>
        </w:rPr>
        <w:t>ізнання, творчість, щасливе сімейне життя, впевненість у собі,</w:t>
      </w:r>
      <w:r w:rsidR="00A613C2" w:rsidRPr="009E0BF0">
        <w:rPr>
          <w:sz w:val="28"/>
          <w:szCs w:val="28"/>
        </w:rPr>
        <w:t xml:space="preserve"> </w:t>
      </w:r>
      <w:r w:rsidRPr="009E0BF0">
        <w:rPr>
          <w:sz w:val="28"/>
          <w:szCs w:val="28"/>
        </w:rPr>
        <w:t>цінність і досяжність або збігаються, або розрив між ними мінімальний. Це свідчить про цілісність особистості, наявність внутрішнього ресурсу, сформоване Я-концепт і готовність до самореалізації.</w:t>
      </w:r>
    </w:p>
    <w:p w14:paraId="1BC5919E" w14:textId="77777777" w:rsidR="0075763B" w:rsidRPr="009E0BF0" w:rsidRDefault="0075763B" w:rsidP="0075763B">
      <w:pPr>
        <w:spacing w:line="360" w:lineRule="auto"/>
        <w:ind w:firstLine="851"/>
        <w:jc w:val="both"/>
        <w:rPr>
          <w:sz w:val="28"/>
          <w:szCs w:val="28"/>
        </w:rPr>
      </w:pPr>
      <w:r w:rsidRPr="009E0BF0">
        <w:rPr>
          <w:sz w:val="28"/>
          <w:szCs w:val="28"/>
        </w:rPr>
        <w:t>Люди з високою самооцінкою не лише бачать сенс у своїх прагненнях, а й відчувають здатність реалізовувати їх у реальному житті. Такий стан є показником здорової саморефлексії, автономності й внутрішньої гармонії.</w:t>
      </w:r>
    </w:p>
    <w:p w14:paraId="69BD3AAB" w14:textId="46650410" w:rsidR="00BF116A" w:rsidRPr="009E0BF0" w:rsidRDefault="00BF116A" w:rsidP="0075763B">
      <w:pPr>
        <w:spacing w:line="360" w:lineRule="auto"/>
        <w:ind w:firstLine="851"/>
        <w:jc w:val="both"/>
        <w:rPr>
          <w:sz w:val="28"/>
          <w:szCs w:val="28"/>
        </w:rPr>
      </w:pPr>
      <w:r w:rsidRPr="009E0BF0">
        <w:rPr>
          <w:sz w:val="28"/>
          <w:szCs w:val="28"/>
        </w:rPr>
        <w:t>На рисунку 2.</w:t>
      </w:r>
      <w:r w:rsidR="00B1371A">
        <w:rPr>
          <w:sz w:val="28"/>
          <w:szCs w:val="28"/>
        </w:rPr>
        <w:t>6</w:t>
      </w:r>
      <w:r w:rsidRPr="009E0BF0">
        <w:rPr>
          <w:sz w:val="28"/>
          <w:szCs w:val="28"/>
        </w:rPr>
        <w:t xml:space="preserve"> зображено різниця між цінностями та їхньою досяжністю для осіб із завищеною самооцінкою.</w:t>
      </w:r>
    </w:p>
    <w:p w14:paraId="2FB36267" w14:textId="730A0694" w:rsidR="00BF116A" w:rsidRPr="009E0BF0" w:rsidRDefault="00BF116A" w:rsidP="00BF116A">
      <w:pPr>
        <w:spacing w:line="360" w:lineRule="auto"/>
        <w:jc w:val="both"/>
        <w:rPr>
          <w:sz w:val="28"/>
          <w:szCs w:val="28"/>
        </w:rPr>
      </w:pPr>
      <w:r w:rsidRPr="009E0BF0">
        <w:rPr>
          <w:noProof/>
          <w:sz w:val="28"/>
          <w:szCs w:val="28"/>
        </w:rPr>
        <w:lastRenderedPageBreak/>
        <w:drawing>
          <wp:inline distT="0" distB="0" distL="0" distR="0" wp14:anchorId="62AB5825" wp14:editId="6BFE3B96">
            <wp:extent cx="6016625" cy="2487295"/>
            <wp:effectExtent l="0" t="0" r="3175" b="1905"/>
            <wp:docPr id="1527957794" name="Рисунок 1" descr="Изображение выглядит как График, линия, диаграмма, чек&#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957794" name="Рисунок 1" descr="Изображение выглядит как График, линия, диаграмма, чек&#10;&#10;Контент, сгенерированный ИИ, может содержать ошибки."/>
                    <pic:cNvPicPr/>
                  </pic:nvPicPr>
                  <pic:blipFill>
                    <a:blip r:embed="rId13"/>
                    <a:stretch>
                      <a:fillRect/>
                    </a:stretch>
                  </pic:blipFill>
                  <pic:spPr>
                    <a:xfrm>
                      <a:off x="0" y="0"/>
                      <a:ext cx="6016625" cy="2487295"/>
                    </a:xfrm>
                    <a:prstGeom prst="rect">
                      <a:avLst/>
                    </a:prstGeom>
                  </pic:spPr>
                </pic:pic>
              </a:graphicData>
            </a:graphic>
          </wp:inline>
        </w:drawing>
      </w:r>
    </w:p>
    <w:p w14:paraId="264A1F28" w14:textId="28335972" w:rsidR="00BF116A" w:rsidRPr="00B1371A" w:rsidRDefault="00BF116A" w:rsidP="00BF116A">
      <w:pPr>
        <w:spacing w:line="360" w:lineRule="auto"/>
        <w:ind w:firstLine="709"/>
        <w:jc w:val="both"/>
        <w:rPr>
          <w:iCs/>
        </w:rPr>
      </w:pPr>
      <w:r w:rsidRPr="00B1371A">
        <w:rPr>
          <w:iCs/>
        </w:rPr>
        <w:t>Рисунок 2.</w:t>
      </w:r>
      <w:r w:rsidR="00B1371A" w:rsidRPr="00B1371A">
        <w:rPr>
          <w:iCs/>
        </w:rPr>
        <w:t>6</w:t>
      </w:r>
      <w:r w:rsidRPr="00B1371A">
        <w:rPr>
          <w:iCs/>
        </w:rPr>
        <w:t>. Розподілення результатів за методикою діагностики співвідношення значущості та досяжності життєвих цінностей серед осіб із завищеною самооцінкою. Джерело: складено автором.</w:t>
      </w:r>
    </w:p>
    <w:p w14:paraId="09EB6338" w14:textId="77777777" w:rsidR="00BF116A" w:rsidRPr="009E0BF0" w:rsidRDefault="00BF116A" w:rsidP="00BF116A">
      <w:pPr>
        <w:spacing w:line="360" w:lineRule="auto"/>
        <w:jc w:val="both"/>
        <w:rPr>
          <w:sz w:val="28"/>
          <w:szCs w:val="28"/>
        </w:rPr>
      </w:pPr>
    </w:p>
    <w:p w14:paraId="5871F198" w14:textId="387A5FAA" w:rsidR="00D81AFF" w:rsidRPr="009E0BF0" w:rsidRDefault="00D81AFF" w:rsidP="00D81AFF">
      <w:pPr>
        <w:spacing w:line="360" w:lineRule="auto"/>
        <w:ind w:firstLine="851"/>
        <w:jc w:val="both"/>
        <w:rPr>
          <w:sz w:val="28"/>
          <w:szCs w:val="28"/>
        </w:rPr>
      </w:pPr>
      <w:r w:rsidRPr="009E0BF0">
        <w:rPr>
          <w:sz w:val="28"/>
          <w:szCs w:val="28"/>
        </w:rPr>
        <w:t>В цій групі серед цінностей та їхньої досяжності фіксуються внутрішні вакууми в цінностях цікава робота, кохання, матеріальне забезпечення, впевненість у собі. Остання цінність підтверджує завищену самооцінку, в той час як інші можуть демонструвати розрив між досяжністю та цінністю цих ресурсів. Внутрішній вакуум у значущості певних сфер за умови високої досяжності може вказувати на невикористання доступного ресурсу, тобто особа має умови або можливості для реалізації потреби, але не надає їй належної емоційної або екзистенційної ваги; знецінення окремих життєвих сфер, можливо, як захисну реакцію або внаслідок перенасичення; дисбаланс між зовнішньою успішністю та внутрішньою суб</w:t>
      </w:r>
      <w:r w:rsidR="002C1430">
        <w:rPr>
          <w:sz w:val="28"/>
          <w:szCs w:val="28"/>
        </w:rPr>
        <w:t>’</w:t>
      </w:r>
      <w:r w:rsidRPr="009E0BF0">
        <w:rPr>
          <w:sz w:val="28"/>
          <w:szCs w:val="28"/>
        </w:rPr>
        <w:t>єктивною насиченістю життя, коли людина функціонує ефективно, але частина важливих людських сфер втрачає свою емоційну наповненість.</w:t>
      </w:r>
    </w:p>
    <w:p w14:paraId="648975FF" w14:textId="3DDB9293" w:rsidR="00D81AFF" w:rsidRPr="00392ABB" w:rsidRDefault="00D81AFF" w:rsidP="00D81AFF">
      <w:pPr>
        <w:spacing w:line="360" w:lineRule="auto"/>
        <w:ind w:firstLine="851"/>
        <w:jc w:val="both"/>
        <w:rPr>
          <w:sz w:val="28"/>
          <w:szCs w:val="28"/>
          <w:highlight w:val="green"/>
        </w:rPr>
      </w:pPr>
      <w:r w:rsidRPr="00392ABB">
        <w:rPr>
          <w:sz w:val="28"/>
          <w:szCs w:val="28"/>
          <w:highlight w:val="green"/>
        </w:rPr>
        <w:t xml:space="preserve">Особливої уваги заслуговує показник впевненості у собі, де спостерігається найвираженіший вакуум: висока досяжність, але порівняно менша цінність. Це може свідчити про надмірне самопокладання, що стало автоматизмом і більше не усвідомлюється як потреба; формування завищеної самооцінки, при якій впевненість у собі сприймається як норма або </w:t>
      </w:r>
      <w:r w:rsidR="0030590B" w:rsidRPr="00392ABB">
        <w:rPr>
          <w:sz w:val="28"/>
          <w:szCs w:val="28"/>
          <w:highlight w:val="green"/>
        </w:rPr>
        <w:t>«</w:t>
      </w:r>
      <w:r w:rsidRPr="00392ABB">
        <w:rPr>
          <w:sz w:val="28"/>
          <w:szCs w:val="28"/>
          <w:highlight w:val="green"/>
        </w:rPr>
        <w:t>вихідна позиція</w:t>
      </w:r>
      <w:r w:rsidR="0030590B" w:rsidRPr="00392ABB">
        <w:rPr>
          <w:sz w:val="28"/>
          <w:szCs w:val="28"/>
          <w:highlight w:val="green"/>
        </w:rPr>
        <w:t>»</w:t>
      </w:r>
      <w:r w:rsidRPr="00392ABB">
        <w:rPr>
          <w:sz w:val="28"/>
          <w:szCs w:val="28"/>
          <w:highlight w:val="green"/>
        </w:rPr>
        <w:t>, а не як цінність, яку потрібно підтримувати чи розвивати.</w:t>
      </w:r>
    </w:p>
    <w:p w14:paraId="0880B645" w14:textId="39F858FD" w:rsidR="00D81AFF" w:rsidRPr="009E0BF0" w:rsidRDefault="00D81AFF" w:rsidP="00D81AFF">
      <w:pPr>
        <w:spacing w:line="360" w:lineRule="auto"/>
        <w:ind w:firstLine="851"/>
        <w:jc w:val="both"/>
        <w:rPr>
          <w:sz w:val="28"/>
          <w:szCs w:val="28"/>
        </w:rPr>
      </w:pPr>
      <w:r w:rsidRPr="00392ABB">
        <w:rPr>
          <w:sz w:val="28"/>
          <w:szCs w:val="28"/>
          <w:highlight w:val="green"/>
        </w:rPr>
        <w:lastRenderedPageBreak/>
        <w:t>Цікаво, що внутрішній вакуум у таких сферах, як кохання чи матеріальне забезпечення, може сигналізувати про дефіцит емоційної залученості або переорієнтацію на інші цінності, що мають більшу суб</w:t>
      </w:r>
      <w:r w:rsidR="002C1430" w:rsidRPr="00392ABB">
        <w:rPr>
          <w:sz w:val="28"/>
          <w:szCs w:val="28"/>
          <w:highlight w:val="green"/>
        </w:rPr>
        <w:t>’</w:t>
      </w:r>
      <w:r w:rsidRPr="00392ABB">
        <w:rPr>
          <w:sz w:val="28"/>
          <w:szCs w:val="28"/>
          <w:highlight w:val="green"/>
        </w:rPr>
        <w:t>єктивну значущість (наприклад, пізнання, творчість чи свободу).</w:t>
      </w:r>
      <w:r w:rsidRPr="009E0BF0">
        <w:rPr>
          <w:sz w:val="28"/>
          <w:szCs w:val="28"/>
        </w:rPr>
        <w:t xml:space="preserve"> Балансу в цих сферах можна досягти за допомогою групової терапії. </w:t>
      </w:r>
    </w:p>
    <w:p w14:paraId="4A5E26E6" w14:textId="50CDA023" w:rsidR="00B0006A" w:rsidRPr="009E0BF0" w:rsidRDefault="00B0006A" w:rsidP="00D81AFF">
      <w:pPr>
        <w:spacing w:line="360" w:lineRule="auto"/>
        <w:ind w:firstLine="851"/>
        <w:jc w:val="both"/>
        <w:rPr>
          <w:sz w:val="28"/>
          <w:szCs w:val="28"/>
        </w:rPr>
      </w:pPr>
      <w:r w:rsidRPr="009E0BF0">
        <w:rPr>
          <w:sz w:val="28"/>
          <w:szCs w:val="28"/>
        </w:rPr>
        <w:t>Нами були проаналізовані результати за методикою субʼєктивної оцінки ситуативної та особистісної тривожності Спілберга-Ханіна. Отримані результати були співставлені з самооцінкою. Отримані результати представлені на рисунку</w:t>
      </w:r>
      <w:r w:rsidR="0030590B">
        <w:rPr>
          <w:sz w:val="28"/>
          <w:szCs w:val="28"/>
        </w:rPr>
        <w:t> </w:t>
      </w:r>
      <w:r w:rsidRPr="009E0BF0">
        <w:rPr>
          <w:sz w:val="28"/>
          <w:szCs w:val="28"/>
        </w:rPr>
        <w:t>2.</w:t>
      </w:r>
      <w:r w:rsidR="00B1371A">
        <w:rPr>
          <w:sz w:val="28"/>
          <w:szCs w:val="28"/>
        </w:rPr>
        <w:t>7</w:t>
      </w:r>
      <w:r w:rsidRPr="009E0BF0">
        <w:rPr>
          <w:sz w:val="28"/>
          <w:szCs w:val="28"/>
        </w:rPr>
        <w:t xml:space="preserve">. </w:t>
      </w:r>
    </w:p>
    <w:p w14:paraId="32ACA7BB" w14:textId="074E4B49" w:rsidR="00EE2FC4" w:rsidRPr="009E0BF0" w:rsidRDefault="00EE2FC4" w:rsidP="00EE2FC4">
      <w:pPr>
        <w:spacing w:line="360" w:lineRule="auto"/>
        <w:ind w:firstLine="851"/>
        <w:jc w:val="both"/>
        <w:rPr>
          <w:sz w:val="28"/>
          <w:szCs w:val="28"/>
        </w:rPr>
      </w:pPr>
      <w:r w:rsidRPr="009E0BF0">
        <w:rPr>
          <w:sz w:val="28"/>
          <w:szCs w:val="28"/>
        </w:rPr>
        <w:t xml:space="preserve">У дослідженні психологічного стану особистості важливу роль відіграє аналіз рівня тривожності </w:t>
      </w:r>
      <w:r w:rsidR="003975C1" w:rsidRPr="009E0BF0">
        <w:rPr>
          <w:sz w:val="28"/>
          <w:szCs w:val="28"/>
        </w:rPr>
        <w:t>–</w:t>
      </w:r>
      <w:r w:rsidRPr="009E0BF0">
        <w:rPr>
          <w:sz w:val="28"/>
          <w:szCs w:val="28"/>
        </w:rPr>
        <w:t xml:space="preserve"> як стійкої індивідуальної риси (особистісна тривожність), так і ситуативної реакції на зовнішні подразники (ситуативна тривожність). Зважаючи на те, що самооцінка визначає ставлення людини до себе, власних можливостей та досвіду, логічно припустити її тісний зв</w:t>
      </w:r>
      <w:r w:rsidR="002C1430">
        <w:rPr>
          <w:sz w:val="28"/>
          <w:szCs w:val="28"/>
        </w:rPr>
        <w:t>’</w:t>
      </w:r>
      <w:r w:rsidRPr="009E0BF0">
        <w:rPr>
          <w:sz w:val="28"/>
          <w:szCs w:val="28"/>
        </w:rPr>
        <w:t>язок із емоційною стабільністю. Нижче подано візуалізацію результатів, яка ілюструє середні показники особистісної та ситуативної тривожності в учасників з різними рівнями самооцінки. Такий аналіз дозволяє глибше зрозуміти внутрішні психологічні механізми, що забезпечують адаптацію або, навпаки, спричиняють емоційну вразливість особистості.</w:t>
      </w:r>
    </w:p>
    <w:p w14:paraId="651FB247" w14:textId="77777777" w:rsidR="00EE2FC4" w:rsidRPr="009E0BF0" w:rsidRDefault="00EE2FC4" w:rsidP="00EE2FC4">
      <w:pPr>
        <w:spacing w:line="360" w:lineRule="auto"/>
        <w:jc w:val="both"/>
        <w:rPr>
          <w:sz w:val="28"/>
          <w:szCs w:val="28"/>
        </w:rPr>
      </w:pPr>
    </w:p>
    <w:p w14:paraId="028A0152" w14:textId="6F94B34C" w:rsidR="00AE3EBD" w:rsidRPr="009E0BF0" w:rsidRDefault="00AE3EBD" w:rsidP="00AE3EBD">
      <w:pPr>
        <w:spacing w:line="360" w:lineRule="auto"/>
        <w:ind w:firstLine="709"/>
        <w:jc w:val="both"/>
        <w:rPr>
          <w:iCs/>
          <w:sz w:val="28"/>
          <w:szCs w:val="28"/>
        </w:rPr>
      </w:pPr>
      <w:r w:rsidRPr="009E0BF0">
        <w:rPr>
          <w:noProof/>
          <w:sz w:val="28"/>
          <w:szCs w:val="28"/>
        </w:rPr>
        <w:lastRenderedPageBreak/>
        <w:drawing>
          <wp:inline distT="0" distB="0" distL="0" distR="0" wp14:anchorId="6DE1CC36" wp14:editId="15264192">
            <wp:extent cx="4844925" cy="2928730"/>
            <wp:effectExtent l="0" t="0" r="0" b="5080"/>
            <wp:docPr id="563459741" name="Рисунок 1" descr="Изображение выглядит как снимок экрана, График, Красочность, дизайн&#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459741" name="Рисунок 1" descr="Изображение выглядит как снимок экрана, График, Красочность, дизайн&#10;&#10;Контент, сгенерированный ИИ, может содержать ошибки."/>
                    <pic:cNvPicPr/>
                  </pic:nvPicPr>
                  <pic:blipFill>
                    <a:blip r:embed="rId14"/>
                    <a:stretch>
                      <a:fillRect/>
                    </a:stretch>
                  </pic:blipFill>
                  <pic:spPr>
                    <a:xfrm>
                      <a:off x="0" y="0"/>
                      <a:ext cx="4895410" cy="2959248"/>
                    </a:xfrm>
                    <a:prstGeom prst="rect">
                      <a:avLst/>
                    </a:prstGeom>
                  </pic:spPr>
                </pic:pic>
              </a:graphicData>
            </a:graphic>
          </wp:inline>
        </w:drawing>
      </w:r>
      <w:r w:rsidRPr="009E0BF0">
        <w:rPr>
          <w:iCs/>
          <w:sz w:val="28"/>
          <w:szCs w:val="28"/>
        </w:rPr>
        <w:t xml:space="preserve"> </w:t>
      </w:r>
      <w:r w:rsidRPr="00B1371A">
        <w:rPr>
          <w:iCs/>
        </w:rPr>
        <w:t>Рисунок</w:t>
      </w:r>
      <w:r w:rsidR="0030590B" w:rsidRPr="00B1371A">
        <w:rPr>
          <w:iCs/>
        </w:rPr>
        <w:t> </w:t>
      </w:r>
      <w:r w:rsidRPr="00B1371A">
        <w:rPr>
          <w:iCs/>
        </w:rPr>
        <w:t>2.</w:t>
      </w:r>
      <w:r w:rsidR="00B1371A" w:rsidRPr="00B1371A">
        <w:rPr>
          <w:iCs/>
        </w:rPr>
        <w:t>7</w:t>
      </w:r>
      <w:r w:rsidRPr="00B1371A">
        <w:rPr>
          <w:iCs/>
        </w:rPr>
        <w:t>. Розподілення результатів за методикою самодіагностики особистісної та ситуативної тривожності Спілберга-Ханіна в співставленні до самооцінки. Джерело: складено автором.</w:t>
      </w:r>
    </w:p>
    <w:p w14:paraId="40664769" w14:textId="03615207" w:rsidR="00AE3EBD" w:rsidRPr="009E0BF0" w:rsidRDefault="00AE3EBD" w:rsidP="00D81AFF">
      <w:pPr>
        <w:spacing w:line="360" w:lineRule="auto"/>
        <w:ind w:firstLine="851"/>
        <w:jc w:val="both"/>
        <w:rPr>
          <w:sz w:val="28"/>
          <w:szCs w:val="28"/>
        </w:rPr>
      </w:pPr>
    </w:p>
    <w:p w14:paraId="75C876BB" w14:textId="72F18BBD" w:rsidR="00B0006A" w:rsidRPr="009E0BF0" w:rsidRDefault="00B0006A" w:rsidP="00B0006A">
      <w:pPr>
        <w:spacing w:line="360" w:lineRule="auto"/>
        <w:ind w:firstLine="851"/>
        <w:jc w:val="both"/>
        <w:rPr>
          <w:sz w:val="28"/>
          <w:szCs w:val="28"/>
        </w:rPr>
      </w:pPr>
      <w:r w:rsidRPr="00392ABB">
        <w:rPr>
          <w:sz w:val="28"/>
          <w:szCs w:val="28"/>
          <w:highlight w:val="green"/>
        </w:rPr>
        <w:t>Низький рівень самооцінки супроводжується найвищими показниками як особистісної, так і ситуативної тривожності</w:t>
      </w:r>
      <w:r w:rsidRPr="009E0BF0">
        <w:rPr>
          <w:sz w:val="28"/>
          <w:szCs w:val="28"/>
        </w:rPr>
        <w:t xml:space="preserve"> (ОТ ≈ 47, СТ ≈ 49). Це підтверджує теоретичне положення про те, що недостатньо позитивна Я-концепція корелює з підвищеною емоційною напруженістю та схильністю до хронічної тривоги. Люди з низькою самооцінкою, як правило, схильні до надмірного самоконтролю, сумнівів у власних силах і високого рівня вразливості в стресових ситуаціях.</w:t>
      </w:r>
    </w:p>
    <w:p w14:paraId="14097CC2" w14:textId="5B89E0DA" w:rsidR="00B0006A" w:rsidRPr="009E0BF0" w:rsidRDefault="00B0006A" w:rsidP="00B0006A">
      <w:pPr>
        <w:spacing w:line="360" w:lineRule="auto"/>
        <w:ind w:firstLine="851"/>
        <w:jc w:val="both"/>
        <w:rPr>
          <w:sz w:val="28"/>
          <w:szCs w:val="28"/>
        </w:rPr>
      </w:pPr>
      <w:r w:rsidRPr="009E0BF0">
        <w:rPr>
          <w:sz w:val="28"/>
          <w:szCs w:val="28"/>
        </w:rPr>
        <w:t xml:space="preserve">Нижче середнього </w:t>
      </w:r>
      <w:r w:rsidR="003975C1" w:rsidRPr="009E0BF0">
        <w:rPr>
          <w:sz w:val="28"/>
          <w:szCs w:val="28"/>
        </w:rPr>
        <w:t>–</w:t>
      </w:r>
      <w:r w:rsidRPr="009E0BF0">
        <w:rPr>
          <w:sz w:val="28"/>
          <w:szCs w:val="28"/>
        </w:rPr>
        <w:t xml:space="preserve"> другий за тривожністю рівень. Хоча значення ОТ дещо знижується (≈ 42) і стає в межах середнього значення, СТ залишається підвищеним (≈ 47), що свідчить про реактивність респондентів до зовнішніх стресових подразників навіть при незначному зростанні впевненості в собі. Тобто ситуативна тривожність у цій групі переважає над особистісною, що може бути наслідком адаптаційної напруги.</w:t>
      </w:r>
    </w:p>
    <w:p w14:paraId="7057843F" w14:textId="7A28E034" w:rsidR="00B0006A" w:rsidRPr="009E0BF0" w:rsidRDefault="00B0006A" w:rsidP="00B0006A">
      <w:pPr>
        <w:spacing w:line="360" w:lineRule="auto"/>
        <w:ind w:firstLine="851"/>
        <w:jc w:val="both"/>
        <w:rPr>
          <w:sz w:val="28"/>
          <w:szCs w:val="28"/>
        </w:rPr>
      </w:pPr>
      <w:r w:rsidRPr="009E0BF0">
        <w:rPr>
          <w:sz w:val="28"/>
          <w:szCs w:val="28"/>
        </w:rPr>
        <w:t>Середній рівень самооцінки демонструє подальше зниження обох форм тривожності (ОТ ≈ 41, СТ ≈ 39). Це може вказувати на стабілізацію емоційного стану та формування більш реалістичного, хоча й ще не повністю інтегрованого, уявлення про себе.</w:t>
      </w:r>
    </w:p>
    <w:p w14:paraId="0FA748E4" w14:textId="09DEAEF1" w:rsidR="00B0006A" w:rsidRPr="009E0BF0" w:rsidRDefault="00B0006A" w:rsidP="00B0006A">
      <w:pPr>
        <w:spacing w:line="360" w:lineRule="auto"/>
        <w:ind w:firstLine="851"/>
        <w:jc w:val="both"/>
        <w:rPr>
          <w:sz w:val="28"/>
          <w:szCs w:val="28"/>
        </w:rPr>
      </w:pPr>
      <w:r w:rsidRPr="009E0BF0">
        <w:rPr>
          <w:sz w:val="28"/>
          <w:szCs w:val="28"/>
        </w:rPr>
        <w:lastRenderedPageBreak/>
        <w:t xml:space="preserve">Вище середнього </w:t>
      </w:r>
      <w:r w:rsidR="003975C1" w:rsidRPr="009E0BF0">
        <w:rPr>
          <w:sz w:val="28"/>
          <w:szCs w:val="28"/>
        </w:rPr>
        <w:t>–</w:t>
      </w:r>
      <w:r w:rsidRPr="009E0BF0">
        <w:rPr>
          <w:sz w:val="28"/>
          <w:szCs w:val="28"/>
        </w:rPr>
        <w:t xml:space="preserve"> рівень, де ОТ та СТ перебувають приблизно на однаковому рівні (ОТ ≈ 39, СТ ≈ 41), що свідчить про достатній рівень внутрішньої стабільності та ефективне функціонування механізмів саморегуляції. Незначна перевага СТ може вказувати на гнучку емоційну чутливість, яка не переходить у деструктивну тривогу.</w:t>
      </w:r>
    </w:p>
    <w:p w14:paraId="3A17102B" w14:textId="1FA408C7" w:rsidR="00B0006A" w:rsidRPr="009E0BF0" w:rsidRDefault="00B0006A" w:rsidP="00B0006A">
      <w:pPr>
        <w:spacing w:line="360" w:lineRule="auto"/>
        <w:ind w:firstLine="851"/>
        <w:jc w:val="both"/>
        <w:rPr>
          <w:sz w:val="28"/>
          <w:szCs w:val="28"/>
        </w:rPr>
      </w:pPr>
      <w:r w:rsidRPr="009E0BF0">
        <w:rPr>
          <w:sz w:val="28"/>
          <w:szCs w:val="28"/>
        </w:rPr>
        <w:t>Високий рівень самооцінки асоціюється з найнижчими показниками обох типів тривожності (ОТ ≈ 30, СТ ≈ 32). Це підтверджує гіпотезу про те, що сформована позитивна самооцінка є захисним фактором у контексті емоційної стабільності та здатності ефективно справлятися з життєвими викликами. Такі індивіди, зазвичай, демонструють вищу адаптивність, менше піддаються деструктивному впливу зовнішніх стресів і рідше переживають стан внутрішньої тривоги.</w:t>
      </w:r>
    </w:p>
    <w:p w14:paraId="3AD53F02" w14:textId="3145F808" w:rsidR="00A613C2" w:rsidRPr="009E0BF0" w:rsidRDefault="00A613C2" w:rsidP="003074B7">
      <w:pPr>
        <w:pStyle w:val="2"/>
        <w:rPr>
          <w:rFonts w:cs="Times New Roman"/>
          <w:szCs w:val="28"/>
        </w:rPr>
      </w:pPr>
      <w:bookmarkStart w:id="10" w:name="_Toc213162720"/>
      <w:r w:rsidRPr="009E0BF0">
        <w:rPr>
          <w:rFonts w:cs="Times New Roman"/>
          <w:szCs w:val="28"/>
        </w:rPr>
        <w:t>Висновок до другого розділу.</w:t>
      </w:r>
      <w:bookmarkEnd w:id="10"/>
    </w:p>
    <w:p w14:paraId="14561979" w14:textId="718B9C8F" w:rsidR="00D4067E" w:rsidRPr="009E0BF0" w:rsidRDefault="00D4067E" w:rsidP="00D4067E">
      <w:pPr>
        <w:spacing w:line="360" w:lineRule="auto"/>
        <w:ind w:firstLine="851"/>
        <w:jc w:val="both"/>
        <w:rPr>
          <w:sz w:val="28"/>
          <w:szCs w:val="28"/>
        </w:rPr>
      </w:pPr>
      <w:r w:rsidRPr="009E0BF0">
        <w:rPr>
          <w:sz w:val="28"/>
          <w:szCs w:val="28"/>
        </w:rPr>
        <w:t>Загальні висновки за результатами дослідження, проведеного із застосуванням комплексу психодіагностичних методик (тест самооцінки С.</w:t>
      </w:r>
      <w:r w:rsidR="0030590B">
        <w:rPr>
          <w:sz w:val="28"/>
          <w:szCs w:val="28"/>
        </w:rPr>
        <w:t> </w:t>
      </w:r>
      <w:r w:rsidRPr="009E0BF0">
        <w:rPr>
          <w:sz w:val="28"/>
          <w:szCs w:val="28"/>
        </w:rPr>
        <w:t>Будассі, методика визначення співвідношення значущості та досяжності цінностей О.</w:t>
      </w:r>
      <w:r w:rsidR="0030590B">
        <w:rPr>
          <w:sz w:val="28"/>
          <w:szCs w:val="28"/>
        </w:rPr>
        <w:t> </w:t>
      </w:r>
      <w:r w:rsidRPr="009E0BF0">
        <w:rPr>
          <w:sz w:val="28"/>
          <w:szCs w:val="28"/>
        </w:rPr>
        <w:t>Фанталової, методика дослідження тривожності Ч.</w:t>
      </w:r>
      <w:r w:rsidR="0030590B">
        <w:rPr>
          <w:sz w:val="28"/>
          <w:szCs w:val="28"/>
        </w:rPr>
        <w:t> </w:t>
      </w:r>
      <w:r w:rsidRPr="009E0BF0">
        <w:rPr>
          <w:sz w:val="28"/>
          <w:szCs w:val="28"/>
        </w:rPr>
        <w:t xml:space="preserve">Спілбергера </w:t>
      </w:r>
      <w:r w:rsidR="003975C1" w:rsidRPr="009E0BF0">
        <w:rPr>
          <w:sz w:val="28"/>
          <w:szCs w:val="28"/>
        </w:rPr>
        <w:t>–</w:t>
      </w:r>
      <w:r w:rsidRPr="009E0BF0">
        <w:rPr>
          <w:sz w:val="28"/>
          <w:szCs w:val="28"/>
        </w:rPr>
        <w:t xml:space="preserve"> Ю.</w:t>
      </w:r>
      <w:r w:rsidR="0030590B">
        <w:rPr>
          <w:sz w:val="28"/>
          <w:szCs w:val="28"/>
        </w:rPr>
        <w:t> </w:t>
      </w:r>
      <w:r w:rsidRPr="009E0BF0">
        <w:rPr>
          <w:sz w:val="28"/>
          <w:szCs w:val="28"/>
        </w:rPr>
        <w:t>Ханіна, тест самоставлення), дозволяють зробити узагальнене уявлення про психологічний портрет досліджуваної вибірки та взаємозв</w:t>
      </w:r>
      <w:r w:rsidR="002C1430">
        <w:rPr>
          <w:sz w:val="28"/>
          <w:szCs w:val="28"/>
        </w:rPr>
        <w:t>’</w:t>
      </w:r>
      <w:r w:rsidRPr="009E0BF0">
        <w:rPr>
          <w:sz w:val="28"/>
          <w:szCs w:val="28"/>
        </w:rPr>
        <w:t>язок ключових особистісних змінних.</w:t>
      </w:r>
    </w:p>
    <w:p w14:paraId="582D9224" w14:textId="4FC30FBE" w:rsidR="00D4067E" w:rsidRPr="00997FE7" w:rsidRDefault="00D4067E" w:rsidP="00D4067E">
      <w:pPr>
        <w:spacing w:line="360" w:lineRule="auto"/>
        <w:ind w:firstLine="851"/>
        <w:jc w:val="both"/>
        <w:rPr>
          <w:sz w:val="28"/>
          <w:szCs w:val="28"/>
          <w:highlight w:val="yellow"/>
        </w:rPr>
      </w:pPr>
      <w:r w:rsidRPr="00997FE7">
        <w:rPr>
          <w:i/>
          <w:iCs/>
          <w:sz w:val="28"/>
          <w:szCs w:val="28"/>
          <w:highlight w:val="yellow"/>
        </w:rPr>
        <w:t>Самооцінка як системоутворювальна характеристика особистості.</w:t>
      </w:r>
      <w:r w:rsidRPr="00997FE7">
        <w:rPr>
          <w:sz w:val="28"/>
          <w:szCs w:val="28"/>
          <w:highlight w:val="yellow"/>
        </w:rPr>
        <w:t xml:space="preserve"> Дослідження за методикою С.</w:t>
      </w:r>
      <w:r w:rsidR="0030590B" w:rsidRPr="00997FE7">
        <w:rPr>
          <w:sz w:val="28"/>
          <w:szCs w:val="28"/>
          <w:highlight w:val="yellow"/>
        </w:rPr>
        <w:t> </w:t>
      </w:r>
      <w:r w:rsidRPr="00997FE7">
        <w:rPr>
          <w:sz w:val="28"/>
          <w:szCs w:val="28"/>
          <w:highlight w:val="yellow"/>
        </w:rPr>
        <w:t>Будассі показало, що більшість респондентів мають середній або вище середнього рівень самооцінки. Водночас спостерігається значний відсоток осіб із низькою та заниженою самооцінкою, що може свідчити про внутрішню напруженість, невпевненість у собі та потребу в психологічній підтримці. Дані підтверджують, що рівень самооцінки є фундаментом, який впливає на сприйняття себе, своїх можливостей та ресурсу життя загалом.</w:t>
      </w:r>
    </w:p>
    <w:p w14:paraId="501B6CE5" w14:textId="2E844992" w:rsidR="00D4067E" w:rsidRPr="00997FE7" w:rsidRDefault="00D4067E" w:rsidP="00D4067E">
      <w:pPr>
        <w:spacing w:line="360" w:lineRule="auto"/>
        <w:ind w:firstLine="851"/>
        <w:jc w:val="both"/>
        <w:rPr>
          <w:sz w:val="28"/>
          <w:szCs w:val="28"/>
          <w:highlight w:val="yellow"/>
        </w:rPr>
      </w:pPr>
      <w:r w:rsidRPr="00997FE7">
        <w:rPr>
          <w:i/>
          <w:iCs/>
          <w:sz w:val="28"/>
          <w:szCs w:val="28"/>
          <w:highlight w:val="yellow"/>
        </w:rPr>
        <w:lastRenderedPageBreak/>
        <w:t>Цінності як відображення суб</w:t>
      </w:r>
      <w:r w:rsidR="002C1430" w:rsidRPr="00997FE7">
        <w:rPr>
          <w:i/>
          <w:iCs/>
          <w:sz w:val="28"/>
          <w:szCs w:val="28"/>
          <w:highlight w:val="yellow"/>
        </w:rPr>
        <w:t>’</w:t>
      </w:r>
      <w:r w:rsidRPr="00997FE7">
        <w:rPr>
          <w:i/>
          <w:iCs/>
          <w:sz w:val="28"/>
          <w:szCs w:val="28"/>
          <w:highlight w:val="yellow"/>
        </w:rPr>
        <w:t>єктивного сенсу життя.</w:t>
      </w:r>
      <w:r w:rsidRPr="00997FE7">
        <w:rPr>
          <w:sz w:val="28"/>
          <w:szCs w:val="28"/>
          <w:highlight w:val="yellow"/>
        </w:rPr>
        <w:t xml:space="preserve"> Методика Фанталової дозволила простежити співвідношення між значущістю та досяжністю базових життєвих цінностей. У групі з високою самооцінкою спостерігається збалансованість між цінністю та досяжністю більшості життєвих орієнтирів, що вказує на інтегровану особистість із високим рівнем самореалізації. В той же час фіксується внутрішній вакуум за цінностями на кшталт кохання, матеріального забезпечення та наявності друзів.</w:t>
      </w:r>
      <w:r w:rsidR="00852930" w:rsidRPr="00997FE7">
        <w:rPr>
          <w:sz w:val="28"/>
          <w:szCs w:val="28"/>
          <w:highlight w:val="yellow"/>
        </w:rPr>
        <w:t xml:space="preserve"> </w:t>
      </w:r>
      <w:r w:rsidRPr="00997FE7">
        <w:rPr>
          <w:sz w:val="28"/>
          <w:szCs w:val="28"/>
          <w:highlight w:val="yellow"/>
        </w:rPr>
        <w:t>У респондентів із низькою самооцінкою, навпаки, фіксуються численні внутрішні конфлікти. Це може свідчити про внутрішню дезінтеграцію та втрату сенсу в ключових життєвих сферах.</w:t>
      </w:r>
    </w:p>
    <w:p w14:paraId="2093B983" w14:textId="430B24DA" w:rsidR="00D4067E" w:rsidRPr="00997FE7" w:rsidRDefault="00D4067E" w:rsidP="003D3BB4">
      <w:pPr>
        <w:spacing w:line="360" w:lineRule="auto"/>
        <w:ind w:firstLine="851"/>
        <w:jc w:val="both"/>
        <w:rPr>
          <w:sz w:val="28"/>
          <w:szCs w:val="28"/>
          <w:highlight w:val="yellow"/>
        </w:rPr>
      </w:pPr>
      <w:r w:rsidRPr="00997FE7">
        <w:rPr>
          <w:i/>
          <w:iCs/>
          <w:sz w:val="28"/>
          <w:szCs w:val="28"/>
          <w:highlight w:val="yellow"/>
        </w:rPr>
        <w:t>Тривожність як маркер внутрішнього конфлікту</w:t>
      </w:r>
      <w:r w:rsidR="003D3BB4" w:rsidRPr="00997FE7">
        <w:rPr>
          <w:i/>
          <w:iCs/>
          <w:sz w:val="28"/>
          <w:szCs w:val="28"/>
          <w:highlight w:val="yellow"/>
        </w:rPr>
        <w:t>.</w:t>
      </w:r>
      <w:r w:rsidR="003D3BB4" w:rsidRPr="00997FE7">
        <w:rPr>
          <w:sz w:val="28"/>
          <w:szCs w:val="28"/>
          <w:highlight w:val="yellow"/>
        </w:rPr>
        <w:t xml:space="preserve"> </w:t>
      </w:r>
      <w:r w:rsidRPr="00997FE7">
        <w:rPr>
          <w:sz w:val="28"/>
          <w:szCs w:val="28"/>
          <w:highlight w:val="yellow"/>
        </w:rPr>
        <w:t>Результати методики Спілбергера</w:t>
      </w:r>
      <w:r w:rsidR="0030590B" w:rsidRPr="00997FE7">
        <w:rPr>
          <w:sz w:val="28"/>
          <w:szCs w:val="28"/>
          <w:highlight w:val="yellow"/>
        </w:rPr>
        <w:t>-</w:t>
      </w:r>
      <w:r w:rsidRPr="00997FE7">
        <w:rPr>
          <w:sz w:val="28"/>
          <w:szCs w:val="28"/>
          <w:highlight w:val="yellow"/>
        </w:rPr>
        <w:t>Ханіна свідчать про чіткий зв</w:t>
      </w:r>
      <w:r w:rsidR="002C1430" w:rsidRPr="00997FE7">
        <w:rPr>
          <w:sz w:val="28"/>
          <w:szCs w:val="28"/>
          <w:highlight w:val="yellow"/>
        </w:rPr>
        <w:t>’</w:t>
      </w:r>
      <w:r w:rsidRPr="00997FE7">
        <w:rPr>
          <w:sz w:val="28"/>
          <w:szCs w:val="28"/>
          <w:highlight w:val="yellow"/>
        </w:rPr>
        <w:t>язок між рівнем самооцінки та показниками тривожності. Особи з низькою та заниженою самооцінкою мають вищі середні значення як особистісної (ОТ), так і ситуативної (СТ) тривожності. Це вказує на підвищену емоційну реактивність, схильність до самозвинувачення, самознецінення та труднощі в адаптації до зовнішніх змін. У групі з високою самооцінкою рівень тривожності значно нижчий, що свідчить про більшу психологічну стабільність, внутрішню опору та довіру до себе.</w:t>
      </w:r>
    </w:p>
    <w:p w14:paraId="4226B0E6" w14:textId="2979DDCC" w:rsidR="00D4067E" w:rsidRPr="00997FE7" w:rsidRDefault="00D4067E" w:rsidP="003D3BB4">
      <w:pPr>
        <w:spacing w:line="360" w:lineRule="auto"/>
        <w:ind w:firstLine="851"/>
        <w:jc w:val="both"/>
        <w:rPr>
          <w:sz w:val="28"/>
          <w:szCs w:val="28"/>
          <w:highlight w:val="yellow"/>
        </w:rPr>
      </w:pPr>
      <w:r w:rsidRPr="00997FE7">
        <w:rPr>
          <w:i/>
          <w:iCs/>
          <w:sz w:val="28"/>
          <w:szCs w:val="28"/>
          <w:highlight w:val="yellow"/>
        </w:rPr>
        <w:t>Самоставлення та цілісність Я-концепції</w:t>
      </w:r>
      <w:r w:rsidR="003D3BB4" w:rsidRPr="00997FE7">
        <w:rPr>
          <w:i/>
          <w:iCs/>
          <w:sz w:val="28"/>
          <w:szCs w:val="28"/>
          <w:highlight w:val="yellow"/>
        </w:rPr>
        <w:t>.</w:t>
      </w:r>
      <w:r w:rsidR="003D3BB4" w:rsidRPr="00997FE7">
        <w:rPr>
          <w:sz w:val="28"/>
          <w:szCs w:val="28"/>
          <w:highlight w:val="yellow"/>
        </w:rPr>
        <w:t xml:space="preserve"> </w:t>
      </w:r>
      <w:r w:rsidRPr="00997FE7">
        <w:rPr>
          <w:sz w:val="28"/>
          <w:szCs w:val="28"/>
          <w:highlight w:val="yellow"/>
        </w:rPr>
        <w:t>Дані за тестом самоставлення свідчать, що гармонійне уявлення про себе (високі показники самоповаги, самоприйняття, ціннісної значущості себе) притаманне особам із адекватною чи високою самооцінкою. У тих, хто має низьку самооцінку, фіксується переважно негативна або амбівалентна установка на себе, що підтверджує наявність внутрішнього конфлікту, емоційної незадоволеності та потенційної психологічної вразливості.</w:t>
      </w:r>
    </w:p>
    <w:p w14:paraId="208BEA86" w14:textId="3E77A3FB" w:rsidR="00A613C2" w:rsidRPr="009E0BF0" w:rsidRDefault="00D4067E" w:rsidP="00A3362B">
      <w:pPr>
        <w:spacing w:line="360" w:lineRule="auto"/>
        <w:ind w:firstLine="851"/>
        <w:jc w:val="both"/>
        <w:rPr>
          <w:b/>
          <w:bCs/>
          <w:sz w:val="28"/>
          <w:szCs w:val="28"/>
        </w:rPr>
      </w:pPr>
      <w:r w:rsidRPr="00997FE7">
        <w:rPr>
          <w:sz w:val="28"/>
          <w:szCs w:val="28"/>
          <w:highlight w:val="yellow"/>
        </w:rPr>
        <w:t xml:space="preserve">Ці висновки підкреслюють необхідність цілеспрямованої психологічної підтримки, зокрема через групову терапію </w:t>
      </w:r>
      <w:r w:rsidR="00CE1B74" w:rsidRPr="00997FE7">
        <w:rPr>
          <w:sz w:val="28"/>
          <w:szCs w:val="28"/>
          <w:highlight w:val="yellow"/>
        </w:rPr>
        <w:t xml:space="preserve">методами </w:t>
      </w:r>
      <w:r w:rsidRPr="00997FE7">
        <w:rPr>
          <w:sz w:val="28"/>
          <w:szCs w:val="28"/>
          <w:highlight w:val="yellow"/>
        </w:rPr>
        <w:t>психосинте</w:t>
      </w:r>
      <w:r w:rsidR="00CE1B74" w:rsidRPr="00997FE7">
        <w:rPr>
          <w:sz w:val="28"/>
          <w:szCs w:val="28"/>
          <w:highlight w:val="yellow"/>
        </w:rPr>
        <w:t>зу</w:t>
      </w:r>
      <w:r w:rsidRPr="00997FE7">
        <w:rPr>
          <w:sz w:val="28"/>
          <w:szCs w:val="28"/>
          <w:highlight w:val="yellow"/>
        </w:rPr>
        <w:t>, для осіб із дисгармонійним внутрішнім простором, щоб сприяти їх особистісному зростанню, відновленню внутрішньої опори та реалізації потенціалу.</w:t>
      </w:r>
    </w:p>
    <w:p w14:paraId="6F1CD91E" w14:textId="77777777" w:rsidR="00CE1B74" w:rsidRPr="009E0BF0" w:rsidRDefault="00CE1B74">
      <w:pPr>
        <w:spacing w:after="160" w:line="278" w:lineRule="auto"/>
        <w:rPr>
          <w:b/>
          <w:bCs/>
          <w:sz w:val="28"/>
          <w:szCs w:val="28"/>
        </w:rPr>
      </w:pPr>
      <w:r w:rsidRPr="009E0BF0">
        <w:rPr>
          <w:b/>
          <w:bCs/>
          <w:sz w:val="28"/>
          <w:szCs w:val="28"/>
        </w:rPr>
        <w:br w:type="page"/>
      </w:r>
    </w:p>
    <w:p w14:paraId="60A884ED" w14:textId="2E64E11D" w:rsidR="008F5A1C" w:rsidRPr="009E0BF0" w:rsidRDefault="008F5A1C" w:rsidP="003074B7">
      <w:pPr>
        <w:pStyle w:val="1"/>
        <w:rPr>
          <w:rFonts w:cs="Times New Roman"/>
          <w:caps/>
          <w:szCs w:val="28"/>
        </w:rPr>
      </w:pPr>
      <w:bookmarkStart w:id="11" w:name="_Toc213162721"/>
      <w:r w:rsidRPr="009E0BF0">
        <w:rPr>
          <w:rFonts w:cs="Times New Roman"/>
          <w:szCs w:val="28"/>
        </w:rPr>
        <w:lastRenderedPageBreak/>
        <w:t>РОЗДІЛ 3. ПСИХОЛОГІЧНА ПРОГРАМА РОЗВИТКУ НАВИЧОК ПОДОЛАННЯ ВНУТРІШНІХ КОНФЛІКТІВ МЕТОДОМ ПСИХОСИНТЕЗУ</w:t>
      </w:r>
      <w:bookmarkEnd w:id="11"/>
    </w:p>
    <w:p w14:paraId="3C006A10" w14:textId="77777777" w:rsidR="008F5A1C" w:rsidRPr="009E0BF0" w:rsidRDefault="008F5A1C" w:rsidP="003074B7">
      <w:pPr>
        <w:pStyle w:val="2"/>
        <w:rPr>
          <w:rFonts w:cs="Times New Roman"/>
          <w:szCs w:val="28"/>
        </w:rPr>
      </w:pPr>
      <w:bookmarkStart w:id="12" w:name="_Toc213162722"/>
      <w:r w:rsidRPr="009E0BF0">
        <w:rPr>
          <w:rFonts w:cs="Times New Roman"/>
          <w:szCs w:val="28"/>
        </w:rPr>
        <w:t>3.1. Ключові принципи та техніки застосування психосинтезу в груповій терапії</w:t>
      </w:r>
      <w:bookmarkEnd w:id="12"/>
    </w:p>
    <w:p w14:paraId="5FA0470A" w14:textId="775B61F3" w:rsidR="008F5A1C" w:rsidRPr="009E0BF0" w:rsidRDefault="008F5A1C" w:rsidP="008F5A1C">
      <w:pPr>
        <w:spacing w:line="360" w:lineRule="auto"/>
        <w:ind w:firstLine="851"/>
        <w:jc w:val="both"/>
        <w:rPr>
          <w:sz w:val="28"/>
          <w:szCs w:val="28"/>
        </w:rPr>
      </w:pPr>
      <w:r w:rsidRPr="009E0BF0">
        <w:rPr>
          <w:sz w:val="28"/>
          <w:szCs w:val="28"/>
        </w:rPr>
        <w:t>Згідно з концептуальними засадами психосинтезу, Р.</w:t>
      </w:r>
      <w:r w:rsidR="0030590B">
        <w:rPr>
          <w:sz w:val="28"/>
          <w:szCs w:val="28"/>
        </w:rPr>
        <w:t> </w:t>
      </w:r>
      <w:r w:rsidRPr="009E0BF0">
        <w:rPr>
          <w:sz w:val="28"/>
          <w:szCs w:val="28"/>
        </w:rPr>
        <w:t>Ассаджіолі окреслює дві ключові ролі фахівця у процесі психологічної взаємодії. Першу з них він метафорично позначає як «материнську» – вона реалізується у початкових фазах психологічної підтримки, коли особа перебуває в уразливому емоційному стані та потребує чуйного ставлення, емоційного прийняття, захищеності й емпатійного супроводу. Цей тип допомоги подібний до тієї турботливої присутності, яку символізує материнська постать – з її внутрішньою мудрістю, відкритістю та безумовним прийняттям.</w:t>
      </w:r>
    </w:p>
    <w:p w14:paraId="77181639" w14:textId="6B3F552F" w:rsidR="008F5A1C" w:rsidRPr="009E0BF0" w:rsidRDefault="008F5A1C" w:rsidP="008F5A1C">
      <w:pPr>
        <w:spacing w:line="360" w:lineRule="auto"/>
        <w:ind w:firstLine="851"/>
        <w:jc w:val="both"/>
        <w:rPr>
          <w:sz w:val="28"/>
          <w:szCs w:val="28"/>
        </w:rPr>
      </w:pPr>
      <w:r w:rsidRPr="009E0BF0">
        <w:rPr>
          <w:sz w:val="28"/>
          <w:szCs w:val="28"/>
        </w:rPr>
        <w:t>Інший аспект професійної участі психолога – «батьківський» – виявляється на етапі набуття клієнтом автономності. Йдеться про створення умов, за яких індивід активізує вольовий потенціал, формує стійкість до зовнішніх і внутрішніх впливів, а також здатність ухвалювати самостійні рішення. Така підтримка спрямована не на «виховання», а на розкриття внутрішніх ресурсів особистості, що дає змогу досягти сутнісних змін з відчуттям цілісності та внутрішньої опори. Відповідно, перший тип взаємодії можна інтерпретувати як переважно терапевтичний, а другий – як такий, що тяжіє до коучингової парадигми</w:t>
      </w:r>
      <w:r w:rsidR="00E26CE1" w:rsidRPr="009E0BF0">
        <w:rPr>
          <w:sz w:val="28"/>
          <w:szCs w:val="28"/>
        </w:rPr>
        <w:t>[2].</w:t>
      </w:r>
    </w:p>
    <w:p w14:paraId="5861277E" w14:textId="02AEFFEB" w:rsidR="008F5A1C" w:rsidRPr="00392ABB" w:rsidRDefault="008F5A1C" w:rsidP="008F5A1C">
      <w:pPr>
        <w:spacing w:line="360" w:lineRule="auto"/>
        <w:ind w:firstLine="851"/>
        <w:jc w:val="both"/>
        <w:rPr>
          <w:sz w:val="28"/>
          <w:szCs w:val="28"/>
          <w:highlight w:val="yellow"/>
        </w:rPr>
      </w:pPr>
      <w:r w:rsidRPr="00392ABB">
        <w:rPr>
          <w:sz w:val="28"/>
          <w:szCs w:val="28"/>
          <w:highlight w:val="yellow"/>
        </w:rPr>
        <w:t>Практичні інструменти психосинтезу мають потенціал доступу до глибинних рівнів психіки, оминаючи поверхневу раціоналізацію. За допомогою вправ, які активізують уяву, символічне мислення та тілесно-емоційне переживання, вдається виявити несвідомі внутрішні суперечності, що виявляються у вигляді субособистісних конфліктів. Усвідомлення їхньої присутності створює передумови для внутрішнього діалогу, домовленості та конструктивної співпраці між окремими частинами психіки, з подальшим підпорядкуванням їх інтегрувальному «Я».</w:t>
      </w:r>
    </w:p>
    <w:p w14:paraId="66CFB50B" w14:textId="59FB5299" w:rsidR="008F5A1C" w:rsidRPr="00B1371A" w:rsidRDefault="008F5A1C" w:rsidP="008F5A1C">
      <w:pPr>
        <w:spacing w:line="360" w:lineRule="auto"/>
        <w:ind w:firstLine="851"/>
        <w:jc w:val="both"/>
        <w:rPr>
          <w:sz w:val="28"/>
          <w:szCs w:val="28"/>
        </w:rPr>
      </w:pPr>
      <w:r w:rsidRPr="00392ABB">
        <w:rPr>
          <w:sz w:val="28"/>
          <w:szCs w:val="28"/>
          <w:highlight w:val="yellow"/>
        </w:rPr>
        <w:lastRenderedPageBreak/>
        <w:t>Психосинтетичний підхід не пропонує придушення чи усунення окремих частин особистості – навпаки, він передбачає трансформацію їхньої енергії відповідно до вищих вольових цілей. Таким чином, руйнівні елементи психіки отримують можливість набути продуктивного характеру, що дозволяє не лише зменшити внутрішню напругу, а й відновити здатність до самовизначення</w:t>
      </w:r>
      <w:r w:rsidRPr="00392ABB">
        <w:rPr>
          <w:sz w:val="28"/>
          <w:szCs w:val="28"/>
          <w:highlight w:val="green"/>
        </w:rPr>
        <w:t>.</w:t>
      </w:r>
      <w:r w:rsidRPr="009E0BF0">
        <w:rPr>
          <w:sz w:val="28"/>
          <w:szCs w:val="28"/>
        </w:rPr>
        <w:t xml:space="preserve"> Згідно з цією логікою, свобода вибору постає не як відсутність обмежень, а як наслідок внутрішньої злагоди та цілісності</w:t>
      </w:r>
      <w:r w:rsidR="00F47BC2" w:rsidRPr="00B1371A">
        <w:rPr>
          <w:sz w:val="28"/>
          <w:szCs w:val="28"/>
        </w:rPr>
        <w:t xml:space="preserve"> [3</w:t>
      </w:r>
      <w:r w:rsidR="0079405B" w:rsidRPr="00B1371A">
        <w:rPr>
          <w:sz w:val="28"/>
          <w:szCs w:val="28"/>
        </w:rPr>
        <w:t>5</w:t>
      </w:r>
      <w:r w:rsidR="00F47BC2" w:rsidRPr="00B1371A">
        <w:rPr>
          <w:sz w:val="28"/>
          <w:szCs w:val="28"/>
        </w:rPr>
        <w:t>].</w:t>
      </w:r>
    </w:p>
    <w:p w14:paraId="16CB1C6E" w14:textId="2CC51E78" w:rsidR="008F5A1C" w:rsidRPr="009E0BF0" w:rsidRDefault="008F5A1C" w:rsidP="00867ABE">
      <w:pPr>
        <w:spacing w:line="360" w:lineRule="auto"/>
        <w:ind w:firstLine="851"/>
        <w:jc w:val="both"/>
        <w:rPr>
          <w:sz w:val="28"/>
          <w:szCs w:val="28"/>
        </w:rPr>
      </w:pPr>
      <w:r w:rsidRPr="009E0BF0">
        <w:rPr>
          <w:sz w:val="28"/>
          <w:szCs w:val="28"/>
        </w:rPr>
        <w:t>Розумове осмислення, хоча й не є ключовим механізмом психосинтезу, все ж визнається важливим етапом на шляху внутрішньої перебудови. Його роль полягає у сприянні несвідомим процесам, які згодом виявляються через раптові інсайти, зміну патернів поведінки або поступову переоцінку особистісних переконань. У нашій практиці цей підхід реалізувався, зокрема, через медитативні вправи з фокусом на розвиток цільових характеристик, що мали бути інтегровані у структуру особистості.</w:t>
      </w:r>
    </w:p>
    <w:p w14:paraId="349F5C66" w14:textId="2369EF24" w:rsidR="008F5A1C" w:rsidRPr="009E0BF0" w:rsidRDefault="008F5A1C" w:rsidP="008F5A1C">
      <w:pPr>
        <w:spacing w:line="360" w:lineRule="auto"/>
        <w:ind w:firstLine="851"/>
        <w:jc w:val="both"/>
        <w:rPr>
          <w:sz w:val="28"/>
          <w:szCs w:val="28"/>
        </w:rPr>
      </w:pPr>
      <w:r w:rsidRPr="009E0BF0">
        <w:rPr>
          <w:sz w:val="28"/>
          <w:szCs w:val="28"/>
        </w:rPr>
        <w:t>У своїй основі психосинтез орієнтований на інтеграцію навколо суб</w:t>
      </w:r>
      <w:r w:rsidR="002C1430">
        <w:rPr>
          <w:sz w:val="28"/>
          <w:szCs w:val="28"/>
        </w:rPr>
        <w:t>’</w:t>
      </w:r>
      <w:r w:rsidRPr="009E0BF0">
        <w:rPr>
          <w:sz w:val="28"/>
          <w:szCs w:val="28"/>
        </w:rPr>
        <w:t>єктного центру – Я, що виступає не просто ядром ідентичності, а надособистісною інстанцією, яка координує внутрішні процеси. Досягнення самоототожнення з цим Я є рідкісним і глибинним переживанням, що знаменує собою не лише психологічну гармонізацію, а й духовне зростання. Такий стан є показником психічного здоров</w:t>
      </w:r>
      <w:r w:rsidR="002C1430">
        <w:rPr>
          <w:sz w:val="28"/>
          <w:szCs w:val="28"/>
        </w:rPr>
        <w:t>’</w:t>
      </w:r>
      <w:r w:rsidRPr="009E0BF0">
        <w:rPr>
          <w:sz w:val="28"/>
          <w:szCs w:val="28"/>
        </w:rPr>
        <w:t>я та внутрішньої зрілості особистості.</w:t>
      </w:r>
    </w:p>
    <w:p w14:paraId="163602CE" w14:textId="31AE61E5" w:rsidR="00C03653" w:rsidRPr="009E0BF0" w:rsidRDefault="00C03653" w:rsidP="00C03653">
      <w:pPr>
        <w:spacing w:line="360" w:lineRule="auto"/>
        <w:ind w:firstLine="851"/>
        <w:jc w:val="both"/>
        <w:rPr>
          <w:sz w:val="28"/>
          <w:szCs w:val="28"/>
        </w:rPr>
      </w:pPr>
      <w:r w:rsidRPr="009E0BF0">
        <w:rPr>
          <w:sz w:val="28"/>
          <w:szCs w:val="28"/>
        </w:rPr>
        <w:t>Групові тренінги, що часто входять до арсеналу прикладної психології, займають проміжне положення між терапевтичними, корекційними й освітніми підходами. Водночас вони мають низку характеристик, які виокремлюють їх серед інших форм впливу.</w:t>
      </w:r>
    </w:p>
    <w:p w14:paraId="42B3659E" w14:textId="0B72320E" w:rsidR="00C03653" w:rsidRPr="009E0BF0" w:rsidRDefault="00C03653" w:rsidP="00C03653">
      <w:pPr>
        <w:spacing w:line="360" w:lineRule="auto"/>
        <w:ind w:firstLine="851"/>
        <w:jc w:val="both"/>
        <w:rPr>
          <w:sz w:val="28"/>
          <w:szCs w:val="28"/>
        </w:rPr>
      </w:pPr>
      <w:r w:rsidRPr="009E0BF0">
        <w:rPr>
          <w:sz w:val="28"/>
          <w:szCs w:val="28"/>
        </w:rPr>
        <w:t xml:space="preserve">На відміну від психотерапевтичного втручання, основною метою тренінгу не є усунення психічних розладів або глибинна трансформація особистості, а надання підтримки, розвиток ресурсних станів та посилення психологічної компетентності. Саме тому тренінг як форма групової терапії є оптимальним форматом для психокорекції осіб з внутрішньо особистісною кризою. </w:t>
      </w:r>
    </w:p>
    <w:p w14:paraId="0FB9235C" w14:textId="36F6F849" w:rsidR="00C03653" w:rsidRPr="009E0BF0" w:rsidRDefault="00C03653" w:rsidP="00C03653">
      <w:pPr>
        <w:spacing w:line="360" w:lineRule="auto"/>
        <w:ind w:firstLine="851"/>
        <w:jc w:val="both"/>
        <w:rPr>
          <w:sz w:val="28"/>
          <w:szCs w:val="28"/>
        </w:rPr>
      </w:pPr>
      <w:r w:rsidRPr="009E0BF0">
        <w:rPr>
          <w:sz w:val="28"/>
          <w:szCs w:val="28"/>
        </w:rPr>
        <w:lastRenderedPageBreak/>
        <w:t>Якщо порівнювати тренінг із психокорекційною практикою, слід зауважити, що остання орієнтується передусім на виявлення та виправлення окремих психологічних дисфункцій, з урахуванням норми як базового критерію. Натомість тренінгова діяльність спрямована на цілісний розвиток особистості, де поняття норми не є ключовим або ж трактується у більш гнучкий спосіб.</w:t>
      </w:r>
    </w:p>
    <w:p w14:paraId="08133D17" w14:textId="3B9FE103" w:rsidR="00C03653" w:rsidRPr="009E0BF0" w:rsidRDefault="00C03653" w:rsidP="00C03653">
      <w:pPr>
        <w:spacing w:line="360" w:lineRule="auto"/>
        <w:ind w:firstLine="851"/>
        <w:jc w:val="both"/>
        <w:rPr>
          <w:sz w:val="28"/>
          <w:szCs w:val="28"/>
        </w:rPr>
      </w:pPr>
      <w:r w:rsidRPr="009E0BF0">
        <w:rPr>
          <w:sz w:val="28"/>
          <w:szCs w:val="28"/>
        </w:rPr>
        <w:t>Навчальний компонент, хоч і присутній у тренінгах, не визначає їх змісту повністю. Одним із провідних механізмів впливу у цьому форматі є отримання значущого емоційного досвіду, який часто переважає за ефективністю засвоєння інформаційного матеріалу. Саме переживання, рефлексія, міжособистісна взаємодія та включеність у груповий процес створюють основу для трансформацій, які важко досягти у суто навчальному або лекційному середовищі.</w:t>
      </w:r>
    </w:p>
    <w:p w14:paraId="57BC27BE" w14:textId="201BE435" w:rsidR="00C03653" w:rsidRPr="00B1371A" w:rsidRDefault="00C03653" w:rsidP="00C03653">
      <w:pPr>
        <w:spacing w:line="360" w:lineRule="auto"/>
        <w:ind w:firstLine="851"/>
        <w:jc w:val="both"/>
        <w:rPr>
          <w:sz w:val="28"/>
          <w:szCs w:val="28"/>
        </w:rPr>
      </w:pPr>
      <w:r w:rsidRPr="00F47BC2">
        <w:rPr>
          <w:sz w:val="28"/>
          <w:szCs w:val="28"/>
        </w:rPr>
        <w:t>Таким чином, тренінг як форма психологічного впливу поєднує елементи емоційного збагачення, особистісного зростання та підтримки, не націлений на лікування чи корекцію в класичному сенсі, але ефективно сприяє розширенню самосвідомості та розвитку внутрішнього потенціалу особистості, що є важливою складовою для особистостей з внутрішнім конфліктом на шляху до відновлення внутрішнього балансу</w:t>
      </w:r>
      <w:r w:rsidR="00C66876" w:rsidRPr="00B1371A">
        <w:rPr>
          <w:sz w:val="28"/>
          <w:szCs w:val="28"/>
        </w:rPr>
        <w:t xml:space="preserve"> [2</w:t>
      </w:r>
      <w:r w:rsidR="00F47BC2" w:rsidRPr="00B1371A">
        <w:rPr>
          <w:sz w:val="28"/>
          <w:szCs w:val="28"/>
        </w:rPr>
        <w:t>7</w:t>
      </w:r>
      <w:r w:rsidR="00C66876" w:rsidRPr="00B1371A">
        <w:rPr>
          <w:sz w:val="28"/>
          <w:szCs w:val="28"/>
        </w:rPr>
        <w:t>].</w:t>
      </w:r>
    </w:p>
    <w:p w14:paraId="7D3F7E43" w14:textId="6BA4CAD1" w:rsidR="00880634" w:rsidRPr="009E0BF0" w:rsidRDefault="00880634" w:rsidP="00880634">
      <w:pPr>
        <w:spacing w:line="360" w:lineRule="auto"/>
        <w:ind w:firstLine="851"/>
        <w:jc w:val="both"/>
        <w:rPr>
          <w:sz w:val="28"/>
          <w:szCs w:val="28"/>
        </w:rPr>
      </w:pPr>
      <w:r w:rsidRPr="00F47BC2">
        <w:rPr>
          <w:sz w:val="28"/>
          <w:szCs w:val="28"/>
        </w:rPr>
        <w:t>У своїх дослідженнях К.</w:t>
      </w:r>
      <w:r w:rsidR="00256FD7" w:rsidRPr="00F47BC2">
        <w:rPr>
          <w:sz w:val="28"/>
          <w:szCs w:val="28"/>
          <w:lang w:val="en-US"/>
        </w:rPr>
        <w:t> </w:t>
      </w:r>
      <w:r w:rsidRPr="00F47BC2">
        <w:rPr>
          <w:sz w:val="28"/>
          <w:szCs w:val="28"/>
        </w:rPr>
        <w:t xml:space="preserve">Рудестам </w:t>
      </w:r>
      <w:r w:rsidR="00256FD7" w:rsidRPr="00B1371A">
        <w:rPr>
          <w:sz w:val="28"/>
          <w:szCs w:val="28"/>
        </w:rPr>
        <w:t>[4</w:t>
      </w:r>
      <w:r w:rsidR="00F47BC2" w:rsidRPr="00B1371A">
        <w:rPr>
          <w:sz w:val="28"/>
          <w:szCs w:val="28"/>
        </w:rPr>
        <w:t>9</w:t>
      </w:r>
      <w:r w:rsidR="00256FD7" w:rsidRPr="00B1371A">
        <w:rPr>
          <w:sz w:val="28"/>
          <w:szCs w:val="28"/>
        </w:rPr>
        <w:t xml:space="preserve">] </w:t>
      </w:r>
      <w:r w:rsidRPr="009E0BF0">
        <w:rPr>
          <w:sz w:val="28"/>
          <w:szCs w:val="28"/>
        </w:rPr>
        <w:t>окреслив низку ключових переваг групових форматів психокорекційної роботи, які є релевантними й у контексті застосування психосинтезу в груповій роботі. Ці характеристики розкривають особливий потенціал групової взаємодії як інструменту для особистісного зростання та психоемоційної стабілізації.</w:t>
      </w:r>
    </w:p>
    <w:p w14:paraId="15F92063" w14:textId="151A23F1" w:rsidR="00880634" w:rsidRPr="009E0BF0" w:rsidRDefault="00880634" w:rsidP="00880634">
      <w:pPr>
        <w:spacing w:line="360" w:lineRule="auto"/>
        <w:ind w:firstLine="851"/>
        <w:jc w:val="both"/>
        <w:rPr>
          <w:sz w:val="28"/>
          <w:szCs w:val="28"/>
        </w:rPr>
      </w:pPr>
      <w:r w:rsidRPr="009E0BF0">
        <w:rPr>
          <w:sz w:val="28"/>
          <w:szCs w:val="28"/>
        </w:rPr>
        <w:t>По-перше, досвід участі в групі сприяє подоланню почуття ізольованості, що часто виникає на тлі особистісних труднощів. Усвідомлення того, що власні переживання не є унікальними, а подібні емоційні стани або проблеми переживають інші, сприяє формуванню конструктивного ставлення до себе, знижує ризик емоційного замикання та внутрішнього відчуження.</w:t>
      </w:r>
    </w:p>
    <w:p w14:paraId="1A69264D" w14:textId="1E30B990" w:rsidR="00880634" w:rsidRPr="009E0BF0" w:rsidRDefault="00880634" w:rsidP="00880634">
      <w:pPr>
        <w:spacing w:line="360" w:lineRule="auto"/>
        <w:ind w:firstLine="851"/>
        <w:jc w:val="both"/>
        <w:rPr>
          <w:sz w:val="28"/>
          <w:szCs w:val="28"/>
        </w:rPr>
      </w:pPr>
      <w:r w:rsidRPr="009E0BF0">
        <w:rPr>
          <w:sz w:val="28"/>
          <w:szCs w:val="28"/>
        </w:rPr>
        <w:t xml:space="preserve">По-друге, група функціонує як мікромодель соціального середовища, відображаючи типові патерни взаємодії, що притаманні повсякденному життю. </w:t>
      </w:r>
      <w:r w:rsidRPr="009E0BF0">
        <w:rPr>
          <w:sz w:val="28"/>
          <w:szCs w:val="28"/>
        </w:rPr>
        <w:lastRenderedPageBreak/>
        <w:t>Така реконструкція соціальної взаємодії у безпечному просторі надає учасникам змогу не лише усвідомити власні поведінкові стратегії, а й змінити їх на більш адаптивні та ефективні.</w:t>
      </w:r>
    </w:p>
    <w:p w14:paraId="42ED7414" w14:textId="67FCD66C" w:rsidR="00880634" w:rsidRPr="009E0BF0" w:rsidRDefault="00880634" w:rsidP="00880634">
      <w:pPr>
        <w:spacing w:line="360" w:lineRule="auto"/>
        <w:ind w:firstLine="851"/>
        <w:jc w:val="both"/>
        <w:rPr>
          <w:sz w:val="28"/>
          <w:szCs w:val="28"/>
        </w:rPr>
      </w:pPr>
      <w:r w:rsidRPr="009E0BF0">
        <w:rPr>
          <w:sz w:val="28"/>
          <w:szCs w:val="28"/>
        </w:rPr>
        <w:t>Третій аспект пов</w:t>
      </w:r>
      <w:r w:rsidR="002C1430">
        <w:rPr>
          <w:sz w:val="28"/>
          <w:szCs w:val="28"/>
        </w:rPr>
        <w:t>’</w:t>
      </w:r>
      <w:r w:rsidRPr="009E0BF0">
        <w:rPr>
          <w:sz w:val="28"/>
          <w:szCs w:val="28"/>
        </w:rPr>
        <w:t>язаний із можливістю отримання зворотного зв</w:t>
      </w:r>
      <w:r w:rsidR="002C1430">
        <w:rPr>
          <w:sz w:val="28"/>
          <w:szCs w:val="28"/>
        </w:rPr>
        <w:t>’</w:t>
      </w:r>
      <w:r w:rsidRPr="009E0BF0">
        <w:rPr>
          <w:sz w:val="28"/>
          <w:szCs w:val="28"/>
        </w:rPr>
        <w:t>язку. Учасники, які стикаються зі схожими труднощами, можуть висловлювати власні інсайти, емоції або міркування, що, у свою чергу, допомагає кожному краще зрозуміти себе та інших.</w:t>
      </w:r>
    </w:p>
    <w:p w14:paraId="32FCD0E2" w14:textId="7F236D7E" w:rsidR="00880634" w:rsidRPr="009E0BF0" w:rsidRDefault="00880634" w:rsidP="00880634">
      <w:pPr>
        <w:spacing w:line="360" w:lineRule="auto"/>
        <w:ind w:firstLine="851"/>
        <w:jc w:val="both"/>
        <w:rPr>
          <w:sz w:val="28"/>
          <w:szCs w:val="28"/>
        </w:rPr>
      </w:pPr>
      <w:r w:rsidRPr="009E0BF0">
        <w:rPr>
          <w:sz w:val="28"/>
          <w:szCs w:val="28"/>
        </w:rPr>
        <w:t>Четвертою перевагою є те, що групова терапія створює умови для практичного опанування нових моделей поведінки. Учасники мають змогу без страху осуду експериментувати з альтернативними способами комунікації, змінювати стилі взаємодії, розвивати навички асертивності, відкритості, емпатії, а також отримувати миттєву реакцію середовища, що сприяє закріпленню змін.</w:t>
      </w:r>
    </w:p>
    <w:p w14:paraId="48AA96FD" w14:textId="0D2C66E6" w:rsidR="00880634" w:rsidRPr="009E0BF0" w:rsidRDefault="00880634" w:rsidP="00880634">
      <w:pPr>
        <w:spacing w:line="360" w:lineRule="auto"/>
        <w:ind w:firstLine="851"/>
        <w:jc w:val="both"/>
        <w:rPr>
          <w:sz w:val="28"/>
          <w:szCs w:val="28"/>
        </w:rPr>
      </w:pPr>
      <w:r w:rsidRPr="009E0BF0">
        <w:rPr>
          <w:sz w:val="28"/>
          <w:szCs w:val="28"/>
        </w:rPr>
        <w:t>Крім того, процес ідентифікації з іншими учасниками групи стимулює глибше самопізнання, активізує рефлексивні процеси та сприяє особистісному зростанню. Спільність досвіду формує відчуття єдності, нормалізує індивідуальні реакції, а також дозволяє переглянути власне ставлення до життєвих ситуацій.</w:t>
      </w:r>
    </w:p>
    <w:p w14:paraId="6FF7C060" w14:textId="6ACA8DC7" w:rsidR="00880634" w:rsidRPr="009E0BF0" w:rsidRDefault="00880634" w:rsidP="00880634">
      <w:pPr>
        <w:spacing w:line="360" w:lineRule="auto"/>
        <w:ind w:firstLine="851"/>
        <w:jc w:val="both"/>
        <w:rPr>
          <w:sz w:val="28"/>
          <w:szCs w:val="28"/>
        </w:rPr>
      </w:pPr>
      <w:r w:rsidRPr="009E0BF0">
        <w:rPr>
          <w:sz w:val="28"/>
          <w:szCs w:val="28"/>
        </w:rPr>
        <w:t xml:space="preserve">Ще однією цінною характеристикою є виникнення так званої «групової напруги» </w:t>
      </w:r>
      <w:r w:rsidR="003975C1" w:rsidRPr="009E0BF0">
        <w:rPr>
          <w:sz w:val="28"/>
          <w:szCs w:val="28"/>
        </w:rPr>
        <w:t>–</w:t>
      </w:r>
      <w:r w:rsidRPr="009E0BF0">
        <w:rPr>
          <w:sz w:val="28"/>
          <w:szCs w:val="28"/>
        </w:rPr>
        <w:t xml:space="preserve"> психологічного поля, в межах якого конфлікти, напруження або невисловлені почуття учасників можуть проявитися. У разі професійного фасилітаційного супроводу ця енергія трансформується у ресурсну динаміку, яка активізує внутрішні зміни.</w:t>
      </w:r>
    </w:p>
    <w:p w14:paraId="132C13C8" w14:textId="5127A834" w:rsidR="00880634" w:rsidRPr="009E0BF0" w:rsidRDefault="00880634" w:rsidP="00880634">
      <w:pPr>
        <w:spacing w:line="360" w:lineRule="auto"/>
        <w:ind w:firstLine="851"/>
        <w:jc w:val="both"/>
        <w:rPr>
          <w:sz w:val="28"/>
          <w:szCs w:val="28"/>
        </w:rPr>
      </w:pPr>
      <w:r w:rsidRPr="009E0BF0">
        <w:rPr>
          <w:sz w:val="28"/>
          <w:szCs w:val="28"/>
        </w:rPr>
        <w:t>Нарешті, групова терапія сприяє розкриттю особистісного потенціалу через самодослідження та самопізнання. Безпечне середовище, підтримка та відсутність оцінювання забезпечують передумови для глибокого внутрішнього діалогу, відкриття власних ресурсів, опрацювання «тіньових» сторін та інтеграції нового досвіду в особистісну структуру.</w:t>
      </w:r>
    </w:p>
    <w:p w14:paraId="5305B0D9" w14:textId="224F6202" w:rsidR="000540A7" w:rsidRPr="009E0BF0" w:rsidRDefault="0064785A" w:rsidP="000540A7">
      <w:pPr>
        <w:spacing w:line="360" w:lineRule="auto"/>
        <w:ind w:firstLine="851"/>
        <w:jc w:val="both"/>
        <w:rPr>
          <w:sz w:val="28"/>
          <w:szCs w:val="28"/>
        </w:rPr>
      </w:pPr>
      <w:r w:rsidRPr="009E0BF0">
        <w:rPr>
          <w:sz w:val="28"/>
          <w:szCs w:val="28"/>
        </w:rPr>
        <w:t xml:space="preserve">Психосинтез, як глибоко гуманістичний та інтегративний підхід, розроблений Роберто Ассаджіолі, розглядає людину як цілісну особистість, у якій гармонійно поєднуються тілесне, емоційне, розумове та духовне начала. У </w:t>
      </w:r>
      <w:r w:rsidRPr="009E0BF0">
        <w:rPr>
          <w:sz w:val="28"/>
          <w:szCs w:val="28"/>
        </w:rPr>
        <w:lastRenderedPageBreak/>
        <w:t xml:space="preserve">контексті групової терапії психосинтез відкриває особливі можливості для трансформації, самопізнання та розвитку через міжособистісну взаємодію. </w:t>
      </w:r>
      <w:r w:rsidR="000540A7" w:rsidRPr="009E0BF0">
        <w:rPr>
          <w:sz w:val="28"/>
          <w:szCs w:val="28"/>
        </w:rPr>
        <w:t>Можна виділити також основні принципи психосинтезу в груповій роботі:</w:t>
      </w:r>
    </w:p>
    <w:p w14:paraId="77BB62E2" w14:textId="663ECF75" w:rsidR="000540A7" w:rsidRPr="0030590B" w:rsidRDefault="000540A7" w:rsidP="0030590B">
      <w:pPr>
        <w:pStyle w:val="a9"/>
        <w:numPr>
          <w:ilvl w:val="0"/>
          <w:numId w:val="32"/>
        </w:numPr>
        <w:spacing w:line="360" w:lineRule="auto"/>
        <w:ind w:left="0" w:firstLine="357"/>
        <w:jc w:val="both"/>
        <w:rPr>
          <w:sz w:val="28"/>
          <w:szCs w:val="28"/>
        </w:rPr>
      </w:pPr>
      <w:r w:rsidRPr="0030590B">
        <w:rPr>
          <w:sz w:val="28"/>
          <w:szCs w:val="28"/>
        </w:rPr>
        <w:t xml:space="preserve">Цілісність особистості: центральною ідеєю психосинтезу є інтеграція внутрішньої структури людини навколо Я </w:t>
      </w:r>
      <w:r w:rsidR="003975C1" w:rsidRPr="0030590B">
        <w:rPr>
          <w:sz w:val="28"/>
          <w:szCs w:val="28"/>
        </w:rPr>
        <w:t>–</w:t>
      </w:r>
      <w:r w:rsidRPr="0030590B">
        <w:rPr>
          <w:sz w:val="28"/>
          <w:szCs w:val="28"/>
        </w:rPr>
        <w:t xml:space="preserve"> активного центру свідомості, здатного до волі, усвідомлення та вибору. У груповій терапії це означає, що учасники працюють не лише з окремими симптомами чи поведінковими патернами, а з прагненням до особистісної повноти, внутрішнього узгодження і духовного розвитку.</w:t>
      </w:r>
    </w:p>
    <w:p w14:paraId="5697ABFC" w14:textId="11B8C147" w:rsidR="000540A7" w:rsidRPr="0030590B" w:rsidRDefault="000540A7" w:rsidP="0030590B">
      <w:pPr>
        <w:pStyle w:val="a9"/>
        <w:numPr>
          <w:ilvl w:val="0"/>
          <w:numId w:val="32"/>
        </w:numPr>
        <w:spacing w:line="360" w:lineRule="auto"/>
        <w:ind w:left="0" w:firstLine="357"/>
        <w:jc w:val="both"/>
        <w:rPr>
          <w:sz w:val="28"/>
          <w:szCs w:val="28"/>
        </w:rPr>
      </w:pPr>
      <w:r w:rsidRPr="0030590B">
        <w:rPr>
          <w:sz w:val="28"/>
          <w:szCs w:val="28"/>
        </w:rPr>
        <w:t xml:space="preserve">Принцип багатовимірності Я: психосинтез декларує існування множинних субособистостей </w:t>
      </w:r>
      <w:r w:rsidR="003975C1" w:rsidRPr="0030590B">
        <w:rPr>
          <w:sz w:val="28"/>
          <w:szCs w:val="28"/>
        </w:rPr>
        <w:t>–</w:t>
      </w:r>
      <w:r w:rsidRPr="0030590B">
        <w:rPr>
          <w:sz w:val="28"/>
          <w:szCs w:val="28"/>
        </w:rPr>
        <w:t xml:space="preserve"> автономних частин внутрішнього світу, які мають власні потреби, голоси, цілі. У груповому процесі створюється простір, де ці частини можуть проявитися, бути побаченими іншими та інтегрованими в єдине Я.</w:t>
      </w:r>
    </w:p>
    <w:p w14:paraId="3B121361" w14:textId="342390C9" w:rsidR="000540A7" w:rsidRPr="0030590B" w:rsidRDefault="000540A7" w:rsidP="0030590B">
      <w:pPr>
        <w:pStyle w:val="a9"/>
        <w:numPr>
          <w:ilvl w:val="0"/>
          <w:numId w:val="32"/>
        </w:numPr>
        <w:spacing w:line="360" w:lineRule="auto"/>
        <w:ind w:left="0" w:firstLine="357"/>
        <w:jc w:val="both"/>
        <w:rPr>
          <w:sz w:val="28"/>
          <w:szCs w:val="28"/>
        </w:rPr>
      </w:pPr>
      <w:r w:rsidRPr="0030590B">
        <w:rPr>
          <w:sz w:val="28"/>
          <w:szCs w:val="28"/>
        </w:rPr>
        <w:t>Воля як центральна функція Я: в груповій роботі психосинтетична концепція волі виступає ключовим ресурсом для внутрішніх змін. Учасники не лише усвідомлюють свої почуття, бажання й установки, а й вчаться спрямовувати свідоме зусилля до трансформації та розвитку.</w:t>
      </w:r>
    </w:p>
    <w:p w14:paraId="6EB39A45" w14:textId="3A9ABAA2" w:rsidR="00A3362B" w:rsidRPr="0030590B" w:rsidRDefault="000540A7" w:rsidP="0030590B">
      <w:pPr>
        <w:pStyle w:val="a9"/>
        <w:numPr>
          <w:ilvl w:val="0"/>
          <w:numId w:val="32"/>
        </w:numPr>
        <w:spacing w:line="360" w:lineRule="auto"/>
        <w:ind w:left="0" w:firstLine="357"/>
        <w:jc w:val="both"/>
        <w:rPr>
          <w:sz w:val="28"/>
          <w:szCs w:val="28"/>
        </w:rPr>
      </w:pPr>
      <w:r w:rsidRPr="0030590B">
        <w:rPr>
          <w:sz w:val="28"/>
          <w:szCs w:val="28"/>
        </w:rPr>
        <w:t xml:space="preserve">Принцип трансценденції: психосинтез розглядає особистість не тільки як сукупність психічних процесів, а й як духовну істоту. Груповий простір стає середовищем, у якому можлива зустріч з «надсвідомим» </w:t>
      </w:r>
      <w:r w:rsidR="003975C1" w:rsidRPr="0030590B">
        <w:rPr>
          <w:sz w:val="28"/>
          <w:szCs w:val="28"/>
        </w:rPr>
        <w:t>–</w:t>
      </w:r>
      <w:r w:rsidRPr="0030590B">
        <w:rPr>
          <w:sz w:val="28"/>
          <w:szCs w:val="28"/>
        </w:rPr>
        <w:t xml:space="preserve"> джерелом інсайтів, творчості, інтуїції та глибинної ціннісної мотивації.</w:t>
      </w:r>
    </w:p>
    <w:p w14:paraId="7B324B37" w14:textId="02DEB604" w:rsidR="00A3362B" w:rsidRPr="00392ABB" w:rsidRDefault="0064785A" w:rsidP="00A3362B">
      <w:pPr>
        <w:spacing w:line="360" w:lineRule="auto"/>
        <w:ind w:firstLine="851"/>
        <w:jc w:val="both"/>
        <w:rPr>
          <w:sz w:val="28"/>
          <w:szCs w:val="28"/>
          <w:highlight w:val="yellow"/>
        </w:rPr>
      </w:pPr>
      <w:r w:rsidRPr="009E0BF0">
        <w:rPr>
          <w:sz w:val="28"/>
          <w:szCs w:val="28"/>
        </w:rPr>
        <w:t xml:space="preserve">З огляду на цілісну природу психосинтезу та його спрямованість на інтеграцію особистості навколо Я, груповий формат роботи відкриває унікальні можливості для психоемоційної трансформації особистості з внутрішнім конфліктом. Застосування психосинтетичних технік у груповій терапії дозволяє не лише розширити простір внутрішнього досвіду учасника, а й активізувати процеси самоусвідомлення, глибинної рефлексії та конструктивної взаємодії з іншими. </w:t>
      </w:r>
      <w:r w:rsidRPr="00392ABB">
        <w:rPr>
          <w:sz w:val="28"/>
          <w:szCs w:val="28"/>
          <w:highlight w:val="yellow"/>
        </w:rPr>
        <w:t xml:space="preserve">Нижче наведено ключові техніки, що використовуються в межах психосинтетичного підходу при роботі в групах. Кожна з них спрямована на </w:t>
      </w:r>
      <w:r w:rsidRPr="00392ABB">
        <w:rPr>
          <w:sz w:val="28"/>
          <w:szCs w:val="28"/>
          <w:highlight w:val="yellow"/>
        </w:rPr>
        <w:lastRenderedPageBreak/>
        <w:t>виявлення, осмислення та інтеграцію внутрішніх частин особистості, а також на активізацію волі як рушійної сили змін.</w:t>
      </w:r>
    </w:p>
    <w:p w14:paraId="7B9D9126" w14:textId="77777777" w:rsidR="0064785A" w:rsidRPr="00392ABB" w:rsidRDefault="0064785A" w:rsidP="0064785A">
      <w:pPr>
        <w:spacing w:line="360" w:lineRule="auto"/>
        <w:ind w:firstLine="851"/>
        <w:jc w:val="both"/>
        <w:rPr>
          <w:i/>
          <w:iCs/>
          <w:sz w:val="28"/>
          <w:szCs w:val="28"/>
          <w:highlight w:val="yellow"/>
        </w:rPr>
      </w:pPr>
      <w:r w:rsidRPr="00392ABB">
        <w:rPr>
          <w:i/>
          <w:iCs/>
          <w:sz w:val="28"/>
          <w:szCs w:val="28"/>
          <w:highlight w:val="yellow"/>
        </w:rPr>
        <w:t>Робота з субособистостями</w:t>
      </w:r>
    </w:p>
    <w:p w14:paraId="45DD05F1" w14:textId="3C4AC216" w:rsidR="0064785A" w:rsidRPr="00392ABB" w:rsidRDefault="0064785A" w:rsidP="0064785A">
      <w:pPr>
        <w:spacing w:line="360" w:lineRule="auto"/>
        <w:ind w:firstLine="851"/>
        <w:jc w:val="both"/>
        <w:rPr>
          <w:sz w:val="28"/>
          <w:szCs w:val="28"/>
          <w:highlight w:val="yellow"/>
        </w:rPr>
      </w:pPr>
      <w:r w:rsidRPr="00392ABB">
        <w:rPr>
          <w:sz w:val="28"/>
          <w:szCs w:val="28"/>
          <w:highlight w:val="yellow"/>
        </w:rPr>
        <w:t>Учасники досліджують і усвідомлюють свої внутрішні ролі: наприклад, «Критик», «Покинута дитина», «Рятівник», «Бунтівник». Через вправи з уособленням (рольовий діалог, малюнок, рух, обговорення) ці частини виявляються, досліджуються та гармонізуються у межах цілісного Я.</w:t>
      </w:r>
    </w:p>
    <w:p w14:paraId="4B39DA26" w14:textId="77777777" w:rsidR="0064785A" w:rsidRPr="00392ABB" w:rsidRDefault="0064785A" w:rsidP="0064785A">
      <w:pPr>
        <w:spacing w:line="360" w:lineRule="auto"/>
        <w:ind w:firstLine="851"/>
        <w:jc w:val="both"/>
        <w:rPr>
          <w:i/>
          <w:iCs/>
          <w:sz w:val="28"/>
          <w:szCs w:val="28"/>
          <w:highlight w:val="yellow"/>
        </w:rPr>
      </w:pPr>
      <w:r w:rsidRPr="00392ABB">
        <w:rPr>
          <w:i/>
          <w:iCs/>
          <w:sz w:val="28"/>
          <w:szCs w:val="28"/>
          <w:highlight w:val="yellow"/>
        </w:rPr>
        <w:t>Вправи на розвиток волі</w:t>
      </w:r>
    </w:p>
    <w:p w14:paraId="1CF0BF7B" w14:textId="1B04A3CE" w:rsidR="0064785A" w:rsidRPr="00392ABB" w:rsidRDefault="0064785A" w:rsidP="0064785A">
      <w:pPr>
        <w:spacing w:line="360" w:lineRule="auto"/>
        <w:ind w:firstLine="851"/>
        <w:jc w:val="both"/>
        <w:rPr>
          <w:sz w:val="28"/>
          <w:szCs w:val="28"/>
          <w:highlight w:val="yellow"/>
        </w:rPr>
      </w:pPr>
      <w:r w:rsidRPr="00392ABB">
        <w:rPr>
          <w:sz w:val="28"/>
          <w:szCs w:val="28"/>
          <w:highlight w:val="yellow"/>
        </w:rPr>
        <w:t>Практики з усвідомленням, виявленням та тренуванням волі допомагають учасникам переходити від реактивної поведінки до відповідального вибору. Це можуть бути медитації «на центр Я», постановка намірів, визначення «вектору волі» в складній життєвій ситуації тощо.</w:t>
      </w:r>
    </w:p>
    <w:p w14:paraId="5AEE859C" w14:textId="77777777" w:rsidR="0064785A" w:rsidRPr="00392ABB" w:rsidRDefault="0064785A" w:rsidP="0064785A">
      <w:pPr>
        <w:spacing w:line="360" w:lineRule="auto"/>
        <w:ind w:firstLine="851"/>
        <w:jc w:val="both"/>
        <w:rPr>
          <w:i/>
          <w:iCs/>
          <w:sz w:val="28"/>
          <w:szCs w:val="28"/>
          <w:highlight w:val="yellow"/>
        </w:rPr>
      </w:pPr>
      <w:r w:rsidRPr="00392ABB">
        <w:rPr>
          <w:i/>
          <w:iCs/>
          <w:sz w:val="28"/>
          <w:szCs w:val="28"/>
          <w:highlight w:val="yellow"/>
        </w:rPr>
        <w:t>Візуалізація і ведена медитація</w:t>
      </w:r>
    </w:p>
    <w:p w14:paraId="0FA7DA6A" w14:textId="414DE937" w:rsidR="0064785A" w:rsidRPr="00392ABB" w:rsidRDefault="0064785A" w:rsidP="0064785A">
      <w:pPr>
        <w:spacing w:line="360" w:lineRule="auto"/>
        <w:ind w:firstLine="851"/>
        <w:jc w:val="both"/>
        <w:rPr>
          <w:sz w:val="28"/>
          <w:szCs w:val="28"/>
          <w:highlight w:val="yellow"/>
        </w:rPr>
      </w:pPr>
      <w:r w:rsidRPr="00392ABB">
        <w:rPr>
          <w:sz w:val="28"/>
          <w:szCs w:val="28"/>
          <w:highlight w:val="yellow"/>
        </w:rPr>
        <w:t>Психосинтетичні медитації дозволяють оминати бар</w:t>
      </w:r>
      <w:r w:rsidR="002C1430" w:rsidRPr="00392ABB">
        <w:rPr>
          <w:sz w:val="28"/>
          <w:szCs w:val="28"/>
          <w:highlight w:val="yellow"/>
        </w:rPr>
        <w:t>’</w:t>
      </w:r>
      <w:r w:rsidRPr="00392ABB">
        <w:rPr>
          <w:sz w:val="28"/>
          <w:szCs w:val="28"/>
          <w:highlight w:val="yellow"/>
        </w:rPr>
        <w:t>єри логіки та активізувати уяву, що відкриває доступ до глибинних рівнів свідомості. У групі використовуються медитації на світло, на контакт з внутрішнім провідником, на уявлення бажаного образу себе тощо.</w:t>
      </w:r>
    </w:p>
    <w:p w14:paraId="3572BE9E" w14:textId="77777777" w:rsidR="0064785A" w:rsidRPr="00392ABB" w:rsidRDefault="0064785A" w:rsidP="0064785A">
      <w:pPr>
        <w:spacing w:line="360" w:lineRule="auto"/>
        <w:ind w:firstLine="851"/>
        <w:jc w:val="both"/>
        <w:rPr>
          <w:i/>
          <w:iCs/>
          <w:sz w:val="28"/>
          <w:szCs w:val="28"/>
          <w:highlight w:val="yellow"/>
        </w:rPr>
      </w:pPr>
      <w:r w:rsidRPr="00392ABB">
        <w:rPr>
          <w:i/>
          <w:iCs/>
          <w:sz w:val="28"/>
          <w:szCs w:val="28"/>
          <w:highlight w:val="yellow"/>
        </w:rPr>
        <w:t>Метод «овального простору» (Oval Space)</w:t>
      </w:r>
    </w:p>
    <w:p w14:paraId="533AE966" w14:textId="33F53851" w:rsidR="0064785A" w:rsidRPr="00392ABB" w:rsidRDefault="0064785A" w:rsidP="0064785A">
      <w:pPr>
        <w:spacing w:line="360" w:lineRule="auto"/>
        <w:ind w:firstLine="851"/>
        <w:jc w:val="both"/>
        <w:rPr>
          <w:sz w:val="28"/>
          <w:szCs w:val="28"/>
          <w:highlight w:val="yellow"/>
        </w:rPr>
      </w:pPr>
      <w:r w:rsidRPr="00392ABB">
        <w:rPr>
          <w:sz w:val="28"/>
          <w:szCs w:val="28"/>
          <w:highlight w:val="yellow"/>
        </w:rPr>
        <w:t>Це просторово-сценічна техніка, в якій група створює безпечне символічне поле для дослідження конфліктів між субособистостями, інтеграції нових якостей або переживань. Овальний простір використовується як «контейнер» для трансформаційного досвіду.</w:t>
      </w:r>
    </w:p>
    <w:p w14:paraId="1618DA2E" w14:textId="36426C85" w:rsidR="0064785A" w:rsidRPr="00392ABB" w:rsidRDefault="0064785A" w:rsidP="0064785A">
      <w:pPr>
        <w:spacing w:line="360" w:lineRule="auto"/>
        <w:ind w:firstLine="851"/>
        <w:jc w:val="both"/>
        <w:rPr>
          <w:i/>
          <w:iCs/>
          <w:sz w:val="28"/>
          <w:szCs w:val="28"/>
          <w:highlight w:val="yellow"/>
        </w:rPr>
      </w:pPr>
      <w:r w:rsidRPr="00392ABB">
        <w:rPr>
          <w:i/>
          <w:iCs/>
          <w:sz w:val="28"/>
          <w:szCs w:val="28"/>
          <w:highlight w:val="yellow"/>
        </w:rPr>
        <w:t>Інтерперсональна проекція та зворотній зв</w:t>
      </w:r>
      <w:r w:rsidR="002C1430" w:rsidRPr="00392ABB">
        <w:rPr>
          <w:i/>
          <w:iCs/>
          <w:sz w:val="28"/>
          <w:szCs w:val="28"/>
          <w:highlight w:val="yellow"/>
        </w:rPr>
        <w:t>’</w:t>
      </w:r>
      <w:r w:rsidRPr="00392ABB">
        <w:rPr>
          <w:i/>
          <w:iCs/>
          <w:sz w:val="28"/>
          <w:szCs w:val="28"/>
          <w:highlight w:val="yellow"/>
        </w:rPr>
        <w:t>язок</w:t>
      </w:r>
    </w:p>
    <w:p w14:paraId="32D57DFF" w14:textId="0C65DA82" w:rsidR="0064785A" w:rsidRPr="00392ABB" w:rsidRDefault="0064785A" w:rsidP="0064785A">
      <w:pPr>
        <w:spacing w:line="360" w:lineRule="auto"/>
        <w:ind w:firstLine="851"/>
        <w:jc w:val="both"/>
        <w:rPr>
          <w:sz w:val="28"/>
          <w:szCs w:val="28"/>
          <w:highlight w:val="yellow"/>
        </w:rPr>
      </w:pPr>
      <w:r w:rsidRPr="00392ABB">
        <w:rPr>
          <w:sz w:val="28"/>
          <w:szCs w:val="28"/>
          <w:highlight w:val="yellow"/>
        </w:rPr>
        <w:t>Група виступає дзеркалом, у якому кожен учасник бачить свої внутрішні конфлікти, моделі сприйняття та субособистості, що активуються у взаємодії. Завдяки щирому зворотному зв</w:t>
      </w:r>
      <w:r w:rsidR="002C1430" w:rsidRPr="00392ABB">
        <w:rPr>
          <w:sz w:val="28"/>
          <w:szCs w:val="28"/>
          <w:highlight w:val="yellow"/>
        </w:rPr>
        <w:t>’</w:t>
      </w:r>
      <w:r w:rsidRPr="00392ABB">
        <w:rPr>
          <w:sz w:val="28"/>
          <w:szCs w:val="28"/>
          <w:highlight w:val="yellow"/>
        </w:rPr>
        <w:t>язку, учасник отримує можливість краще пізнати себе та усвідомити свої тіні та ресурси.</w:t>
      </w:r>
    </w:p>
    <w:p w14:paraId="434F7C8C" w14:textId="35AF2CE1" w:rsidR="0064785A" w:rsidRPr="00392ABB" w:rsidRDefault="0064785A" w:rsidP="0064785A">
      <w:pPr>
        <w:spacing w:line="360" w:lineRule="auto"/>
        <w:ind w:firstLine="851"/>
        <w:jc w:val="both"/>
        <w:rPr>
          <w:i/>
          <w:iCs/>
          <w:sz w:val="28"/>
          <w:szCs w:val="28"/>
          <w:highlight w:val="yellow"/>
        </w:rPr>
      </w:pPr>
      <w:r w:rsidRPr="00392ABB">
        <w:rPr>
          <w:i/>
          <w:iCs/>
          <w:sz w:val="28"/>
          <w:szCs w:val="28"/>
          <w:highlight w:val="yellow"/>
        </w:rPr>
        <w:t>Техніка розототожнення (Disidentification)</w:t>
      </w:r>
    </w:p>
    <w:p w14:paraId="0936F52F" w14:textId="7EED0513" w:rsidR="0064785A" w:rsidRPr="009E0BF0" w:rsidRDefault="0064785A" w:rsidP="0064785A">
      <w:pPr>
        <w:spacing w:line="360" w:lineRule="auto"/>
        <w:ind w:firstLine="851"/>
        <w:jc w:val="both"/>
        <w:rPr>
          <w:sz w:val="28"/>
          <w:szCs w:val="28"/>
        </w:rPr>
      </w:pPr>
      <w:r w:rsidRPr="00392ABB">
        <w:rPr>
          <w:sz w:val="28"/>
          <w:szCs w:val="28"/>
          <w:highlight w:val="yellow"/>
        </w:rPr>
        <w:t xml:space="preserve">Один з фундаментальних інструментів психосинтезу </w:t>
      </w:r>
      <w:r w:rsidR="003975C1" w:rsidRPr="00392ABB">
        <w:rPr>
          <w:sz w:val="28"/>
          <w:szCs w:val="28"/>
          <w:highlight w:val="yellow"/>
        </w:rPr>
        <w:t>–</w:t>
      </w:r>
      <w:r w:rsidRPr="00392ABB">
        <w:rPr>
          <w:sz w:val="28"/>
          <w:szCs w:val="28"/>
          <w:highlight w:val="yellow"/>
        </w:rPr>
        <w:t xml:space="preserve"> це вміння відокремлювати себе від тимчасових станів, ролей, емоцій, думок. У групі ця </w:t>
      </w:r>
      <w:r w:rsidRPr="00392ABB">
        <w:rPr>
          <w:sz w:val="28"/>
          <w:szCs w:val="28"/>
          <w:highlight w:val="yellow"/>
        </w:rPr>
        <w:lastRenderedPageBreak/>
        <w:t>техніка допомагає учасникам усвідомити, що вони не є своїм гнівом, страхом чи минулим, а можуть спостерігати ці переживання з позиції Я.</w:t>
      </w:r>
    </w:p>
    <w:p w14:paraId="7B4B24F0" w14:textId="27547C44" w:rsidR="0064785A" w:rsidRPr="009E0BF0" w:rsidRDefault="00F155CA" w:rsidP="0064785A">
      <w:pPr>
        <w:spacing w:line="360" w:lineRule="auto"/>
        <w:ind w:firstLine="851"/>
        <w:jc w:val="both"/>
        <w:rPr>
          <w:sz w:val="28"/>
          <w:szCs w:val="28"/>
        </w:rPr>
      </w:pPr>
      <w:r w:rsidRPr="009E0BF0">
        <w:rPr>
          <w:sz w:val="28"/>
          <w:szCs w:val="28"/>
        </w:rPr>
        <w:t xml:space="preserve">Групова взаємодія значною мірою підсилює ефективність застосування психосинтетичних методів, оскільки сприяє глибшому емоційному залученню, активізує соціальний резонанс, полегшує процес ідентифікації з іншими учасниками та сприяє інтерналізації адаптивних моделей поведінки. Підтримка групового середовища забезпечує безпечний простір для проживання трансформаційних переживань і водночас сприяє формуванню стійкої внутрішньої опори </w:t>
      </w:r>
      <w:r w:rsidR="003975C1" w:rsidRPr="009E0BF0">
        <w:rPr>
          <w:sz w:val="28"/>
          <w:szCs w:val="28"/>
        </w:rPr>
        <w:t>–</w:t>
      </w:r>
      <w:r w:rsidRPr="009E0BF0">
        <w:rPr>
          <w:sz w:val="28"/>
          <w:szCs w:val="28"/>
        </w:rPr>
        <w:t xml:space="preserve"> ототожнення з цілісним Я як джерелом автономії, самоприйняття та вольової активності. Варто підкреслити, що психосинтез у контексті групової терапії виступає не як сукупність окремих технік, а як цілісна психотерапевтична парадигма, що інтегрує емоційну, когнітивну, поведінкову та духовну складові особистості в процесі глибинного самопізнання, внутрішнього оновлення та розкриття особистісного потенціалу.</w:t>
      </w:r>
    </w:p>
    <w:p w14:paraId="4FDD0073" w14:textId="77777777" w:rsidR="00C31F9A" w:rsidRPr="009E0BF0" w:rsidRDefault="00C31F9A" w:rsidP="003074B7">
      <w:pPr>
        <w:pStyle w:val="2"/>
        <w:rPr>
          <w:rFonts w:cs="Times New Roman"/>
          <w:szCs w:val="28"/>
        </w:rPr>
      </w:pPr>
      <w:bookmarkStart w:id="13" w:name="_Toc213162723"/>
      <w:r w:rsidRPr="009E0BF0">
        <w:rPr>
          <w:rFonts w:cs="Times New Roman"/>
          <w:szCs w:val="28"/>
        </w:rPr>
        <w:t>3.2. Структура та зміст психологічної програми розвитку навичок подолання внутрішніх конфліктів в групі дорослих</w:t>
      </w:r>
      <w:bookmarkEnd w:id="13"/>
    </w:p>
    <w:p w14:paraId="52854F34" w14:textId="77777777" w:rsidR="00113AE8" w:rsidRPr="009E0BF0" w:rsidRDefault="007C2959" w:rsidP="0056213F">
      <w:pPr>
        <w:pStyle w:val="p1"/>
        <w:spacing w:line="360" w:lineRule="auto"/>
        <w:ind w:firstLine="851"/>
        <w:jc w:val="both"/>
        <w:rPr>
          <w:color w:val="auto"/>
          <w:sz w:val="28"/>
          <w:szCs w:val="28"/>
        </w:rPr>
      </w:pPr>
      <w:r w:rsidRPr="009E0BF0">
        <w:rPr>
          <w:color w:val="auto"/>
          <w:sz w:val="28"/>
          <w:szCs w:val="28"/>
        </w:rPr>
        <w:t xml:space="preserve">Задля розвитку навичок подолання внутрішніх конфліктів в групі дорослих нами було розроблено психологічну програму, базовану на загальних принципах тренінгової діяльності, а також на принципах групової терапії в психосинтезі. </w:t>
      </w:r>
    </w:p>
    <w:p w14:paraId="3DD5D86F" w14:textId="79521C79" w:rsidR="00C31F9A" w:rsidRPr="009E0BF0" w:rsidRDefault="00113AE8" w:rsidP="0030590B">
      <w:pPr>
        <w:pStyle w:val="p1"/>
        <w:spacing w:line="360" w:lineRule="auto"/>
        <w:ind w:firstLine="851"/>
        <w:jc w:val="both"/>
        <w:rPr>
          <w:sz w:val="28"/>
          <w:szCs w:val="28"/>
        </w:rPr>
      </w:pPr>
      <w:r w:rsidRPr="006E0FC2">
        <w:rPr>
          <w:color w:val="auto"/>
          <w:sz w:val="28"/>
          <w:szCs w:val="28"/>
        </w:rPr>
        <w:t xml:space="preserve">Під час підготовки програми групової терапії нами було проаналізовано науковий доробок науковців та практиків, зокрема </w:t>
      </w:r>
      <w:r w:rsidR="00BF4BA4" w:rsidRPr="006E0FC2">
        <w:rPr>
          <w:sz w:val="28"/>
          <w:szCs w:val="28"/>
        </w:rPr>
        <w:t>Т.</w:t>
      </w:r>
      <w:r w:rsidR="006D44AC" w:rsidRPr="006E0FC2">
        <w:rPr>
          <w:sz w:val="28"/>
          <w:szCs w:val="28"/>
        </w:rPr>
        <w:t> </w:t>
      </w:r>
      <w:r w:rsidR="00BF4BA4" w:rsidRPr="006E0FC2">
        <w:rPr>
          <w:sz w:val="28"/>
          <w:szCs w:val="28"/>
        </w:rPr>
        <w:t>Гречко [</w:t>
      </w:r>
      <w:r w:rsidR="006D44AC" w:rsidRPr="006E0FC2">
        <w:rPr>
          <w:sz w:val="28"/>
          <w:szCs w:val="28"/>
        </w:rPr>
        <w:t>1</w:t>
      </w:r>
      <w:r w:rsidR="00F47BC2" w:rsidRPr="00B1371A">
        <w:rPr>
          <w:sz w:val="28"/>
          <w:szCs w:val="28"/>
        </w:rPr>
        <w:t>9</w:t>
      </w:r>
      <w:r w:rsidR="00BF4BA4" w:rsidRPr="006E0FC2">
        <w:rPr>
          <w:sz w:val="28"/>
          <w:szCs w:val="28"/>
        </w:rPr>
        <w:t>], О.</w:t>
      </w:r>
      <w:r w:rsidR="006D44AC" w:rsidRPr="006E0FC2">
        <w:rPr>
          <w:sz w:val="28"/>
          <w:szCs w:val="28"/>
        </w:rPr>
        <w:t> </w:t>
      </w:r>
      <w:r w:rsidR="00BF4BA4" w:rsidRPr="006E0FC2">
        <w:rPr>
          <w:sz w:val="28"/>
          <w:szCs w:val="28"/>
        </w:rPr>
        <w:t>Зарицької</w:t>
      </w:r>
      <w:r w:rsidR="00C66876" w:rsidRPr="006E0FC2">
        <w:rPr>
          <w:sz w:val="28"/>
          <w:szCs w:val="28"/>
          <w:lang w:val="en-US"/>
        </w:rPr>
        <w:t> </w:t>
      </w:r>
      <w:r w:rsidR="00C66876" w:rsidRPr="00B1371A">
        <w:rPr>
          <w:sz w:val="28"/>
          <w:szCs w:val="28"/>
        </w:rPr>
        <w:t>[2</w:t>
      </w:r>
      <w:r w:rsidR="00F47BC2" w:rsidRPr="00B1371A">
        <w:rPr>
          <w:sz w:val="28"/>
          <w:szCs w:val="28"/>
        </w:rPr>
        <w:t>4</w:t>
      </w:r>
      <w:r w:rsidR="00C66876" w:rsidRPr="00B1371A">
        <w:rPr>
          <w:sz w:val="28"/>
          <w:szCs w:val="28"/>
        </w:rPr>
        <w:t>]</w:t>
      </w:r>
      <w:r w:rsidR="00BF4BA4" w:rsidRPr="006E0FC2">
        <w:rPr>
          <w:sz w:val="28"/>
          <w:szCs w:val="28"/>
        </w:rPr>
        <w:t>, О.</w:t>
      </w:r>
      <w:r w:rsidR="00C66876" w:rsidRPr="006E0FC2">
        <w:rPr>
          <w:sz w:val="28"/>
          <w:szCs w:val="28"/>
          <w:lang w:val="en-US"/>
        </w:rPr>
        <w:t> </w:t>
      </w:r>
      <w:r w:rsidR="00BF4BA4" w:rsidRPr="006E0FC2">
        <w:rPr>
          <w:sz w:val="28"/>
          <w:szCs w:val="28"/>
        </w:rPr>
        <w:t>Фальової [</w:t>
      </w:r>
      <w:r w:rsidR="00F47BC2" w:rsidRPr="00B1371A">
        <w:rPr>
          <w:sz w:val="28"/>
          <w:szCs w:val="28"/>
        </w:rPr>
        <w:t>65</w:t>
      </w:r>
      <w:r w:rsidR="00BF4BA4" w:rsidRPr="006E0FC2">
        <w:rPr>
          <w:sz w:val="28"/>
          <w:szCs w:val="28"/>
        </w:rPr>
        <w:t>], Т.</w:t>
      </w:r>
      <w:r w:rsidR="00D63440" w:rsidRPr="006E0FC2">
        <w:rPr>
          <w:sz w:val="28"/>
          <w:szCs w:val="28"/>
        </w:rPr>
        <w:t> </w:t>
      </w:r>
      <w:r w:rsidR="00BF4BA4" w:rsidRPr="006E0FC2">
        <w:rPr>
          <w:sz w:val="28"/>
          <w:szCs w:val="28"/>
        </w:rPr>
        <w:t>Шеремети [</w:t>
      </w:r>
      <w:r w:rsidR="00F47BC2" w:rsidRPr="00B1371A">
        <w:rPr>
          <w:sz w:val="28"/>
          <w:szCs w:val="28"/>
        </w:rPr>
        <w:t>71</w:t>
      </w:r>
      <w:r w:rsidR="00BF4BA4" w:rsidRPr="006E0FC2">
        <w:rPr>
          <w:sz w:val="28"/>
          <w:szCs w:val="28"/>
        </w:rPr>
        <w:t>],</w:t>
      </w:r>
      <w:r w:rsidRPr="006E0FC2">
        <w:rPr>
          <w:sz w:val="28"/>
          <w:szCs w:val="28"/>
        </w:rPr>
        <w:t xml:space="preserve"> О.</w:t>
      </w:r>
      <w:r w:rsidR="009E0BF0" w:rsidRPr="006E0FC2">
        <w:rPr>
          <w:sz w:val="28"/>
          <w:szCs w:val="28"/>
          <w:lang w:val="en-US"/>
        </w:rPr>
        <w:t> </w:t>
      </w:r>
      <w:r w:rsidRPr="006E0FC2">
        <w:rPr>
          <w:sz w:val="28"/>
          <w:szCs w:val="28"/>
        </w:rPr>
        <w:t xml:space="preserve">Фурса </w:t>
      </w:r>
      <w:r w:rsidR="009E0BF0" w:rsidRPr="00B1371A">
        <w:rPr>
          <w:sz w:val="28"/>
          <w:szCs w:val="28"/>
        </w:rPr>
        <w:t>[6</w:t>
      </w:r>
      <w:r w:rsidR="00F47BC2" w:rsidRPr="00B1371A">
        <w:rPr>
          <w:sz w:val="28"/>
          <w:szCs w:val="28"/>
        </w:rPr>
        <w:t>9</w:t>
      </w:r>
      <w:r w:rsidR="009E0BF0" w:rsidRPr="00B1371A">
        <w:rPr>
          <w:sz w:val="28"/>
          <w:szCs w:val="28"/>
        </w:rPr>
        <w:t>]</w:t>
      </w:r>
      <w:r w:rsidRPr="006E0FC2">
        <w:rPr>
          <w:sz w:val="28"/>
          <w:szCs w:val="28"/>
        </w:rPr>
        <w:t>, В.</w:t>
      </w:r>
      <w:r w:rsidR="001E4AC2" w:rsidRPr="006E0FC2">
        <w:rPr>
          <w:sz w:val="28"/>
          <w:szCs w:val="28"/>
          <w:lang w:val="en-US"/>
        </w:rPr>
        <w:t> </w:t>
      </w:r>
      <w:r w:rsidRPr="006E0FC2">
        <w:rPr>
          <w:sz w:val="28"/>
          <w:szCs w:val="28"/>
        </w:rPr>
        <w:t>Боднар</w:t>
      </w:r>
      <w:r w:rsidR="00F47BC2" w:rsidRPr="00B1371A">
        <w:rPr>
          <w:sz w:val="28"/>
          <w:szCs w:val="28"/>
        </w:rPr>
        <w:t>[</w:t>
      </w:r>
      <w:r w:rsidR="006E0FC2" w:rsidRPr="00B1371A">
        <w:rPr>
          <w:sz w:val="28"/>
          <w:szCs w:val="28"/>
        </w:rPr>
        <w:t>11</w:t>
      </w:r>
      <w:r w:rsidR="00F47BC2" w:rsidRPr="00B1371A">
        <w:rPr>
          <w:sz w:val="28"/>
          <w:szCs w:val="28"/>
        </w:rPr>
        <w:t>]</w:t>
      </w:r>
      <w:r w:rsidRPr="006E0FC2">
        <w:rPr>
          <w:sz w:val="28"/>
          <w:szCs w:val="28"/>
        </w:rPr>
        <w:t xml:space="preserve"> </w:t>
      </w:r>
      <w:r w:rsidR="00BF4BA4" w:rsidRPr="006E0FC2">
        <w:rPr>
          <w:sz w:val="28"/>
          <w:szCs w:val="28"/>
        </w:rPr>
        <w:t>та інших.</w:t>
      </w:r>
    </w:p>
    <w:p w14:paraId="4A6DB6A3" w14:textId="50320F97" w:rsidR="00113AE8" w:rsidRPr="009E0BF0" w:rsidRDefault="00113AE8" w:rsidP="00113AE8">
      <w:pPr>
        <w:pStyle w:val="p1"/>
        <w:spacing w:line="360" w:lineRule="auto"/>
        <w:ind w:firstLine="851"/>
        <w:jc w:val="both"/>
        <w:rPr>
          <w:sz w:val="28"/>
          <w:szCs w:val="28"/>
        </w:rPr>
      </w:pPr>
      <w:r w:rsidRPr="009E0BF0">
        <w:rPr>
          <w:sz w:val="28"/>
          <w:szCs w:val="28"/>
        </w:rPr>
        <w:t>Розв</w:t>
      </w:r>
      <w:r w:rsidR="002C1430">
        <w:rPr>
          <w:sz w:val="28"/>
          <w:szCs w:val="28"/>
        </w:rPr>
        <w:t>’</w:t>
      </w:r>
      <w:r w:rsidRPr="009E0BF0">
        <w:rPr>
          <w:sz w:val="28"/>
          <w:szCs w:val="28"/>
        </w:rPr>
        <w:t>язання внутрішньоособистісних конфліктів передбачає комплексну роботу з психічними процесами особистості та ґрунтується на застосуванні низки стратегій, що можуть адаптуватися відповідно до індивідуальних особливостей людини та конкретних обставин.</w:t>
      </w:r>
    </w:p>
    <w:p w14:paraId="0E8E391C" w14:textId="5714C805" w:rsidR="00113AE8" w:rsidRPr="009E0BF0" w:rsidRDefault="00113AE8" w:rsidP="00113AE8">
      <w:pPr>
        <w:pStyle w:val="p1"/>
        <w:spacing w:line="360" w:lineRule="auto"/>
        <w:ind w:firstLine="851"/>
        <w:jc w:val="both"/>
        <w:rPr>
          <w:sz w:val="28"/>
          <w:szCs w:val="28"/>
        </w:rPr>
      </w:pPr>
      <w:r w:rsidRPr="009E0BF0">
        <w:rPr>
          <w:sz w:val="28"/>
          <w:szCs w:val="28"/>
        </w:rPr>
        <w:lastRenderedPageBreak/>
        <w:t>Одним із ключових кроків у подоланні внутрішнього напруження є здатність до об</w:t>
      </w:r>
      <w:r w:rsidR="002C1430">
        <w:rPr>
          <w:sz w:val="28"/>
          <w:szCs w:val="28"/>
        </w:rPr>
        <w:t>’</w:t>
      </w:r>
      <w:r w:rsidRPr="009E0BF0">
        <w:rPr>
          <w:sz w:val="28"/>
          <w:szCs w:val="28"/>
        </w:rPr>
        <w:t xml:space="preserve">єктивної оцінки ситуації, що включає виявлення суперечностей, які спровокували конфлікт та супроводжуються переживанням тривоги, страху чи гніву. Важливою складовою також є усвідомлення екзистенційного змісту переживань </w:t>
      </w:r>
      <w:r w:rsidR="003975C1" w:rsidRPr="009E0BF0">
        <w:rPr>
          <w:sz w:val="28"/>
          <w:szCs w:val="28"/>
        </w:rPr>
        <w:t>–</w:t>
      </w:r>
      <w:r w:rsidRPr="009E0BF0">
        <w:rPr>
          <w:sz w:val="28"/>
          <w:szCs w:val="28"/>
        </w:rPr>
        <w:t xml:space="preserve"> аналіз значущості конфлікту, його впливу на особистісний розвиток, а також осмислення його ролі в життєвій ситуації загалом. </w:t>
      </w:r>
    </w:p>
    <w:p w14:paraId="10A76045" w14:textId="46F36B64" w:rsidR="00113AE8" w:rsidRPr="009E0BF0" w:rsidRDefault="00113AE8" w:rsidP="00113AE8">
      <w:pPr>
        <w:pStyle w:val="p1"/>
        <w:spacing w:line="360" w:lineRule="auto"/>
        <w:ind w:firstLine="851"/>
        <w:jc w:val="both"/>
        <w:rPr>
          <w:sz w:val="28"/>
          <w:szCs w:val="28"/>
        </w:rPr>
      </w:pPr>
      <w:r w:rsidRPr="009E0BF0">
        <w:rPr>
          <w:sz w:val="28"/>
          <w:szCs w:val="28"/>
        </w:rPr>
        <w:t xml:space="preserve">Необхідною є локалізація джерела внутрішнього конфлікту та глибинний аналіз чинників, що його зумовили. Ефективною технікою зниження напруження є каналізація емоційного перевантаження через фізичну активність, мистецьку творчість або інші конструктивні форми емоційного вираження. </w:t>
      </w:r>
    </w:p>
    <w:p w14:paraId="339CB855" w14:textId="036BC030" w:rsidR="00113AE8" w:rsidRPr="009E0BF0" w:rsidRDefault="00113AE8" w:rsidP="00113AE8">
      <w:pPr>
        <w:pStyle w:val="p1"/>
        <w:spacing w:line="360" w:lineRule="auto"/>
        <w:ind w:firstLine="851"/>
        <w:jc w:val="both"/>
        <w:rPr>
          <w:sz w:val="28"/>
          <w:szCs w:val="28"/>
        </w:rPr>
      </w:pPr>
      <w:r w:rsidRPr="009E0BF0">
        <w:rPr>
          <w:sz w:val="28"/>
          <w:szCs w:val="28"/>
        </w:rPr>
        <w:t xml:space="preserve">Додаткову підтримку забезпечують індивідуальні релаксаційні практики, які сприяють зниженню рівня стресу та стабілізації емоційного стану. У випадках, коли конфлікт виникає систематично в контексті навчальної або професійної діяльності, доцільно розглянути доцільність зміни її умов або стилю. </w:t>
      </w:r>
    </w:p>
    <w:p w14:paraId="0111DEBA" w14:textId="72D703DC" w:rsidR="00113AE8" w:rsidRPr="009E0BF0" w:rsidRDefault="00113AE8" w:rsidP="00113AE8">
      <w:pPr>
        <w:pStyle w:val="p1"/>
        <w:spacing w:line="360" w:lineRule="auto"/>
        <w:ind w:firstLine="851"/>
        <w:jc w:val="both"/>
        <w:rPr>
          <w:sz w:val="28"/>
          <w:szCs w:val="28"/>
        </w:rPr>
      </w:pPr>
      <w:r w:rsidRPr="009E0BF0">
        <w:rPr>
          <w:sz w:val="28"/>
          <w:szCs w:val="28"/>
        </w:rPr>
        <w:t>У разі розбіжності між рівнем домагань та об</w:t>
      </w:r>
      <w:r w:rsidR="002C1430">
        <w:rPr>
          <w:sz w:val="28"/>
          <w:szCs w:val="28"/>
        </w:rPr>
        <w:t>’</w:t>
      </w:r>
      <w:r w:rsidRPr="009E0BF0">
        <w:rPr>
          <w:sz w:val="28"/>
          <w:szCs w:val="28"/>
        </w:rPr>
        <w:t>єктивними можливостями особистості, важливо переглянути ці очікування й адаптувати їх відповідно до наявних ресурсів. Також значну роль у розв</w:t>
      </w:r>
      <w:r w:rsidR="002C1430">
        <w:rPr>
          <w:sz w:val="28"/>
          <w:szCs w:val="28"/>
        </w:rPr>
        <w:t>’</w:t>
      </w:r>
      <w:r w:rsidRPr="009E0BF0">
        <w:rPr>
          <w:sz w:val="28"/>
          <w:szCs w:val="28"/>
        </w:rPr>
        <w:t>язанні внутрішнього конфлікту відіграє розвиток здатності до прощення, що передбачає як прийняття помилок інших, так і прояв внутрішньої доброзичливості до себе.</w:t>
      </w:r>
    </w:p>
    <w:p w14:paraId="3876EF45" w14:textId="10A330D3" w:rsidR="00113AE8" w:rsidRPr="009E0BF0" w:rsidRDefault="00113AE8" w:rsidP="00113AE8">
      <w:pPr>
        <w:pStyle w:val="p1"/>
        <w:spacing w:line="360" w:lineRule="auto"/>
        <w:ind w:firstLine="851"/>
        <w:jc w:val="both"/>
        <w:rPr>
          <w:sz w:val="28"/>
          <w:szCs w:val="28"/>
        </w:rPr>
      </w:pPr>
      <w:r w:rsidRPr="00392ABB">
        <w:rPr>
          <w:sz w:val="28"/>
          <w:szCs w:val="28"/>
          <w:highlight w:val="yellow"/>
        </w:rPr>
        <w:t>Спираючись на попередньо</w:t>
      </w:r>
      <w:r w:rsidR="0030590B" w:rsidRPr="00392ABB">
        <w:rPr>
          <w:sz w:val="28"/>
          <w:szCs w:val="28"/>
          <w:highlight w:val="yellow"/>
        </w:rPr>
        <w:t xml:space="preserve"> </w:t>
      </w:r>
      <w:r w:rsidRPr="00392ABB">
        <w:rPr>
          <w:sz w:val="28"/>
          <w:szCs w:val="28"/>
          <w:highlight w:val="yellow"/>
        </w:rPr>
        <w:t>викладений матеріал, програма тренінгу, запропонована нами, має структуру, представлений в таблиці 3.1.</w:t>
      </w:r>
    </w:p>
    <w:p w14:paraId="71EAEC03" w14:textId="77777777" w:rsidR="00B1371A" w:rsidRDefault="00B1371A" w:rsidP="0003732E">
      <w:pPr>
        <w:pStyle w:val="p1"/>
        <w:spacing w:line="360" w:lineRule="auto"/>
        <w:ind w:firstLine="851"/>
        <w:jc w:val="right"/>
        <w:rPr>
          <w:i/>
          <w:iCs/>
          <w:sz w:val="28"/>
          <w:szCs w:val="28"/>
        </w:rPr>
      </w:pPr>
    </w:p>
    <w:p w14:paraId="6448FB94" w14:textId="77777777" w:rsidR="00B1371A" w:rsidRDefault="00B1371A" w:rsidP="0003732E">
      <w:pPr>
        <w:pStyle w:val="p1"/>
        <w:spacing w:line="360" w:lineRule="auto"/>
        <w:ind w:firstLine="851"/>
        <w:jc w:val="right"/>
        <w:rPr>
          <w:i/>
          <w:iCs/>
          <w:sz w:val="28"/>
          <w:szCs w:val="28"/>
        </w:rPr>
      </w:pPr>
    </w:p>
    <w:p w14:paraId="11AE1A01" w14:textId="77777777" w:rsidR="00B1371A" w:rsidRDefault="00B1371A" w:rsidP="0003732E">
      <w:pPr>
        <w:pStyle w:val="p1"/>
        <w:spacing w:line="360" w:lineRule="auto"/>
        <w:ind w:firstLine="851"/>
        <w:jc w:val="right"/>
        <w:rPr>
          <w:i/>
          <w:iCs/>
          <w:sz w:val="28"/>
          <w:szCs w:val="28"/>
        </w:rPr>
      </w:pPr>
    </w:p>
    <w:p w14:paraId="28B89FDB" w14:textId="77777777" w:rsidR="00B1371A" w:rsidRDefault="00B1371A" w:rsidP="0003732E">
      <w:pPr>
        <w:pStyle w:val="p1"/>
        <w:spacing w:line="360" w:lineRule="auto"/>
        <w:ind w:firstLine="851"/>
        <w:jc w:val="right"/>
        <w:rPr>
          <w:i/>
          <w:iCs/>
          <w:sz w:val="28"/>
          <w:szCs w:val="28"/>
        </w:rPr>
      </w:pPr>
    </w:p>
    <w:p w14:paraId="26FD4CCB" w14:textId="77777777" w:rsidR="00B1371A" w:rsidRDefault="00B1371A" w:rsidP="0003732E">
      <w:pPr>
        <w:pStyle w:val="p1"/>
        <w:spacing w:line="360" w:lineRule="auto"/>
        <w:ind w:firstLine="851"/>
        <w:jc w:val="right"/>
        <w:rPr>
          <w:i/>
          <w:iCs/>
          <w:sz w:val="28"/>
          <w:szCs w:val="28"/>
        </w:rPr>
      </w:pPr>
    </w:p>
    <w:p w14:paraId="340E1798" w14:textId="77777777" w:rsidR="00B1371A" w:rsidRDefault="00B1371A" w:rsidP="0003732E">
      <w:pPr>
        <w:pStyle w:val="p1"/>
        <w:spacing w:line="360" w:lineRule="auto"/>
        <w:ind w:firstLine="851"/>
        <w:jc w:val="right"/>
        <w:rPr>
          <w:i/>
          <w:iCs/>
          <w:sz w:val="28"/>
          <w:szCs w:val="28"/>
        </w:rPr>
      </w:pPr>
    </w:p>
    <w:p w14:paraId="2D5F5ABD" w14:textId="77777777" w:rsidR="00B1371A" w:rsidRDefault="00B1371A" w:rsidP="0003732E">
      <w:pPr>
        <w:pStyle w:val="p1"/>
        <w:spacing w:line="360" w:lineRule="auto"/>
        <w:ind w:firstLine="851"/>
        <w:jc w:val="right"/>
        <w:rPr>
          <w:i/>
          <w:iCs/>
          <w:sz w:val="28"/>
          <w:szCs w:val="28"/>
        </w:rPr>
      </w:pPr>
    </w:p>
    <w:p w14:paraId="3E8E2176" w14:textId="77777777" w:rsidR="00B1371A" w:rsidRDefault="00B1371A" w:rsidP="0003732E">
      <w:pPr>
        <w:pStyle w:val="p1"/>
        <w:spacing w:line="360" w:lineRule="auto"/>
        <w:ind w:firstLine="851"/>
        <w:jc w:val="right"/>
        <w:rPr>
          <w:i/>
          <w:iCs/>
          <w:sz w:val="28"/>
          <w:szCs w:val="28"/>
        </w:rPr>
      </w:pPr>
    </w:p>
    <w:p w14:paraId="4193454E" w14:textId="3E28CEB1" w:rsidR="00113AE8" w:rsidRPr="009E0BF0" w:rsidRDefault="00113AE8" w:rsidP="0003732E">
      <w:pPr>
        <w:pStyle w:val="p1"/>
        <w:spacing w:line="360" w:lineRule="auto"/>
        <w:ind w:firstLine="851"/>
        <w:jc w:val="right"/>
        <w:rPr>
          <w:i/>
          <w:iCs/>
          <w:sz w:val="28"/>
          <w:szCs w:val="28"/>
        </w:rPr>
      </w:pPr>
      <w:r w:rsidRPr="009E0BF0">
        <w:rPr>
          <w:i/>
          <w:iCs/>
          <w:sz w:val="28"/>
          <w:szCs w:val="28"/>
        </w:rPr>
        <w:lastRenderedPageBreak/>
        <w:t>Таблиця 3.1.</w:t>
      </w:r>
    </w:p>
    <w:p w14:paraId="109AF6E2" w14:textId="3F7F0937" w:rsidR="00113AE8" w:rsidRPr="00392ABB" w:rsidRDefault="00113AE8" w:rsidP="00B1371A">
      <w:pPr>
        <w:pStyle w:val="p1"/>
        <w:spacing w:line="360" w:lineRule="auto"/>
        <w:jc w:val="center"/>
        <w:rPr>
          <w:b/>
          <w:bCs/>
          <w:sz w:val="28"/>
          <w:szCs w:val="28"/>
          <w:highlight w:val="yellow"/>
        </w:rPr>
      </w:pPr>
      <w:r w:rsidRPr="00392ABB">
        <w:rPr>
          <w:b/>
          <w:bCs/>
          <w:sz w:val="28"/>
          <w:szCs w:val="28"/>
          <w:highlight w:val="yellow"/>
        </w:rPr>
        <w:t>Структура програми розвитку навичок подолання внутрішніх конфліктів в групі дорослих методами психосинтезу</w:t>
      </w:r>
    </w:p>
    <w:tbl>
      <w:tblPr>
        <w:tblStyle w:val="af4"/>
        <w:tblW w:w="9634" w:type="dxa"/>
        <w:tblLook w:val="04A0" w:firstRow="1" w:lastRow="0" w:firstColumn="1" w:lastColumn="0" w:noHBand="0" w:noVBand="1"/>
      </w:tblPr>
      <w:tblGrid>
        <w:gridCol w:w="704"/>
        <w:gridCol w:w="5335"/>
        <w:gridCol w:w="1894"/>
        <w:gridCol w:w="1701"/>
      </w:tblGrid>
      <w:tr w:rsidR="00870BAC" w:rsidRPr="00392ABB" w14:paraId="304A6B6C" w14:textId="77777777" w:rsidTr="0056213F">
        <w:tc>
          <w:tcPr>
            <w:tcW w:w="704" w:type="dxa"/>
          </w:tcPr>
          <w:p w14:paraId="2FC3A809" w14:textId="57F24B22" w:rsidR="00870BAC" w:rsidRPr="00392ABB" w:rsidRDefault="00870BAC" w:rsidP="00113AE8">
            <w:pPr>
              <w:pStyle w:val="p1"/>
              <w:spacing w:line="360" w:lineRule="auto"/>
              <w:jc w:val="both"/>
              <w:rPr>
                <w:sz w:val="28"/>
                <w:szCs w:val="28"/>
                <w:highlight w:val="yellow"/>
              </w:rPr>
            </w:pPr>
            <w:r w:rsidRPr="00392ABB">
              <w:rPr>
                <w:sz w:val="28"/>
                <w:szCs w:val="28"/>
                <w:highlight w:val="yellow"/>
              </w:rPr>
              <w:t>№</w:t>
            </w:r>
          </w:p>
        </w:tc>
        <w:tc>
          <w:tcPr>
            <w:tcW w:w="5335" w:type="dxa"/>
          </w:tcPr>
          <w:p w14:paraId="00121B91" w14:textId="5E964AB3" w:rsidR="00870BAC" w:rsidRPr="00392ABB" w:rsidRDefault="00870BAC" w:rsidP="00113AE8">
            <w:pPr>
              <w:pStyle w:val="p1"/>
              <w:spacing w:line="360" w:lineRule="auto"/>
              <w:jc w:val="both"/>
              <w:rPr>
                <w:sz w:val="28"/>
                <w:szCs w:val="28"/>
                <w:highlight w:val="yellow"/>
              </w:rPr>
            </w:pPr>
            <w:r w:rsidRPr="00392ABB">
              <w:rPr>
                <w:sz w:val="28"/>
                <w:szCs w:val="28"/>
                <w:highlight w:val="yellow"/>
              </w:rPr>
              <w:t>Напрям</w:t>
            </w:r>
          </w:p>
        </w:tc>
        <w:tc>
          <w:tcPr>
            <w:tcW w:w="1894" w:type="dxa"/>
          </w:tcPr>
          <w:p w14:paraId="11513B54" w14:textId="05A818AA" w:rsidR="00870BAC" w:rsidRPr="00392ABB" w:rsidRDefault="00870BAC" w:rsidP="00870BAC">
            <w:pPr>
              <w:pStyle w:val="p1"/>
              <w:spacing w:line="360" w:lineRule="auto"/>
              <w:jc w:val="both"/>
              <w:rPr>
                <w:sz w:val="28"/>
                <w:szCs w:val="28"/>
                <w:highlight w:val="yellow"/>
              </w:rPr>
            </w:pPr>
            <w:r w:rsidRPr="00392ABB">
              <w:rPr>
                <w:sz w:val="28"/>
                <w:szCs w:val="28"/>
                <w:highlight w:val="yellow"/>
              </w:rPr>
              <w:t>Рівень</w:t>
            </w:r>
          </w:p>
        </w:tc>
        <w:tc>
          <w:tcPr>
            <w:tcW w:w="1701" w:type="dxa"/>
          </w:tcPr>
          <w:p w14:paraId="51B8494A" w14:textId="721456C2" w:rsidR="00870BAC" w:rsidRPr="00392ABB" w:rsidRDefault="00870BAC" w:rsidP="00113AE8">
            <w:pPr>
              <w:pStyle w:val="p1"/>
              <w:spacing w:line="360" w:lineRule="auto"/>
              <w:jc w:val="both"/>
              <w:rPr>
                <w:sz w:val="28"/>
                <w:szCs w:val="28"/>
                <w:highlight w:val="yellow"/>
              </w:rPr>
            </w:pPr>
            <w:r w:rsidRPr="00392ABB">
              <w:rPr>
                <w:sz w:val="28"/>
                <w:szCs w:val="28"/>
                <w:highlight w:val="yellow"/>
              </w:rPr>
              <w:t>Тривалість</w:t>
            </w:r>
          </w:p>
        </w:tc>
      </w:tr>
      <w:tr w:rsidR="00870BAC" w:rsidRPr="00392ABB" w14:paraId="340B3932" w14:textId="77777777" w:rsidTr="0056213F">
        <w:tc>
          <w:tcPr>
            <w:tcW w:w="704" w:type="dxa"/>
          </w:tcPr>
          <w:p w14:paraId="3207CEAD" w14:textId="05394D11" w:rsidR="00870BAC" w:rsidRPr="00392ABB" w:rsidRDefault="00870BAC" w:rsidP="00113AE8">
            <w:pPr>
              <w:pStyle w:val="p1"/>
              <w:spacing w:line="360" w:lineRule="auto"/>
              <w:jc w:val="both"/>
              <w:rPr>
                <w:sz w:val="28"/>
                <w:szCs w:val="28"/>
                <w:highlight w:val="yellow"/>
              </w:rPr>
            </w:pPr>
            <w:r w:rsidRPr="00392ABB">
              <w:rPr>
                <w:sz w:val="28"/>
                <w:szCs w:val="28"/>
                <w:highlight w:val="yellow"/>
              </w:rPr>
              <w:t>1</w:t>
            </w:r>
          </w:p>
        </w:tc>
        <w:tc>
          <w:tcPr>
            <w:tcW w:w="5335" w:type="dxa"/>
          </w:tcPr>
          <w:p w14:paraId="70907E6A" w14:textId="53322FE5" w:rsidR="00870BAC" w:rsidRPr="00392ABB" w:rsidRDefault="00870BAC" w:rsidP="00113AE8">
            <w:pPr>
              <w:pStyle w:val="p1"/>
              <w:spacing w:line="360" w:lineRule="auto"/>
              <w:jc w:val="both"/>
              <w:rPr>
                <w:sz w:val="28"/>
                <w:szCs w:val="28"/>
                <w:highlight w:val="yellow"/>
              </w:rPr>
            </w:pPr>
            <w:r w:rsidRPr="00392ABB">
              <w:rPr>
                <w:sz w:val="28"/>
                <w:szCs w:val="28"/>
                <w:highlight w:val="yellow"/>
              </w:rPr>
              <w:t>Оцінки внутрішнього конфлікту</w:t>
            </w:r>
          </w:p>
        </w:tc>
        <w:tc>
          <w:tcPr>
            <w:tcW w:w="1894" w:type="dxa"/>
          </w:tcPr>
          <w:p w14:paraId="6D537D8C" w14:textId="0E9D0198" w:rsidR="00870BAC" w:rsidRPr="00392ABB" w:rsidRDefault="00870BAC" w:rsidP="00870BAC">
            <w:pPr>
              <w:pStyle w:val="p1"/>
              <w:spacing w:line="360" w:lineRule="auto"/>
              <w:jc w:val="both"/>
              <w:rPr>
                <w:sz w:val="28"/>
                <w:szCs w:val="28"/>
                <w:highlight w:val="yellow"/>
              </w:rPr>
            </w:pPr>
            <w:r w:rsidRPr="00392ABB">
              <w:rPr>
                <w:sz w:val="28"/>
                <w:szCs w:val="28"/>
                <w:highlight w:val="yellow"/>
              </w:rPr>
              <w:t>Когнітивний</w:t>
            </w:r>
          </w:p>
        </w:tc>
        <w:tc>
          <w:tcPr>
            <w:tcW w:w="1701" w:type="dxa"/>
          </w:tcPr>
          <w:p w14:paraId="724E91DB" w14:textId="020DFA99" w:rsidR="00870BAC" w:rsidRPr="00392ABB" w:rsidRDefault="00870BAC" w:rsidP="00113AE8">
            <w:pPr>
              <w:pStyle w:val="p1"/>
              <w:spacing w:line="360" w:lineRule="auto"/>
              <w:jc w:val="both"/>
              <w:rPr>
                <w:sz w:val="28"/>
                <w:szCs w:val="28"/>
                <w:highlight w:val="yellow"/>
              </w:rPr>
            </w:pPr>
            <w:r w:rsidRPr="00392ABB">
              <w:rPr>
                <w:sz w:val="28"/>
                <w:szCs w:val="28"/>
                <w:highlight w:val="yellow"/>
              </w:rPr>
              <w:t>180 хвилин</w:t>
            </w:r>
          </w:p>
        </w:tc>
      </w:tr>
      <w:tr w:rsidR="00870BAC" w:rsidRPr="00392ABB" w14:paraId="5C2D6BB2" w14:textId="77777777" w:rsidTr="0056213F">
        <w:tc>
          <w:tcPr>
            <w:tcW w:w="704" w:type="dxa"/>
          </w:tcPr>
          <w:p w14:paraId="2D9E092F" w14:textId="024E465E" w:rsidR="00870BAC" w:rsidRPr="00392ABB" w:rsidRDefault="00870BAC" w:rsidP="00113AE8">
            <w:pPr>
              <w:pStyle w:val="p1"/>
              <w:spacing w:line="360" w:lineRule="auto"/>
              <w:jc w:val="both"/>
              <w:rPr>
                <w:sz w:val="28"/>
                <w:szCs w:val="28"/>
                <w:highlight w:val="yellow"/>
              </w:rPr>
            </w:pPr>
            <w:r w:rsidRPr="00392ABB">
              <w:rPr>
                <w:sz w:val="28"/>
                <w:szCs w:val="28"/>
                <w:highlight w:val="yellow"/>
              </w:rPr>
              <w:t>2</w:t>
            </w:r>
          </w:p>
        </w:tc>
        <w:tc>
          <w:tcPr>
            <w:tcW w:w="5335" w:type="dxa"/>
          </w:tcPr>
          <w:p w14:paraId="22D317A2" w14:textId="4A0B5BD1" w:rsidR="00870BAC" w:rsidRPr="00392ABB" w:rsidRDefault="00870BAC" w:rsidP="00113AE8">
            <w:pPr>
              <w:pStyle w:val="p1"/>
              <w:spacing w:line="360" w:lineRule="auto"/>
              <w:jc w:val="both"/>
              <w:rPr>
                <w:sz w:val="28"/>
                <w:szCs w:val="28"/>
                <w:highlight w:val="yellow"/>
              </w:rPr>
            </w:pPr>
            <w:r w:rsidRPr="00392ABB">
              <w:rPr>
                <w:sz w:val="28"/>
                <w:szCs w:val="28"/>
                <w:highlight w:val="yellow"/>
              </w:rPr>
              <w:t>Локалізація джерела внутрішнього конфлікту</w:t>
            </w:r>
          </w:p>
        </w:tc>
        <w:tc>
          <w:tcPr>
            <w:tcW w:w="1894" w:type="dxa"/>
          </w:tcPr>
          <w:p w14:paraId="5B6D23D1" w14:textId="7F1C44E5" w:rsidR="00870BAC" w:rsidRPr="00392ABB" w:rsidRDefault="00870BAC" w:rsidP="00113AE8">
            <w:pPr>
              <w:pStyle w:val="p1"/>
              <w:spacing w:line="360" w:lineRule="auto"/>
              <w:jc w:val="both"/>
              <w:rPr>
                <w:sz w:val="28"/>
                <w:szCs w:val="28"/>
                <w:highlight w:val="yellow"/>
              </w:rPr>
            </w:pPr>
            <w:r w:rsidRPr="00392ABB">
              <w:rPr>
                <w:sz w:val="28"/>
                <w:szCs w:val="28"/>
                <w:highlight w:val="yellow"/>
              </w:rPr>
              <w:t>Емоційний</w:t>
            </w:r>
          </w:p>
        </w:tc>
        <w:tc>
          <w:tcPr>
            <w:tcW w:w="1701" w:type="dxa"/>
          </w:tcPr>
          <w:p w14:paraId="173E673D" w14:textId="1798C93F" w:rsidR="00870BAC" w:rsidRPr="00392ABB" w:rsidRDefault="00870BAC" w:rsidP="00113AE8">
            <w:pPr>
              <w:pStyle w:val="p1"/>
              <w:spacing w:line="360" w:lineRule="auto"/>
              <w:jc w:val="both"/>
              <w:rPr>
                <w:sz w:val="28"/>
                <w:szCs w:val="28"/>
                <w:highlight w:val="yellow"/>
              </w:rPr>
            </w:pPr>
            <w:r w:rsidRPr="00392ABB">
              <w:rPr>
                <w:sz w:val="28"/>
                <w:szCs w:val="28"/>
                <w:highlight w:val="yellow"/>
              </w:rPr>
              <w:t>180 хвилин</w:t>
            </w:r>
          </w:p>
        </w:tc>
      </w:tr>
      <w:tr w:rsidR="00870BAC" w:rsidRPr="00392ABB" w14:paraId="300489EB" w14:textId="77777777" w:rsidTr="0056213F">
        <w:tc>
          <w:tcPr>
            <w:tcW w:w="704" w:type="dxa"/>
          </w:tcPr>
          <w:p w14:paraId="558966B3" w14:textId="0FEE38AD" w:rsidR="00870BAC" w:rsidRPr="00392ABB" w:rsidRDefault="00870BAC" w:rsidP="00113AE8">
            <w:pPr>
              <w:pStyle w:val="p1"/>
              <w:spacing w:line="360" w:lineRule="auto"/>
              <w:jc w:val="both"/>
              <w:rPr>
                <w:sz w:val="28"/>
                <w:szCs w:val="28"/>
                <w:highlight w:val="yellow"/>
              </w:rPr>
            </w:pPr>
            <w:r w:rsidRPr="00392ABB">
              <w:rPr>
                <w:sz w:val="28"/>
                <w:szCs w:val="28"/>
                <w:highlight w:val="yellow"/>
              </w:rPr>
              <w:t>3</w:t>
            </w:r>
          </w:p>
        </w:tc>
        <w:tc>
          <w:tcPr>
            <w:tcW w:w="5335" w:type="dxa"/>
          </w:tcPr>
          <w:p w14:paraId="1335D578" w14:textId="2AA7ADCA" w:rsidR="00870BAC" w:rsidRPr="00392ABB" w:rsidRDefault="00870BAC" w:rsidP="00113AE8">
            <w:pPr>
              <w:pStyle w:val="p1"/>
              <w:spacing w:line="360" w:lineRule="auto"/>
              <w:jc w:val="both"/>
              <w:rPr>
                <w:sz w:val="28"/>
                <w:szCs w:val="28"/>
                <w:highlight w:val="yellow"/>
              </w:rPr>
            </w:pPr>
            <w:r w:rsidRPr="00392ABB">
              <w:rPr>
                <w:sz w:val="28"/>
                <w:szCs w:val="28"/>
                <w:highlight w:val="yellow"/>
              </w:rPr>
              <w:t>Розбіжності між рівнем домагань та</w:t>
            </w:r>
            <w:r w:rsidR="00852930" w:rsidRPr="00392ABB">
              <w:rPr>
                <w:sz w:val="28"/>
                <w:szCs w:val="28"/>
                <w:highlight w:val="yellow"/>
              </w:rPr>
              <w:t xml:space="preserve"> </w:t>
            </w:r>
            <w:r w:rsidRPr="00392ABB">
              <w:rPr>
                <w:sz w:val="28"/>
                <w:szCs w:val="28"/>
                <w:highlight w:val="yellow"/>
              </w:rPr>
              <w:t xml:space="preserve">можливостями </w:t>
            </w:r>
          </w:p>
        </w:tc>
        <w:tc>
          <w:tcPr>
            <w:tcW w:w="1894" w:type="dxa"/>
          </w:tcPr>
          <w:p w14:paraId="16970120" w14:textId="38435D69" w:rsidR="00870BAC" w:rsidRPr="00392ABB" w:rsidRDefault="00870BAC" w:rsidP="00870BAC">
            <w:pPr>
              <w:pStyle w:val="p1"/>
              <w:spacing w:line="360" w:lineRule="auto"/>
              <w:jc w:val="both"/>
              <w:rPr>
                <w:sz w:val="28"/>
                <w:szCs w:val="28"/>
                <w:highlight w:val="yellow"/>
              </w:rPr>
            </w:pPr>
            <w:r w:rsidRPr="00392ABB">
              <w:rPr>
                <w:sz w:val="28"/>
                <w:szCs w:val="28"/>
                <w:highlight w:val="yellow"/>
              </w:rPr>
              <w:t xml:space="preserve">Поведінковий </w:t>
            </w:r>
          </w:p>
        </w:tc>
        <w:tc>
          <w:tcPr>
            <w:tcW w:w="1701" w:type="dxa"/>
          </w:tcPr>
          <w:p w14:paraId="134B1A6A" w14:textId="29114529" w:rsidR="00870BAC" w:rsidRPr="00392ABB" w:rsidRDefault="00870BAC" w:rsidP="00113AE8">
            <w:pPr>
              <w:pStyle w:val="p1"/>
              <w:spacing w:line="360" w:lineRule="auto"/>
              <w:jc w:val="both"/>
              <w:rPr>
                <w:sz w:val="28"/>
                <w:szCs w:val="28"/>
                <w:highlight w:val="yellow"/>
              </w:rPr>
            </w:pPr>
            <w:r w:rsidRPr="00392ABB">
              <w:rPr>
                <w:sz w:val="28"/>
                <w:szCs w:val="28"/>
                <w:highlight w:val="yellow"/>
              </w:rPr>
              <w:t>180 хвилин</w:t>
            </w:r>
          </w:p>
        </w:tc>
      </w:tr>
      <w:tr w:rsidR="00870BAC" w:rsidRPr="00392ABB" w14:paraId="7A814444" w14:textId="77777777" w:rsidTr="0056213F">
        <w:tc>
          <w:tcPr>
            <w:tcW w:w="704" w:type="dxa"/>
          </w:tcPr>
          <w:p w14:paraId="392BD7EF" w14:textId="410104FD" w:rsidR="00870BAC" w:rsidRPr="00392ABB" w:rsidRDefault="00870BAC" w:rsidP="00113AE8">
            <w:pPr>
              <w:pStyle w:val="p1"/>
              <w:spacing w:line="360" w:lineRule="auto"/>
              <w:jc w:val="both"/>
              <w:rPr>
                <w:sz w:val="28"/>
                <w:szCs w:val="28"/>
                <w:highlight w:val="yellow"/>
              </w:rPr>
            </w:pPr>
            <w:r w:rsidRPr="00392ABB">
              <w:rPr>
                <w:sz w:val="28"/>
                <w:szCs w:val="28"/>
                <w:highlight w:val="yellow"/>
              </w:rPr>
              <w:t>4</w:t>
            </w:r>
          </w:p>
        </w:tc>
        <w:tc>
          <w:tcPr>
            <w:tcW w:w="5335" w:type="dxa"/>
          </w:tcPr>
          <w:p w14:paraId="6207C450" w14:textId="04B2D299" w:rsidR="00870BAC" w:rsidRPr="00392ABB" w:rsidRDefault="00870BAC" w:rsidP="00113AE8">
            <w:pPr>
              <w:pStyle w:val="p1"/>
              <w:spacing w:line="360" w:lineRule="auto"/>
              <w:jc w:val="both"/>
              <w:rPr>
                <w:sz w:val="28"/>
                <w:szCs w:val="28"/>
                <w:highlight w:val="yellow"/>
              </w:rPr>
            </w:pPr>
            <w:r w:rsidRPr="00392ABB">
              <w:rPr>
                <w:sz w:val="28"/>
                <w:szCs w:val="28"/>
                <w:highlight w:val="yellow"/>
              </w:rPr>
              <w:t>Стабілізація емоційного стану</w:t>
            </w:r>
          </w:p>
        </w:tc>
        <w:tc>
          <w:tcPr>
            <w:tcW w:w="1894" w:type="dxa"/>
          </w:tcPr>
          <w:p w14:paraId="3A724D34" w14:textId="0B634D3B" w:rsidR="00870BAC" w:rsidRPr="00392ABB" w:rsidRDefault="00870BAC" w:rsidP="00113AE8">
            <w:pPr>
              <w:pStyle w:val="p1"/>
              <w:spacing w:line="360" w:lineRule="auto"/>
              <w:jc w:val="both"/>
              <w:rPr>
                <w:sz w:val="28"/>
                <w:szCs w:val="28"/>
                <w:highlight w:val="yellow"/>
              </w:rPr>
            </w:pPr>
            <w:r w:rsidRPr="00392ABB">
              <w:rPr>
                <w:sz w:val="28"/>
                <w:szCs w:val="28"/>
                <w:highlight w:val="yellow"/>
              </w:rPr>
              <w:t>Інтегральний</w:t>
            </w:r>
          </w:p>
        </w:tc>
        <w:tc>
          <w:tcPr>
            <w:tcW w:w="1701" w:type="dxa"/>
          </w:tcPr>
          <w:p w14:paraId="5F031EC2" w14:textId="5DAFC054" w:rsidR="00870BAC" w:rsidRPr="00392ABB" w:rsidRDefault="00870BAC" w:rsidP="00113AE8">
            <w:pPr>
              <w:pStyle w:val="p1"/>
              <w:spacing w:line="360" w:lineRule="auto"/>
              <w:jc w:val="both"/>
              <w:rPr>
                <w:sz w:val="28"/>
                <w:szCs w:val="28"/>
                <w:highlight w:val="yellow"/>
              </w:rPr>
            </w:pPr>
            <w:r w:rsidRPr="00392ABB">
              <w:rPr>
                <w:sz w:val="28"/>
                <w:szCs w:val="28"/>
                <w:highlight w:val="yellow"/>
              </w:rPr>
              <w:t>180 хвилин</w:t>
            </w:r>
          </w:p>
        </w:tc>
      </w:tr>
      <w:tr w:rsidR="00870BAC" w:rsidRPr="009E0BF0" w14:paraId="3E93AC2E" w14:textId="77777777" w:rsidTr="0056213F">
        <w:tc>
          <w:tcPr>
            <w:tcW w:w="704" w:type="dxa"/>
          </w:tcPr>
          <w:p w14:paraId="4C24EFD8" w14:textId="5F293AF8" w:rsidR="00870BAC" w:rsidRPr="00392ABB" w:rsidRDefault="00870BAC" w:rsidP="00113AE8">
            <w:pPr>
              <w:pStyle w:val="p1"/>
              <w:spacing w:line="360" w:lineRule="auto"/>
              <w:jc w:val="both"/>
              <w:rPr>
                <w:sz w:val="28"/>
                <w:szCs w:val="28"/>
                <w:highlight w:val="yellow"/>
              </w:rPr>
            </w:pPr>
            <w:r w:rsidRPr="00392ABB">
              <w:rPr>
                <w:sz w:val="28"/>
                <w:szCs w:val="28"/>
                <w:highlight w:val="yellow"/>
              </w:rPr>
              <w:t>5</w:t>
            </w:r>
          </w:p>
        </w:tc>
        <w:tc>
          <w:tcPr>
            <w:tcW w:w="5335" w:type="dxa"/>
          </w:tcPr>
          <w:p w14:paraId="40121726" w14:textId="7552C666" w:rsidR="00870BAC" w:rsidRPr="00392ABB" w:rsidRDefault="00870BAC" w:rsidP="00113AE8">
            <w:pPr>
              <w:pStyle w:val="p1"/>
              <w:spacing w:line="360" w:lineRule="auto"/>
              <w:jc w:val="both"/>
              <w:rPr>
                <w:sz w:val="28"/>
                <w:szCs w:val="28"/>
                <w:highlight w:val="yellow"/>
              </w:rPr>
            </w:pPr>
            <w:r w:rsidRPr="00392ABB">
              <w:rPr>
                <w:sz w:val="28"/>
                <w:szCs w:val="28"/>
                <w:highlight w:val="yellow"/>
              </w:rPr>
              <w:t>Рефлексія</w:t>
            </w:r>
          </w:p>
        </w:tc>
        <w:tc>
          <w:tcPr>
            <w:tcW w:w="1894" w:type="dxa"/>
          </w:tcPr>
          <w:p w14:paraId="0473061F" w14:textId="1AA50DD1" w:rsidR="00870BAC" w:rsidRPr="00392ABB" w:rsidRDefault="00870BAC" w:rsidP="00870BAC">
            <w:pPr>
              <w:pStyle w:val="p1"/>
              <w:spacing w:line="360" w:lineRule="auto"/>
              <w:jc w:val="both"/>
              <w:rPr>
                <w:sz w:val="28"/>
                <w:szCs w:val="28"/>
                <w:highlight w:val="yellow"/>
              </w:rPr>
            </w:pPr>
          </w:p>
        </w:tc>
        <w:tc>
          <w:tcPr>
            <w:tcW w:w="1701" w:type="dxa"/>
          </w:tcPr>
          <w:p w14:paraId="110ED2F1" w14:textId="1256E519" w:rsidR="00870BAC" w:rsidRPr="009E0BF0" w:rsidRDefault="00470D39" w:rsidP="00113AE8">
            <w:pPr>
              <w:pStyle w:val="p1"/>
              <w:spacing w:line="360" w:lineRule="auto"/>
              <w:jc w:val="both"/>
              <w:rPr>
                <w:sz w:val="28"/>
                <w:szCs w:val="28"/>
              </w:rPr>
            </w:pPr>
            <w:r w:rsidRPr="00392ABB">
              <w:rPr>
                <w:sz w:val="28"/>
                <w:szCs w:val="28"/>
                <w:highlight w:val="yellow"/>
              </w:rPr>
              <w:t>120</w:t>
            </w:r>
            <w:r w:rsidR="00870BAC" w:rsidRPr="00392ABB">
              <w:rPr>
                <w:sz w:val="28"/>
                <w:szCs w:val="28"/>
                <w:highlight w:val="yellow"/>
              </w:rPr>
              <w:t xml:space="preserve"> хвилин</w:t>
            </w:r>
          </w:p>
        </w:tc>
      </w:tr>
    </w:tbl>
    <w:p w14:paraId="6FBAB946" w14:textId="77777777" w:rsidR="00291E7B" w:rsidRPr="009E0BF0" w:rsidRDefault="00291E7B" w:rsidP="00291E7B">
      <w:pPr>
        <w:pStyle w:val="p1"/>
        <w:spacing w:line="360" w:lineRule="auto"/>
        <w:ind w:firstLine="851"/>
        <w:jc w:val="both"/>
        <w:rPr>
          <w:sz w:val="28"/>
          <w:szCs w:val="28"/>
        </w:rPr>
      </w:pPr>
    </w:p>
    <w:p w14:paraId="0316699D" w14:textId="77777777" w:rsidR="00C24BA6" w:rsidRPr="009E0BF0" w:rsidRDefault="00C24BA6" w:rsidP="00C24BA6">
      <w:pPr>
        <w:pStyle w:val="p1"/>
        <w:spacing w:line="360" w:lineRule="auto"/>
        <w:ind w:firstLine="851"/>
        <w:jc w:val="both"/>
        <w:rPr>
          <w:sz w:val="28"/>
          <w:szCs w:val="28"/>
        </w:rPr>
      </w:pPr>
      <w:r w:rsidRPr="009E0BF0">
        <w:rPr>
          <w:sz w:val="28"/>
          <w:szCs w:val="28"/>
        </w:rPr>
        <w:t>У процесі проведення групової психологічної терапії з дорослими особливу цінність становить впровадження інтерактивних методик, які забезпечують цілісний вплив на різні компоненти особистості учасників. Завдяки залученню до активної взаємодії, такі техніки не лише активізують участь, а й стимулюють глибинні трансформаційні процеси.</w:t>
      </w:r>
    </w:p>
    <w:p w14:paraId="6B5521B9" w14:textId="77777777" w:rsidR="0030590B" w:rsidRDefault="00C24BA6" w:rsidP="00C24BA6">
      <w:pPr>
        <w:pStyle w:val="p1"/>
        <w:spacing w:line="360" w:lineRule="auto"/>
        <w:ind w:firstLine="851"/>
        <w:jc w:val="both"/>
        <w:rPr>
          <w:sz w:val="28"/>
          <w:szCs w:val="28"/>
        </w:rPr>
      </w:pPr>
      <w:r w:rsidRPr="009E0BF0">
        <w:rPr>
          <w:sz w:val="28"/>
          <w:szCs w:val="28"/>
        </w:rPr>
        <w:t xml:space="preserve">По-перше, у когнітивному вимірі ці методи сприяють засвоєнню нових знань щодо природи й механізмів внутрішніх суперечностей, а також допомагають подолати наявні стереотипні уявлення, що можуть обмежувати розуміння внутрішнього конфлікту або його незначущості. </w:t>
      </w:r>
    </w:p>
    <w:p w14:paraId="41557A1E" w14:textId="77777777" w:rsidR="0030590B" w:rsidRDefault="00C24BA6" w:rsidP="00C24BA6">
      <w:pPr>
        <w:pStyle w:val="p1"/>
        <w:spacing w:line="360" w:lineRule="auto"/>
        <w:ind w:firstLine="851"/>
        <w:jc w:val="both"/>
        <w:rPr>
          <w:sz w:val="28"/>
          <w:szCs w:val="28"/>
        </w:rPr>
      </w:pPr>
      <w:r w:rsidRPr="009E0BF0">
        <w:rPr>
          <w:sz w:val="28"/>
          <w:szCs w:val="28"/>
        </w:rPr>
        <w:t xml:space="preserve">По-друге, в емоційній площині вони створюють умови для досягнення внутрішнього балансу, з урахуванням актуальних потреб та переживань особистості. </w:t>
      </w:r>
    </w:p>
    <w:p w14:paraId="0DDE66BF" w14:textId="71F377ED" w:rsidR="00C24BA6" w:rsidRPr="009E0BF0" w:rsidRDefault="00C24BA6" w:rsidP="00C24BA6">
      <w:pPr>
        <w:pStyle w:val="p1"/>
        <w:spacing w:line="360" w:lineRule="auto"/>
        <w:ind w:firstLine="851"/>
        <w:jc w:val="both"/>
        <w:rPr>
          <w:sz w:val="28"/>
          <w:szCs w:val="28"/>
        </w:rPr>
      </w:pPr>
      <w:r w:rsidRPr="009E0BF0">
        <w:rPr>
          <w:sz w:val="28"/>
          <w:szCs w:val="28"/>
        </w:rPr>
        <w:t>По-третє, у сфері діяльності інтерактивна групова робота сприяє переосмисленню очікувань, підтримує пошук реалістичних форм їх реалізації. Нарешті, у поведінковому аспекті вона дозволяє опанувати дієві стратегії розв</w:t>
      </w:r>
      <w:r w:rsidR="002C1430">
        <w:rPr>
          <w:sz w:val="28"/>
          <w:szCs w:val="28"/>
        </w:rPr>
        <w:t>’</w:t>
      </w:r>
      <w:r w:rsidRPr="009E0BF0">
        <w:rPr>
          <w:sz w:val="28"/>
          <w:szCs w:val="28"/>
        </w:rPr>
        <w:t>язання внутрішньоособистісних суперечностей, що позитивно впливає на загальну адаптацію.</w:t>
      </w:r>
    </w:p>
    <w:p w14:paraId="52632F0B" w14:textId="2B740B6A" w:rsidR="00870BAC" w:rsidRPr="009E0BF0" w:rsidRDefault="00C24BA6" w:rsidP="00C24BA6">
      <w:pPr>
        <w:pStyle w:val="p1"/>
        <w:spacing w:line="360" w:lineRule="auto"/>
        <w:ind w:firstLine="851"/>
        <w:jc w:val="both"/>
        <w:rPr>
          <w:sz w:val="28"/>
          <w:szCs w:val="28"/>
        </w:rPr>
      </w:pPr>
      <w:r w:rsidRPr="009E0BF0">
        <w:rPr>
          <w:sz w:val="28"/>
          <w:szCs w:val="28"/>
        </w:rPr>
        <w:lastRenderedPageBreak/>
        <w:t>Інтерактивні формати групової взаємодії не лише урізноманітнюють освітній і терапевтичний процес, але й сприяють розвитку таких важливих навичок, як самоусвідомлення, емоційна саморегуляція, рефлексія та здатність до конструктивного самоуправління. Проведення групових обговорень і рефлексійного аналізу дозволяє учасникам не тільки ділитися власними поглядами й отримувати нову інформацію, але й зменшує рівень опору до змін через досвід групової підтримки. Така взаємодія створює безпечне середовище для визнання особистого досвіду, підвищує суб</w:t>
      </w:r>
      <w:r w:rsidR="002C1430">
        <w:rPr>
          <w:sz w:val="28"/>
          <w:szCs w:val="28"/>
        </w:rPr>
        <w:t>’</w:t>
      </w:r>
      <w:r w:rsidRPr="009E0BF0">
        <w:rPr>
          <w:sz w:val="28"/>
          <w:szCs w:val="28"/>
        </w:rPr>
        <w:t>єктивне відчуття значущості та розширює простір для особистісного зростання.</w:t>
      </w:r>
    </w:p>
    <w:p w14:paraId="484575EB" w14:textId="68FF7B54" w:rsidR="0003732E" w:rsidRPr="00392ABB" w:rsidRDefault="0003732E" w:rsidP="0003732E">
      <w:pPr>
        <w:pStyle w:val="p1"/>
        <w:spacing w:line="360" w:lineRule="auto"/>
        <w:ind w:firstLine="851"/>
        <w:jc w:val="both"/>
        <w:rPr>
          <w:sz w:val="28"/>
          <w:szCs w:val="28"/>
          <w:highlight w:val="yellow"/>
        </w:rPr>
      </w:pPr>
      <w:r w:rsidRPr="00392ABB">
        <w:rPr>
          <w:sz w:val="28"/>
          <w:szCs w:val="28"/>
          <w:highlight w:val="yellow"/>
        </w:rPr>
        <w:t>Групове заняття, направлене на встановлення обʼєктивної оцінки внутрішнього конфлікту особистості, триває 180 хвилин і має структуру, представлену в таблиці</w:t>
      </w:r>
      <w:r w:rsidR="0056213F" w:rsidRPr="00392ABB">
        <w:rPr>
          <w:sz w:val="28"/>
          <w:szCs w:val="28"/>
          <w:highlight w:val="yellow"/>
        </w:rPr>
        <w:t> </w:t>
      </w:r>
      <w:r w:rsidRPr="00392ABB">
        <w:rPr>
          <w:sz w:val="28"/>
          <w:szCs w:val="28"/>
          <w:highlight w:val="yellow"/>
        </w:rPr>
        <w:t xml:space="preserve">3.2. </w:t>
      </w:r>
      <w:r w:rsidR="00DF785E" w:rsidRPr="00392ABB">
        <w:rPr>
          <w:sz w:val="28"/>
          <w:szCs w:val="28"/>
          <w:highlight w:val="yellow"/>
        </w:rPr>
        <w:t xml:space="preserve">Вправи до групового заняття представлено </w:t>
      </w:r>
      <w:r w:rsidRPr="00392ABB">
        <w:rPr>
          <w:sz w:val="28"/>
          <w:szCs w:val="28"/>
          <w:highlight w:val="yellow"/>
        </w:rPr>
        <w:t>в додатку</w:t>
      </w:r>
      <w:r w:rsidR="0056213F" w:rsidRPr="00392ABB">
        <w:rPr>
          <w:sz w:val="28"/>
          <w:szCs w:val="28"/>
          <w:highlight w:val="yellow"/>
        </w:rPr>
        <w:t> </w:t>
      </w:r>
      <w:r w:rsidR="001C27A7" w:rsidRPr="00392ABB">
        <w:rPr>
          <w:sz w:val="28"/>
          <w:szCs w:val="28"/>
          <w:highlight w:val="yellow"/>
        </w:rPr>
        <w:t>Е</w:t>
      </w:r>
      <w:r w:rsidRPr="00392ABB">
        <w:rPr>
          <w:sz w:val="28"/>
          <w:szCs w:val="28"/>
          <w:highlight w:val="yellow"/>
        </w:rPr>
        <w:t>.</w:t>
      </w:r>
    </w:p>
    <w:p w14:paraId="0744CC0D" w14:textId="77777777" w:rsidR="00B1371A" w:rsidRPr="00392ABB" w:rsidRDefault="00B1371A" w:rsidP="00B1371A">
      <w:pPr>
        <w:pStyle w:val="p1"/>
        <w:spacing w:line="360" w:lineRule="auto"/>
        <w:ind w:firstLine="851"/>
        <w:jc w:val="both"/>
        <w:rPr>
          <w:sz w:val="28"/>
          <w:szCs w:val="28"/>
          <w:highlight w:val="yellow"/>
        </w:rPr>
      </w:pPr>
      <w:r w:rsidRPr="00392ABB">
        <w:rPr>
          <w:sz w:val="28"/>
          <w:szCs w:val="28"/>
          <w:highlight w:val="yellow"/>
        </w:rPr>
        <w:t>Після етапу розототожнення – одного з ключових у психосинтезі, який дозволяє людині відокремити себе (як Я) від власних емоцій, ролей, думок, переживань і субособистостей – особистість має розвинути низку важливих навичок, які сприятимуть подоланню внутрішніх конфліктів і формуванню внутрішньої гармонії. Паралельно з цим зміцнюється Я як центр волі – автономне ядро особистості, що здатне координувати та інтегрувати всі внутрішні імпульси. Людина розвиває здатність приймати обґрунтовані рішення, спираючись на власні цінності, потреби та довгострокові цілі, а не на ситуативний вплив емоцій чи внутрішніх суперечностей. Це дозволяє переходити від реактивної поведінки до усвідомленої дії.</w:t>
      </w:r>
    </w:p>
    <w:p w14:paraId="64321DA9" w14:textId="72103A32" w:rsidR="00B1371A" w:rsidRPr="009E0BF0" w:rsidRDefault="00B1371A" w:rsidP="00B1371A">
      <w:pPr>
        <w:pStyle w:val="p1"/>
        <w:spacing w:line="360" w:lineRule="auto"/>
        <w:ind w:firstLine="851"/>
        <w:jc w:val="both"/>
        <w:rPr>
          <w:sz w:val="28"/>
          <w:szCs w:val="28"/>
        </w:rPr>
      </w:pPr>
      <w:r w:rsidRPr="00392ABB">
        <w:rPr>
          <w:sz w:val="28"/>
          <w:szCs w:val="28"/>
          <w:highlight w:val="yellow"/>
        </w:rPr>
        <w:t>Важливим є розвиток усвідомленості та навички самоспостереження. Особа вчиться фіксувати свої думки, емоції та поведінкові реакції не як незаперечну істину, а як окремі, часом суперечливі елементи внутрішнього життя. Це дозволяє не ототожнюватися з жодною із внутрішніх позицій або субособистостей, а натомість зберігати позицію Я-спостерігача – центру внутрішнього балансу та прийняття рішень.</w:t>
      </w:r>
    </w:p>
    <w:p w14:paraId="7B51AC1D" w14:textId="77777777" w:rsidR="00B1371A" w:rsidRPr="009E0BF0" w:rsidRDefault="00B1371A" w:rsidP="0003732E">
      <w:pPr>
        <w:pStyle w:val="p1"/>
        <w:spacing w:line="360" w:lineRule="auto"/>
        <w:ind w:firstLine="851"/>
        <w:jc w:val="both"/>
        <w:rPr>
          <w:sz w:val="28"/>
          <w:szCs w:val="28"/>
        </w:rPr>
      </w:pPr>
    </w:p>
    <w:p w14:paraId="2BC98DCA" w14:textId="77777777" w:rsidR="0003732E" w:rsidRPr="009E0BF0" w:rsidRDefault="0003732E" w:rsidP="0003732E">
      <w:pPr>
        <w:pStyle w:val="ae"/>
        <w:jc w:val="right"/>
        <w:rPr>
          <w:rStyle w:val="fontstyle01"/>
          <w:rFonts w:ascii="Times New Roman" w:eastAsiaTheme="minorHAnsi" w:hAnsi="Times New Roman"/>
          <w:b/>
          <w:bCs/>
          <w:i/>
          <w:iCs/>
          <w:sz w:val="28"/>
          <w:szCs w:val="28"/>
          <w:lang w:eastAsia="en-US"/>
        </w:rPr>
      </w:pPr>
      <w:r w:rsidRPr="009E0BF0">
        <w:rPr>
          <w:rStyle w:val="fontstyle01"/>
          <w:rFonts w:ascii="Times New Roman" w:eastAsiaTheme="minorHAnsi" w:hAnsi="Times New Roman"/>
          <w:i/>
          <w:iCs/>
          <w:sz w:val="28"/>
          <w:szCs w:val="28"/>
          <w:lang w:eastAsia="en-US"/>
        </w:rPr>
        <w:lastRenderedPageBreak/>
        <w:t xml:space="preserve">Таблиця 3.2. </w:t>
      </w:r>
    </w:p>
    <w:p w14:paraId="6E515AEB" w14:textId="0426599D" w:rsidR="0003732E" w:rsidRPr="009E0BF0" w:rsidRDefault="00870BAC" w:rsidP="00870BAC">
      <w:pPr>
        <w:pStyle w:val="ae"/>
        <w:spacing w:before="0" w:beforeAutospacing="0" w:after="0" w:afterAutospacing="0" w:line="360" w:lineRule="auto"/>
        <w:jc w:val="center"/>
        <w:rPr>
          <w:b/>
          <w:bCs/>
          <w:color w:val="000000"/>
          <w:sz w:val="28"/>
          <w:szCs w:val="28"/>
        </w:rPr>
      </w:pPr>
      <w:r w:rsidRPr="009E0BF0">
        <w:rPr>
          <w:b/>
          <w:bCs/>
          <w:color w:val="000000"/>
          <w:sz w:val="28"/>
          <w:szCs w:val="28"/>
        </w:rPr>
        <w:t>Сценарний план групового психокорекційного заняття для оцінки внутрішнього конфлікту</w:t>
      </w:r>
    </w:p>
    <w:tbl>
      <w:tblPr>
        <w:tblStyle w:val="af4"/>
        <w:tblW w:w="0" w:type="auto"/>
        <w:tblLook w:val="04A0" w:firstRow="1" w:lastRow="0" w:firstColumn="1" w:lastColumn="0" w:noHBand="0" w:noVBand="1"/>
      </w:tblPr>
      <w:tblGrid>
        <w:gridCol w:w="1696"/>
        <w:gridCol w:w="4314"/>
        <w:gridCol w:w="3006"/>
      </w:tblGrid>
      <w:tr w:rsidR="0003732E" w:rsidRPr="009E0BF0" w14:paraId="557A8D84" w14:textId="77777777" w:rsidTr="00FB4582">
        <w:tc>
          <w:tcPr>
            <w:tcW w:w="1696" w:type="dxa"/>
          </w:tcPr>
          <w:p w14:paraId="4219CFB9" w14:textId="77777777" w:rsidR="0003732E" w:rsidRPr="009E0BF0" w:rsidRDefault="0003732E"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Період часу</w:t>
            </w:r>
          </w:p>
        </w:tc>
        <w:tc>
          <w:tcPr>
            <w:tcW w:w="4314" w:type="dxa"/>
          </w:tcPr>
          <w:p w14:paraId="7342CAB0" w14:textId="77777777" w:rsidR="0003732E" w:rsidRPr="009E0BF0" w:rsidRDefault="0003732E"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План і назва сесії</w:t>
            </w:r>
          </w:p>
        </w:tc>
        <w:tc>
          <w:tcPr>
            <w:tcW w:w="3006" w:type="dxa"/>
          </w:tcPr>
          <w:p w14:paraId="6466C403" w14:textId="77777777" w:rsidR="0003732E" w:rsidRPr="009E0BF0" w:rsidRDefault="0003732E"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Тривалість</w:t>
            </w:r>
          </w:p>
        </w:tc>
      </w:tr>
      <w:tr w:rsidR="0003732E" w:rsidRPr="009E0BF0" w14:paraId="76D57F0F" w14:textId="77777777" w:rsidTr="00FB4582">
        <w:tc>
          <w:tcPr>
            <w:tcW w:w="1696" w:type="dxa"/>
          </w:tcPr>
          <w:p w14:paraId="5993E668" w14:textId="1E2B62D2" w:rsidR="0003732E" w:rsidRPr="009E0BF0" w:rsidRDefault="0003732E"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10:00-10:</w:t>
            </w:r>
            <w:r w:rsidR="00870BAC" w:rsidRPr="009E0BF0">
              <w:rPr>
                <w:rFonts w:eastAsiaTheme="minorHAnsi"/>
                <w:color w:val="242021"/>
                <w:sz w:val="28"/>
                <w:szCs w:val="28"/>
                <w:lang w:eastAsia="en-US"/>
              </w:rPr>
              <w:t>4</w:t>
            </w:r>
            <w:r w:rsidRPr="009E0BF0">
              <w:rPr>
                <w:rFonts w:eastAsiaTheme="minorHAnsi"/>
                <w:color w:val="242021"/>
                <w:sz w:val="28"/>
                <w:szCs w:val="28"/>
                <w:lang w:eastAsia="en-US"/>
              </w:rPr>
              <w:t>0</w:t>
            </w:r>
          </w:p>
        </w:tc>
        <w:tc>
          <w:tcPr>
            <w:tcW w:w="4314" w:type="dxa"/>
          </w:tcPr>
          <w:p w14:paraId="19FAFB60" w14:textId="77777777" w:rsidR="0003732E" w:rsidRPr="009E0BF0" w:rsidRDefault="0003732E" w:rsidP="00FB4582">
            <w:pPr>
              <w:pStyle w:val="ae"/>
              <w:shd w:val="clear" w:color="auto" w:fill="FFFFFF"/>
              <w:spacing w:before="0" w:beforeAutospacing="0" w:after="0" w:afterAutospacing="0"/>
              <w:rPr>
                <w:b/>
                <w:bCs/>
                <w:sz w:val="28"/>
                <w:szCs w:val="28"/>
              </w:rPr>
            </w:pPr>
            <w:r w:rsidRPr="009E0BF0">
              <w:rPr>
                <w:sz w:val="28"/>
                <w:szCs w:val="28"/>
              </w:rPr>
              <w:t>Вступна частина:</w:t>
            </w:r>
          </w:p>
          <w:p w14:paraId="4C8A5250" w14:textId="30F6AAAB" w:rsidR="0003732E" w:rsidRPr="009E0BF0" w:rsidRDefault="0003732E" w:rsidP="0003732E">
            <w:pPr>
              <w:pStyle w:val="ae"/>
              <w:numPr>
                <w:ilvl w:val="0"/>
                <w:numId w:val="12"/>
              </w:numPr>
              <w:shd w:val="clear" w:color="auto" w:fill="FFFFFF"/>
              <w:spacing w:before="0" w:beforeAutospacing="0" w:after="0" w:afterAutospacing="0"/>
              <w:rPr>
                <w:b/>
                <w:bCs/>
                <w:sz w:val="28"/>
                <w:szCs w:val="28"/>
              </w:rPr>
            </w:pPr>
            <w:r w:rsidRPr="009E0BF0">
              <w:rPr>
                <w:sz w:val="28"/>
                <w:szCs w:val="28"/>
              </w:rPr>
              <w:t xml:space="preserve">Вітання </w:t>
            </w:r>
            <w:r w:rsidR="009D615D" w:rsidRPr="009E0BF0">
              <w:rPr>
                <w:sz w:val="28"/>
                <w:szCs w:val="28"/>
              </w:rPr>
              <w:t>психолога</w:t>
            </w:r>
          </w:p>
          <w:p w14:paraId="7184A8FE" w14:textId="3504BE4B" w:rsidR="0003732E" w:rsidRPr="009E0BF0" w:rsidRDefault="0003732E" w:rsidP="0003732E">
            <w:pPr>
              <w:pStyle w:val="ae"/>
              <w:numPr>
                <w:ilvl w:val="0"/>
                <w:numId w:val="12"/>
              </w:numPr>
              <w:shd w:val="clear" w:color="auto" w:fill="FFFFFF"/>
              <w:spacing w:before="0" w:beforeAutospacing="0" w:after="0" w:afterAutospacing="0"/>
              <w:rPr>
                <w:b/>
                <w:bCs/>
                <w:sz w:val="28"/>
                <w:szCs w:val="28"/>
              </w:rPr>
            </w:pPr>
            <w:r w:rsidRPr="009E0BF0">
              <w:rPr>
                <w:sz w:val="28"/>
                <w:szCs w:val="28"/>
              </w:rPr>
              <w:t xml:space="preserve">Тематика </w:t>
            </w:r>
            <w:r w:rsidR="009D615D" w:rsidRPr="009E0BF0">
              <w:rPr>
                <w:sz w:val="28"/>
                <w:szCs w:val="28"/>
              </w:rPr>
              <w:t>заняття</w:t>
            </w:r>
            <w:r w:rsidRPr="009E0BF0">
              <w:rPr>
                <w:sz w:val="28"/>
                <w:szCs w:val="28"/>
              </w:rPr>
              <w:t xml:space="preserve"> </w:t>
            </w:r>
          </w:p>
          <w:p w14:paraId="095401A0" w14:textId="77777777" w:rsidR="0003732E" w:rsidRPr="009E0BF0" w:rsidRDefault="0003732E" w:rsidP="0003732E">
            <w:pPr>
              <w:pStyle w:val="ae"/>
              <w:numPr>
                <w:ilvl w:val="0"/>
                <w:numId w:val="12"/>
              </w:numPr>
              <w:shd w:val="clear" w:color="auto" w:fill="FFFFFF"/>
              <w:spacing w:before="0" w:beforeAutospacing="0" w:after="0" w:afterAutospacing="0"/>
              <w:rPr>
                <w:b/>
                <w:bCs/>
                <w:sz w:val="28"/>
                <w:szCs w:val="28"/>
              </w:rPr>
            </w:pPr>
            <w:r w:rsidRPr="009E0BF0">
              <w:rPr>
                <w:sz w:val="28"/>
                <w:szCs w:val="28"/>
              </w:rPr>
              <w:t xml:space="preserve">Регламент роботи </w:t>
            </w:r>
          </w:p>
          <w:p w14:paraId="76CF196F" w14:textId="77777777" w:rsidR="0003732E" w:rsidRPr="009E0BF0" w:rsidRDefault="0003732E" w:rsidP="0003732E">
            <w:pPr>
              <w:pStyle w:val="ae"/>
              <w:numPr>
                <w:ilvl w:val="0"/>
                <w:numId w:val="12"/>
              </w:numPr>
              <w:shd w:val="clear" w:color="auto" w:fill="FFFFFF"/>
              <w:spacing w:before="0" w:beforeAutospacing="0" w:after="0" w:afterAutospacing="0"/>
              <w:rPr>
                <w:b/>
                <w:bCs/>
                <w:sz w:val="28"/>
                <w:szCs w:val="28"/>
              </w:rPr>
            </w:pPr>
            <w:r w:rsidRPr="009E0BF0">
              <w:rPr>
                <w:sz w:val="28"/>
                <w:szCs w:val="28"/>
              </w:rPr>
              <w:t xml:space="preserve">Правила роботи групи </w:t>
            </w:r>
          </w:p>
          <w:p w14:paraId="020FAE04" w14:textId="4609A700" w:rsidR="0003732E" w:rsidRPr="009E0BF0" w:rsidRDefault="0003732E" w:rsidP="0003732E">
            <w:pPr>
              <w:pStyle w:val="ae"/>
              <w:numPr>
                <w:ilvl w:val="0"/>
                <w:numId w:val="12"/>
              </w:numPr>
              <w:shd w:val="clear" w:color="auto" w:fill="FFFFFF"/>
              <w:spacing w:before="0" w:beforeAutospacing="0" w:after="0" w:afterAutospacing="0"/>
              <w:rPr>
                <w:b/>
                <w:bCs/>
                <w:sz w:val="28"/>
                <w:szCs w:val="28"/>
              </w:rPr>
            </w:pPr>
            <w:r w:rsidRPr="009E0BF0">
              <w:rPr>
                <w:sz w:val="28"/>
                <w:szCs w:val="28"/>
              </w:rPr>
              <w:t xml:space="preserve">Очікування від </w:t>
            </w:r>
            <w:r w:rsidR="009D615D" w:rsidRPr="009E0BF0">
              <w:rPr>
                <w:sz w:val="28"/>
                <w:szCs w:val="28"/>
              </w:rPr>
              <w:t>заняття</w:t>
            </w:r>
            <w:r w:rsidRPr="009E0BF0">
              <w:rPr>
                <w:sz w:val="28"/>
                <w:szCs w:val="28"/>
              </w:rPr>
              <w:t xml:space="preserve"> </w:t>
            </w:r>
          </w:p>
        </w:tc>
        <w:tc>
          <w:tcPr>
            <w:tcW w:w="3006" w:type="dxa"/>
          </w:tcPr>
          <w:p w14:paraId="2E937824" w14:textId="529390CB" w:rsidR="0003732E" w:rsidRPr="009E0BF0" w:rsidRDefault="00870BAC" w:rsidP="00FB4582">
            <w:pPr>
              <w:pStyle w:val="ae"/>
              <w:shd w:val="clear" w:color="auto" w:fill="FFFFFF"/>
              <w:spacing w:before="0" w:beforeAutospacing="0" w:after="0" w:afterAutospacing="0"/>
              <w:rPr>
                <w:b/>
                <w:bCs/>
                <w:sz w:val="28"/>
                <w:szCs w:val="28"/>
              </w:rPr>
            </w:pPr>
            <w:r w:rsidRPr="009E0BF0">
              <w:rPr>
                <w:sz w:val="28"/>
                <w:szCs w:val="28"/>
              </w:rPr>
              <w:t>4</w:t>
            </w:r>
            <w:r w:rsidR="0003732E" w:rsidRPr="009E0BF0">
              <w:rPr>
                <w:sz w:val="28"/>
                <w:szCs w:val="28"/>
              </w:rPr>
              <w:t>0:</w:t>
            </w:r>
          </w:p>
          <w:p w14:paraId="6A74C8C1" w14:textId="77777777" w:rsidR="0003732E" w:rsidRPr="009E0BF0" w:rsidRDefault="0003732E" w:rsidP="0003732E">
            <w:pPr>
              <w:pStyle w:val="ae"/>
              <w:numPr>
                <w:ilvl w:val="0"/>
                <w:numId w:val="13"/>
              </w:numPr>
              <w:shd w:val="clear" w:color="auto" w:fill="FFFFFF"/>
              <w:spacing w:before="0" w:beforeAutospacing="0" w:after="0" w:afterAutospacing="0"/>
              <w:rPr>
                <w:b/>
                <w:bCs/>
                <w:sz w:val="28"/>
                <w:szCs w:val="28"/>
              </w:rPr>
            </w:pPr>
            <w:r w:rsidRPr="009E0BF0">
              <w:rPr>
                <w:sz w:val="28"/>
                <w:szCs w:val="28"/>
              </w:rPr>
              <w:t>10</w:t>
            </w:r>
          </w:p>
          <w:p w14:paraId="1D46967E" w14:textId="77777777" w:rsidR="0003732E" w:rsidRPr="009E0BF0" w:rsidRDefault="0003732E" w:rsidP="00FB4582">
            <w:pPr>
              <w:pStyle w:val="ae"/>
              <w:shd w:val="clear" w:color="auto" w:fill="FFFFFF"/>
              <w:spacing w:before="0" w:beforeAutospacing="0" w:after="0" w:afterAutospacing="0"/>
              <w:ind w:left="720"/>
              <w:rPr>
                <w:b/>
                <w:bCs/>
                <w:sz w:val="28"/>
                <w:szCs w:val="28"/>
              </w:rPr>
            </w:pPr>
          </w:p>
          <w:p w14:paraId="38081559" w14:textId="77777777" w:rsidR="0003732E" w:rsidRPr="009E0BF0" w:rsidRDefault="0003732E" w:rsidP="0003732E">
            <w:pPr>
              <w:pStyle w:val="ae"/>
              <w:numPr>
                <w:ilvl w:val="0"/>
                <w:numId w:val="13"/>
              </w:numPr>
              <w:shd w:val="clear" w:color="auto" w:fill="FFFFFF"/>
              <w:spacing w:before="0" w:beforeAutospacing="0" w:after="0" w:afterAutospacing="0"/>
              <w:rPr>
                <w:b/>
                <w:bCs/>
                <w:sz w:val="28"/>
                <w:szCs w:val="28"/>
              </w:rPr>
            </w:pPr>
            <w:r w:rsidRPr="009E0BF0">
              <w:rPr>
                <w:sz w:val="28"/>
                <w:szCs w:val="28"/>
              </w:rPr>
              <w:t xml:space="preserve">10 </w:t>
            </w:r>
          </w:p>
          <w:p w14:paraId="2927CC4D" w14:textId="51488949" w:rsidR="0003732E" w:rsidRPr="009E0BF0" w:rsidRDefault="00870BAC" w:rsidP="0003732E">
            <w:pPr>
              <w:pStyle w:val="ae"/>
              <w:numPr>
                <w:ilvl w:val="0"/>
                <w:numId w:val="13"/>
              </w:numPr>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2</w:t>
            </w:r>
            <w:r w:rsidR="0003732E" w:rsidRPr="009E0BF0">
              <w:rPr>
                <w:rFonts w:eastAsiaTheme="minorHAnsi"/>
                <w:color w:val="242021"/>
                <w:sz w:val="28"/>
                <w:szCs w:val="28"/>
                <w:lang w:eastAsia="en-US"/>
              </w:rPr>
              <w:t>0</w:t>
            </w:r>
          </w:p>
        </w:tc>
      </w:tr>
      <w:tr w:rsidR="0003732E" w:rsidRPr="009E0BF0" w14:paraId="1CD13B3A" w14:textId="77777777" w:rsidTr="00FB4582">
        <w:tc>
          <w:tcPr>
            <w:tcW w:w="1696" w:type="dxa"/>
          </w:tcPr>
          <w:p w14:paraId="77786186" w14:textId="24F5F6D2" w:rsidR="0003732E" w:rsidRPr="009E0BF0" w:rsidRDefault="0003732E"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10:</w:t>
            </w:r>
            <w:r w:rsidR="00870BAC" w:rsidRPr="009E0BF0">
              <w:rPr>
                <w:rFonts w:eastAsiaTheme="minorHAnsi"/>
                <w:color w:val="242021"/>
                <w:sz w:val="28"/>
                <w:szCs w:val="28"/>
                <w:lang w:eastAsia="en-US"/>
              </w:rPr>
              <w:t>4</w:t>
            </w:r>
            <w:r w:rsidRPr="009E0BF0">
              <w:rPr>
                <w:rFonts w:eastAsiaTheme="minorHAnsi"/>
                <w:color w:val="242021"/>
                <w:sz w:val="28"/>
                <w:szCs w:val="28"/>
                <w:lang w:eastAsia="en-US"/>
              </w:rPr>
              <w:t>0-1</w:t>
            </w:r>
            <w:r w:rsidR="009C44FC" w:rsidRPr="009E0BF0">
              <w:rPr>
                <w:rFonts w:eastAsiaTheme="minorHAnsi"/>
                <w:color w:val="242021"/>
                <w:sz w:val="28"/>
                <w:szCs w:val="28"/>
                <w:lang w:eastAsia="en-US"/>
              </w:rPr>
              <w:t>2</w:t>
            </w:r>
            <w:r w:rsidRPr="009E0BF0">
              <w:rPr>
                <w:rFonts w:eastAsiaTheme="minorHAnsi"/>
                <w:color w:val="242021"/>
                <w:sz w:val="28"/>
                <w:szCs w:val="28"/>
                <w:lang w:eastAsia="en-US"/>
              </w:rPr>
              <w:t>:</w:t>
            </w:r>
            <w:r w:rsidR="009C44FC" w:rsidRPr="009E0BF0">
              <w:rPr>
                <w:rFonts w:eastAsiaTheme="minorHAnsi"/>
                <w:color w:val="242021"/>
                <w:sz w:val="28"/>
                <w:szCs w:val="28"/>
                <w:lang w:eastAsia="en-US"/>
              </w:rPr>
              <w:t>0</w:t>
            </w:r>
            <w:r w:rsidRPr="009E0BF0">
              <w:rPr>
                <w:rFonts w:eastAsiaTheme="minorHAnsi"/>
                <w:color w:val="242021"/>
                <w:sz w:val="28"/>
                <w:szCs w:val="28"/>
                <w:lang w:eastAsia="en-US"/>
              </w:rPr>
              <w:t>0</w:t>
            </w:r>
          </w:p>
        </w:tc>
        <w:tc>
          <w:tcPr>
            <w:tcW w:w="4314" w:type="dxa"/>
          </w:tcPr>
          <w:p w14:paraId="60425447" w14:textId="77777777" w:rsidR="0003732E" w:rsidRPr="009E0BF0" w:rsidRDefault="0003732E"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Основна частина:</w:t>
            </w:r>
          </w:p>
          <w:p w14:paraId="6BA818B5" w14:textId="77777777" w:rsidR="0003732E" w:rsidRPr="009E0BF0" w:rsidRDefault="0003732E"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Сесія 1:</w:t>
            </w:r>
          </w:p>
          <w:p w14:paraId="7487D564" w14:textId="2E3BD5F9" w:rsidR="0003732E" w:rsidRPr="009E0BF0" w:rsidRDefault="00870BAC" w:rsidP="00870BAC">
            <w:pPr>
              <w:pStyle w:val="ae"/>
              <w:numPr>
                <w:ilvl w:val="0"/>
                <w:numId w:val="14"/>
              </w:numPr>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Знайомство з методом психосинтезу</w:t>
            </w:r>
            <w:r w:rsidRPr="009E0BF0">
              <w:rPr>
                <w:rFonts w:eastAsiaTheme="minorHAnsi"/>
                <w:b/>
                <w:bCs/>
                <w:color w:val="242021"/>
                <w:sz w:val="28"/>
                <w:szCs w:val="28"/>
                <w:lang w:eastAsia="en-US"/>
              </w:rPr>
              <w:t xml:space="preserve">, </w:t>
            </w:r>
            <w:r w:rsidRPr="009E0BF0">
              <w:rPr>
                <w:rFonts w:eastAsiaTheme="minorHAnsi"/>
                <w:color w:val="242021"/>
                <w:sz w:val="28"/>
                <w:szCs w:val="28"/>
                <w:lang w:eastAsia="en-US"/>
              </w:rPr>
              <w:t>і</w:t>
            </w:r>
            <w:r w:rsidR="0003732E" w:rsidRPr="009E0BF0">
              <w:rPr>
                <w:rFonts w:eastAsiaTheme="minorHAnsi"/>
                <w:color w:val="242021"/>
                <w:sz w:val="28"/>
                <w:szCs w:val="28"/>
                <w:lang w:eastAsia="en-US"/>
              </w:rPr>
              <w:t xml:space="preserve">сторія </w:t>
            </w:r>
            <w:r w:rsidRPr="009E0BF0">
              <w:rPr>
                <w:rFonts w:eastAsiaTheme="minorHAnsi"/>
                <w:color w:val="242021"/>
                <w:sz w:val="28"/>
                <w:szCs w:val="28"/>
                <w:lang w:eastAsia="en-US"/>
              </w:rPr>
              <w:t>психосинтезу як методу психотерапії, основні засади психосинтезу</w:t>
            </w:r>
          </w:p>
          <w:p w14:paraId="1A125238" w14:textId="23AA19E9" w:rsidR="0003732E" w:rsidRPr="009E0BF0" w:rsidRDefault="00870BAC" w:rsidP="0003732E">
            <w:pPr>
              <w:pStyle w:val="ae"/>
              <w:numPr>
                <w:ilvl w:val="0"/>
                <w:numId w:val="14"/>
              </w:numPr>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Розгляд поняття внутрішнього конфлікту особистості, причини його виникнення</w:t>
            </w:r>
          </w:p>
          <w:p w14:paraId="423CEF2A" w14:textId="56465F04" w:rsidR="0003732E" w:rsidRPr="009E0BF0" w:rsidRDefault="009C44FC" w:rsidP="0003732E">
            <w:pPr>
              <w:pStyle w:val="ae"/>
              <w:numPr>
                <w:ilvl w:val="0"/>
                <w:numId w:val="14"/>
              </w:numPr>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Рівні проявлення внутрішнього конфлікту та методи його врегулювання</w:t>
            </w:r>
          </w:p>
        </w:tc>
        <w:tc>
          <w:tcPr>
            <w:tcW w:w="3006" w:type="dxa"/>
          </w:tcPr>
          <w:p w14:paraId="36B000A4" w14:textId="647A19E7" w:rsidR="0003732E" w:rsidRPr="009E0BF0" w:rsidRDefault="009C44FC"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8</w:t>
            </w:r>
            <w:r w:rsidR="0003732E" w:rsidRPr="009E0BF0">
              <w:rPr>
                <w:rFonts w:eastAsiaTheme="minorHAnsi"/>
                <w:color w:val="242021"/>
                <w:sz w:val="28"/>
                <w:szCs w:val="28"/>
                <w:lang w:eastAsia="en-US"/>
              </w:rPr>
              <w:t>0:</w:t>
            </w:r>
          </w:p>
          <w:p w14:paraId="19155A03" w14:textId="77777777" w:rsidR="0003732E" w:rsidRPr="009E0BF0" w:rsidRDefault="0003732E" w:rsidP="00FB4582">
            <w:pPr>
              <w:pStyle w:val="ae"/>
              <w:spacing w:before="0" w:beforeAutospacing="0" w:after="0" w:afterAutospacing="0"/>
              <w:jc w:val="both"/>
              <w:textAlignment w:val="baseline"/>
              <w:rPr>
                <w:rFonts w:eastAsiaTheme="minorHAnsi"/>
                <w:b/>
                <w:bCs/>
                <w:color w:val="242021"/>
                <w:sz w:val="28"/>
                <w:szCs w:val="28"/>
                <w:lang w:eastAsia="en-US"/>
              </w:rPr>
            </w:pPr>
          </w:p>
          <w:p w14:paraId="632AF509" w14:textId="6E1049CC" w:rsidR="0003732E" w:rsidRPr="009E0BF0" w:rsidRDefault="00870BAC" w:rsidP="0003732E">
            <w:pPr>
              <w:pStyle w:val="ae"/>
              <w:numPr>
                <w:ilvl w:val="0"/>
                <w:numId w:val="19"/>
              </w:numPr>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2</w:t>
            </w:r>
            <w:r w:rsidR="0003732E" w:rsidRPr="009E0BF0">
              <w:rPr>
                <w:rFonts w:eastAsiaTheme="minorHAnsi"/>
                <w:color w:val="242021"/>
                <w:sz w:val="28"/>
                <w:szCs w:val="28"/>
                <w:lang w:eastAsia="en-US"/>
              </w:rPr>
              <w:t>0</w:t>
            </w:r>
          </w:p>
          <w:p w14:paraId="101816E7" w14:textId="77777777" w:rsidR="00870BAC" w:rsidRPr="009E0BF0" w:rsidRDefault="00870BAC" w:rsidP="00870BAC">
            <w:pPr>
              <w:pStyle w:val="ae"/>
              <w:spacing w:before="0" w:beforeAutospacing="0" w:after="0" w:afterAutospacing="0"/>
              <w:ind w:left="360"/>
              <w:jc w:val="both"/>
              <w:textAlignment w:val="baseline"/>
              <w:rPr>
                <w:rFonts w:eastAsiaTheme="minorHAnsi"/>
                <w:b/>
                <w:bCs/>
                <w:color w:val="242021"/>
                <w:sz w:val="28"/>
                <w:szCs w:val="28"/>
                <w:lang w:eastAsia="en-US"/>
              </w:rPr>
            </w:pPr>
          </w:p>
          <w:p w14:paraId="071F801E" w14:textId="77777777" w:rsidR="00870BAC" w:rsidRPr="009E0BF0" w:rsidRDefault="00870BAC" w:rsidP="00870BAC">
            <w:pPr>
              <w:pStyle w:val="ae"/>
              <w:spacing w:before="0" w:beforeAutospacing="0" w:after="0" w:afterAutospacing="0"/>
              <w:ind w:left="360"/>
              <w:jc w:val="both"/>
              <w:textAlignment w:val="baseline"/>
              <w:rPr>
                <w:rFonts w:eastAsiaTheme="minorHAnsi"/>
                <w:b/>
                <w:bCs/>
                <w:color w:val="242021"/>
                <w:sz w:val="28"/>
                <w:szCs w:val="28"/>
                <w:lang w:eastAsia="en-US"/>
              </w:rPr>
            </w:pPr>
          </w:p>
          <w:p w14:paraId="574C9B2F" w14:textId="77777777" w:rsidR="00870BAC" w:rsidRPr="009E0BF0" w:rsidRDefault="00870BAC" w:rsidP="00870BAC">
            <w:pPr>
              <w:pStyle w:val="ae"/>
              <w:spacing w:before="0" w:beforeAutospacing="0" w:after="0" w:afterAutospacing="0"/>
              <w:ind w:left="360"/>
              <w:jc w:val="both"/>
              <w:textAlignment w:val="baseline"/>
              <w:rPr>
                <w:rFonts w:eastAsiaTheme="minorHAnsi"/>
                <w:b/>
                <w:bCs/>
                <w:color w:val="242021"/>
                <w:sz w:val="28"/>
                <w:szCs w:val="28"/>
                <w:lang w:eastAsia="en-US"/>
              </w:rPr>
            </w:pPr>
          </w:p>
          <w:p w14:paraId="24F5DCC0" w14:textId="77777777" w:rsidR="00870BAC" w:rsidRPr="009E0BF0" w:rsidRDefault="00870BAC" w:rsidP="00870BAC">
            <w:pPr>
              <w:pStyle w:val="ae"/>
              <w:spacing w:before="0" w:beforeAutospacing="0" w:after="0" w:afterAutospacing="0"/>
              <w:ind w:left="360"/>
              <w:jc w:val="both"/>
              <w:textAlignment w:val="baseline"/>
              <w:rPr>
                <w:rFonts w:eastAsiaTheme="minorHAnsi"/>
                <w:b/>
                <w:bCs/>
                <w:color w:val="242021"/>
                <w:sz w:val="28"/>
                <w:szCs w:val="28"/>
                <w:lang w:eastAsia="en-US"/>
              </w:rPr>
            </w:pPr>
          </w:p>
          <w:p w14:paraId="02075335" w14:textId="49239CD9" w:rsidR="0003732E" w:rsidRPr="009E0BF0" w:rsidRDefault="009C44FC" w:rsidP="0003732E">
            <w:pPr>
              <w:pStyle w:val="ae"/>
              <w:numPr>
                <w:ilvl w:val="0"/>
                <w:numId w:val="19"/>
              </w:numPr>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3</w:t>
            </w:r>
            <w:r w:rsidR="00870BAC" w:rsidRPr="009E0BF0">
              <w:rPr>
                <w:rFonts w:eastAsiaTheme="minorHAnsi"/>
                <w:color w:val="242021"/>
                <w:sz w:val="28"/>
                <w:szCs w:val="28"/>
                <w:lang w:eastAsia="en-US"/>
              </w:rPr>
              <w:t>0</w:t>
            </w:r>
          </w:p>
          <w:p w14:paraId="6E0FD22C" w14:textId="77777777" w:rsidR="0003732E" w:rsidRPr="009E0BF0" w:rsidRDefault="0003732E" w:rsidP="00FB4582">
            <w:pPr>
              <w:pStyle w:val="ae"/>
              <w:spacing w:before="0" w:beforeAutospacing="0" w:after="0" w:afterAutospacing="0"/>
              <w:jc w:val="both"/>
              <w:textAlignment w:val="baseline"/>
              <w:rPr>
                <w:rFonts w:eastAsiaTheme="minorHAnsi"/>
                <w:b/>
                <w:bCs/>
                <w:color w:val="242021"/>
                <w:sz w:val="28"/>
                <w:szCs w:val="28"/>
                <w:lang w:eastAsia="en-US"/>
              </w:rPr>
            </w:pPr>
          </w:p>
          <w:p w14:paraId="6FFECB7C" w14:textId="6E82994A" w:rsidR="0003732E" w:rsidRPr="009E0BF0" w:rsidRDefault="009C44FC" w:rsidP="0003732E">
            <w:pPr>
              <w:pStyle w:val="ae"/>
              <w:numPr>
                <w:ilvl w:val="0"/>
                <w:numId w:val="19"/>
              </w:numPr>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30</w:t>
            </w:r>
          </w:p>
        </w:tc>
      </w:tr>
      <w:tr w:rsidR="0003732E" w:rsidRPr="009E0BF0" w14:paraId="659329E7" w14:textId="77777777" w:rsidTr="00FB4582">
        <w:tc>
          <w:tcPr>
            <w:tcW w:w="1696" w:type="dxa"/>
          </w:tcPr>
          <w:p w14:paraId="21D9D832" w14:textId="134C10F4" w:rsidR="0003732E" w:rsidRPr="009E0BF0" w:rsidRDefault="0003732E"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1</w:t>
            </w:r>
            <w:r w:rsidR="009C44FC" w:rsidRPr="009E0BF0">
              <w:rPr>
                <w:rFonts w:eastAsiaTheme="minorHAnsi"/>
                <w:color w:val="242021"/>
                <w:sz w:val="28"/>
                <w:szCs w:val="28"/>
                <w:lang w:eastAsia="en-US"/>
              </w:rPr>
              <w:t>2</w:t>
            </w:r>
            <w:r w:rsidRPr="009E0BF0">
              <w:rPr>
                <w:rFonts w:eastAsiaTheme="minorHAnsi"/>
                <w:color w:val="242021"/>
                <w:sz w:val="28"/>
                <w:szCs w:val="28"/>
                <w:lang w:eastAsia="en-US"/>
              </w:rPr>
              <w:t>:</w:t>
            </w:r>
            <w:r w:rsidR="009C44FC" w:rsidRPr="009E0BF0">
              <w:rPr>
                <w:rFonts w:eastAsiaTheme="minorHAnsi"/>
                <w:color w:val="242021"/>
                <w:sz w:val="28"/>
                <w:szCs w:val="28"/>
                <w:lang w:eastAsia="en-US"/>
              </w:rPr>
              <w:t>0</w:t>
            </w:r>
            <w:r w:rsidRPr="009E0BF0">
              <w:rPr>
                <w:rFonts w:eastAsiaTheme="minorHAnsi"/>
                <w:color w:val="242021"/>
                <w:sz w:val="28"/>
                <w:szCs w:val="28"/>
                <w:lang w:eastAsia="en-US"/>
              </w:rPr>
              <w:t>0-1</w:t>
            </w:r>
            <w:r w:rsidR="009C44FC" w:rsidRPr="009E0BF0">
              <w:rPr>
                <w:rFonts w:eastAsiaTheme="minorHAnsi"/>
                <w:color w:val="242021"/>
                <w:sz w:val="28"/>
                <w:szCs w:val="28"/>
                <w:lang w:eastAsia="en-US"/>
              </w:rPr>
              <w:t>2</w:t>
            </w:r>
            <w:r w:rsidRPr="009E0BF0">
              <w:rPr>
                <w:rFonts w:eastAsiaTheme="minorHAnsi"/>
                <w:color w:val="242021"/>
                <w:sz w:val="28"/>
                <w:szCs w:val="28"/>
                <w:lang w:eastAsia="en-US"/>
              </w:rPr>
              <w:t>:1</w:t>
            </w:r>
            <w:r w:rsidR="009C44FC" w:rsidRPr="009E0BF0">
              <w:rPr>
                <w:rFonts w:eastAsiaTheme="minorHAnsi"/>
                <w:color w:val="242021"/>
                <w:sz w:val="28"/>
                <w:szCs w:val="28"/>
                <w:lang w:eastAsia="en-US"/>
              </w:rPr>
              <w:t>0</w:t>
            </w:r>
          </w:p>
        </w:tc>
        <w:tc>
          <w:tcPr>
            <w:tcW w:w="4314" w:type="dxa"/>
          </w:tcPr>
          <w:p w14:paraId="3D47AB83" w14:textId="77777777" w:rsidR="0003732E" w:rsidRPr="009E0BF0" w:rsidRDefault="0003732E"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Перерва</w:t>
            </w:r>
          </w:p>
        </w:tc>
        <w:tc>
          <w:tcPr>
            <w:tcW w:w="3006" w:type="dxa"/>
          </w:tcPr>
          <w:p w14:paraId="018BA705" w14:textId="203ECC0B" w:rsidR="0003732E" w:rsidRPr="009E0BF0" w:rsidRDefault="009C44FC" w:rsidP="00FB4582">
            <w:pPr>
              <w:pStyle w:val="ae"/>
              <w:spacing w:before="0" w:beforeAutospacing="0" w:after="0" w:afterAutospacing="0"/>
              <w:jc w:val="both"/>
              <w:textAlignment w:val="baseline"/>
              <w:rPr>
                <w:rFonts w:eastAsiaTheme="minorHAnsi"/>
                <w:color w:val="242021"/>
                <w:sz w:val="28"/>
                <w:szCs w:val="28"/>
                <w:lang w:eastAsia="en-US"/>
              </w:rPr>
            </w:pPr>
            <w:r w:rsidRPr="009E0BF0">
              <w:rPr>
                <w:rFonts w:eastAsiaTheme="minorHAnsi"/>
                <w:color w:val="242021"/>
                <w:sz w:val="28"/>
                <w:szCs w:val="28"/>
                <w:lang w:eastAsia="en-US"/>
              </w:rPr>
              <w:t>10</w:t>
            </w:r>
          </w:p>
        </w:tc>
      </w:tr>
      <w:tr w:rsidR="0003732E" w:rsidRPr="009E0BF0" w14:paraId="00066239" w14:textId="77777777" w:rsidTr="00FB4582">
        <w:tc>
          <w:tcPr>
            <w:tcW w:w="1696" w:type="dxa"/>
          </w:tcPr>
          <w:p w14:paraId="59BB80DF" w14:textId="60F2FD96" w:rsidR="0003732E" w:rsidRPr="009E0BF0" w:rsidRDefault="0003732E"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1</w:t>
            </w:r>
            <w:r w:rsidR="009C44FC" w:rsidRPr="009E0BF0">
              <w:rPr>
                <w:rFonts w:eastAsiaTheme="minorHAnsi"/>
                <w:color w:val="242021"/>
                <w:sz w:val="28"/>
                <w:szCs w:val="28"/>
                <w:lang w:eastAsia="en-US"/>
              </w:rPr>
              <w:t>2</w:t>
            </w:r>
            <w:r w:rsidRPr="009E0BF0">
              <w:rPr>
                <w:rFonts w:eastAsiaTheme="minorHAnsi"/>
                <w:color w:val="242021"/>
                <w:sz w:val="28"/>
                <w:szCs w:val="28"/>
                <w:lang w:eastAsia="en-US"/>
              </w:rPr>
              <w:t>:1</w:t>
            </w:r>
            <w:r w:rsidR="009C44FC" w:rsidRPr="009E0BF0">
              <w:rPr>
                <w:rFonts w:eastAsiaTheme="minorHAnsi"/>
                <w:color w:val="242021"/>
                <w:sz w:val="28"/>
                <w:szCs w:val="28"/>
                <w:lang w:eastAsia="en-US"/>
              </w:rPr>
              <w:t>0</w:t>
            </w:r>
            <w:r w:rsidRPr="009E0BF0">
              <w:rPr>
                <w:rFonts w:eastAsiaTheme="minorHAnsi"/>
                <w:color w:val="242021"/>
                <w:sz w:val="28"/>
                <w:szCs w:val="28"/>
                <w:lang w:eastAsia="en-US"/>
              </w:rPr>
              <w:t>-1</w:t>
            </w:r>
            <w:r w:rsidR="009C44FC" w:rsidRPr="009E0BF0">
              <w:rPr>
                <w:rFonts w:eastAsiaTheme="minorHAnsi"/>
                <w:color w:val="242021"/>
                <w:sz w:val="28"/>
                <w:szCs w:val="28"/>
                <w:lang w:eastAsia="en-US"/>
              </w:rPr>
              <w:t>3</w:t>
            </w:r>
            <w:r w:rsidRPr="009E0BF0">
              <w:rPr>
                <w:rFonts w:eastAsiaTheme="minorHAnsi"/>
                <w:color w:val="242021"/>
                <w:sz w:val="28"/>
                <w:szCs w:val="28"/>
                <w:lang w:eastAsia="en-US"/>
              </w:rPr>
              <w:t>:</w:t>
            </w:r>
            <w:r w:rsidR="009C44FC" w:rsidRPr="009E0BF0">
              <w:rPr>
                <w:rFonts w:eastAsiaTheme="minorHAnsi"/>
                <w:color w:val="242021"/>
                <w:sz w:val="28"/>
                <w:szCs w:val="28"/>
                <w:lang w:eastAsia="en-US"/>
              </w:rPr>
              <w:t>0</w:t>
            </w:r>
            <w:r w:rsidRPr="009E0BF0">
              <w:rPr>
                <w:rFonts w:eastAsiaTheme="minorHAnsi"/>
                <w:color w:val="242021"/>
                <w:sz w:val="28"/>
                <w:szCs w:val="28"/>
                <w:lang w:eastAsia="en-US"/>
              </w:rPr>
              <w:t>0</w:t>
            </w:r>
          </w:p>
        </w:tc>
        <w:tc>
          <w:tcPr>
            <w:tcW w:w="4314" w:type="dxa"/>
          </w:tcPr>
          <w:p w14:paraId="094BDD48" w14:textId="77777777" w:rsidR="0003732E" w:rsidRPr="009E0BF0" w:rsidRDefault="0003732E"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Основна частина</w:t>
            </w:r>
          </w:p>
          <w:p w14:paraId="3E74C6B5" w14:textId="77777777" w:rsidR="0003732E" w:rsidRPr="009E0BF0" w:rsidRDefault="0003732E"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Сесія 2:</w:t>
            </w:r>
          </w:p>
          <w:p w14:paraId="5C9085A6" w14:textId="66A5DC06" w:rsidR="007875C5" w:rsidRPr="009E0BF0" w:rsidRDefault="007875C5" w:rsidP="0003732E">
            <w:pPr>
              <w:pStyle w:val="ae"/>
              <w:numPr>
                <w:ilvl w:val="0"/>
                <w:numId w:val="15"/>
              </w:numPr>
              <w:spacing w:before="0" w:beforeAutospacing="0" w:after="0" w:afterAutospacing="0"/>
              <w:jc w:val="both"/>
              <w:textAlignment w:val="baseline"/>
              <w:rPr>
                <w:rFonts w:eastAsiaTheme="minorHAnsi"/>
                <w:color w:val="242021"/>
                <w:sz w:val="28"/>
                <w:szCs w:val="28"/>
                <w:lang w:eastAsia="en-US"/>
              </w:rPr>
            </w:pPr>
            <w:r w:rsidRPr="009E0BF0">
              <w:rPr>
                <w:rFonts w:eastAsiaTheme="minorHAnsi"/>
                <w:color w:val="242021"/>
                <w:sz w:val="28"/>
                <w:szCs w:val="28"/>
                <w:lang w:eastAsia="en-US"/>
              </w:rPr>
              <w:t>Знайомство з поняттям розототожнення</w:t>
            </w:r>
          </w:p>
          <w:p w14:paraId="63BF8AE5" w14:textId="381C6C98" w:rsidR="0003732E" w:rsidRPr="009E0BF0" w:rsidRDefault="009C44FC" w:rsidP="0003732E">
            <w:pPr>
              <w:pStyle w:val="ae"/>
              <w:numPr>
                <w:ilvl w:val="0"/>
                <w:numId w:val="15"/>
              </w:numPr>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Вправа на розототожнення</w:t>
            </w:r>
            <w:r w:rsidR="0032691F" w:rsidRPr="009E0BF0">
              <w:rPr>
                <w:rFonts w:eastAsiaTheme="minorHAnsi"/>
                <w:color w:val="242021"/>
                <w:sz w:val="28"/>
                <w:szCs w:val="28"/>
                <w:lang w:eastAsia="en-US"/>
              </w:rPr>
              <w:t xml:space="preserve"> 1</w:t>
            </w:r>
          </w:p>
          <w:p w14:paraId="578F6F37" w14:textId="77777777" w:rsidR="00CF7726" w:rsidRPr="009E0BF0" w:rsidRDefault="00CF7726" w:rsidP="0003732E">
            <w:pPr>
              <w:pStyle w:val="ae"/>
              <w:numPr>
                <w:ilvl w:val="0"/>
                <w:numId w:val="15"/>
              </w:numPr>
              <w:spacing w:before="0" w:beforeAutospacing="0" w:after="0" w:afterAutospacing="0"/>
              <w:jc w:val="both"/>
              <w:textAlignment w:val="baseline"/>
              <w:rPr>
                <w:rFonts w:eastAsiaTheme="minorHAnsi"/>
                <w:color w:val="242021"/>
                <w:sz w:val="28"/>
                <w:szCs w:val="28"/>
                <w:lang w:eastAsia="en-US"/>
              </w:rPr>
            </w:pPr>
            <w:r w:rsidRPr="009E0BF0">
              <w:rPr>
                <w:rFonts w:eastAsiaTheme="minorHAnsi"/>
                <w:color w:val="242021"/>
                <w:sz w:val="28"/>
                <w:szCs w:val="28"/>
                <w:lang w:eastAsia="en-US"/>
              </w:rPr>
              <w:t>Спостереження за розумом</w:t>
            </w:r>
          </w:p>
          <w:p w14:paraId="5DD913E3" w14:textId="2AC4B639" w:rsidR="0032691F" w:rsidRPr="009E0BF0" w:rsidRDefault="0032691F" w:rsidP="0003732E">
            <w:pPr>
              <w:pStyle w:val="ae"/>
              <w:numPr>
                <w:ilvl w:val="0"/>
                <w:numId w:val="15"/>
              </w:numPr>
              <w:spacing w:before="0" w:beforeAutospacing="0" w:after="0" w:afterAutospacing="0"/>
              <w:jc w:val="both"/>
              <w:textAlignment w:val="baseline"/>
              <w:rPr>
                <w:rFonts w:eastAsiaTheme="minorHAnsi"/>
                <w:color w:val="242021"/>
                <w:sz w:val="28"/>
                <w:szCs w:val="28"/>
                <w:lang w:eastAsia="en-US"/>
              </w:rPr>
            </w:pPr>
            <w:r w:rsidRPr="009E0BF0">
              <w:rPr>
                <w:rFonts w:eastAsiaTheme="minorHAnsi"/>
                <w:color w:val="242021"/>
                <w:sz w:val="28"/>
                <w:szCs w:val="28"/>
                <w:lang w:eastAsia="en-US"/>
              </w:rPr>
              <w:t>Рефлексія</w:t>
            </w:r>
          </w:p>
        </w:tc>
        <w:tc>
          <w:tcPr>
            <w:tcW w:w="3006" w:type="dxa"/>
          </w:tcPr>
          <w:p w14:paraId="6BDCCE4B" w14:textId="202B79AB" w:rsidR="0003732E" w:rsidRPr="009E0BF0" w:rsidRDefault="0003732E"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5</w:t>
            </w:r>
            <w:r w:rsidR="009C44FC" w:rsidRPr="009E0BF0">
              <w:rPr>
                <w:rFonts w:eastAsiaTheme="minorHAnsi"/>
                <w:color w:val="242021"/>
                <w:sz w:val="28"/>
                <w:szCs w:val="28"/>
                <w:lang w:eastAsia="en-US"/>
              </w:rPr>
              <w:t>0</w:t>
            </w:r>
            <w:r w:rsidRPr="009E0BF0">
              <w:rPr>
                <w:rFonts w:eastAsiaTheme="minorHAnsi"/>
                <w:color w:val="242021"/>
                <w:sz w:val="28"/>
                <w:szCs w:val="28"/>
                <w:lang w:eastAsia="en-US"/>
              </w:rPr>
              <w:t>:</w:t>
            </w:r>
          </w:p>
          <w:p w14:paraId="10E3037E" w14:textId="77777777" w:rsidR="0003732E" w:rsidRPr="009E0BF0" w:rsidRDefault="0003732E" w:rsidP="00FB4582">
            <w:pPr>
              <w:pStyle w:val="ae"/>
              <w:spacing w:before="0" w:beforeAutospacing="0" w:after="0" w:afterAutospacing="0"/>
              <w:jc w:val="both"/>
              <w:textAlignment w:val="baseline"/>
              <w:rPr>
                <w:rFonts w:eastAsiaTheme="minorHAnsi"/>
                <w:b/>
                <w:bCs/>
                <w:color w:val="242021"/>
                <w:sz w:val="28"/>
                <w:szCs w:val="28"/>
                <w:lang w:eastAsia="en-US"/>
              </w:rPr>
            </w:pPr>
          </w:p>
          <w:p w14:paraId="7009AFFE" w14:textId="5FC9447C" w:rsidR="0003732E" w:rsidRPr="009E0BF0" w:rsidRDefault="007875C5" w:rsidP="0003732E">
            <w:pPr>
              <w:pStyle w:val="ae"/>
              <w:numPr>
                <w:ilvl w:val="0"/>
                <w:numId w:val="20"/>
              </w:numPr>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5</w:t>
            </w:r>
          </w:p>
          <w:p w14:paraId="3F18B9A8" w14:textId="77777777" w:rsidR="0003732E" w:rsidRPr="009E0BF0" w:rsidRDefault="0003732E" w:rsidP="00FB4582">
            <w:pPr>
              <w:pStyle w:val="ae"/>
              <w:spacing w:before="0" w:beforeAutospacing="0" w:after="0" w:afterAutospacing="0"/>
              <w:jc w:val="both"/>
              <w:textAlignment w:val="baseline"/>
              <w:rPr>
                <w:rFonts w:eastAsiaTheme="minorHAnsi"/>
                <w:b/>
                <w:bCs/>
                <w:color w:val="242021"/>
                <w:sz w:val="28"/>
                <w:szCs w:val="28"/>
                <w:lang w:eastAsia="en-US"/>
              </w:rPr>
            </w:pPr>
          </w:p>
          <w:p w14:paraId="329742FD" w14:textId="2C9D5CCC" w:rsidR="0003732E" w:rsidRPr="009E0BF0" w:rsidRDefault="0003732E" w:rsidP="0003732E">
            <w:pPr>
              <w:pStyle w:val="ae"/>
              <w:numPr>
                <w:ilvl w:val="0"/>
                <w:numId w:val="20"/>
              </w:numPr>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1</w:t>
            </w:r>
            <w:r w:rsidR="007875C5" w:rsidRPr="009E0BF0">
              <w:rPr>
                <w:rFonts w:eastAsiaTheme="minorHAnsi"/>
                <w:color w:val="242021"/>
                <w:sz w:val="28"/>
                <w:szCs w:val="28"/>
                <w:lang w:eastAsia="en-US"/>
              </w:rPr>
              <w:t>0</w:t>
            </w:r>
          </w:p>
          <w:p w14:paraId="6FF1BF65" w14:textId="0860B102" w:rsidR="0003732E" w:rsidRPr="009E0BF0" w:rsidRDefault="0032691F" w:rsidP="0003732E">
            <w:pPr>
              <w:pStyle w:val="ae"/>
              <w:numPr>
                <w:ilvl w:val="0"/>
                <w:numId w:val="20"/>
              </w:numPr>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1</w:t>
            </w:r>
            <w:r w:rsidR="00CF7726" w:rsidRPr="009E0BF0">
              <w:rPr>
                <w:rFonts w:eastAsiaTheme="minorHAnsi"/>
                <w:color w:val="242021"/>
                <w:sz w:val="28"/>
                <w:szCs w:val="28"/>
                <w:lang w:eastAsia="en-US"/>
              </w:rPr>
              <w:t>5</w:t>
            </w:r>
          </w:p>
          <w:p w14:paraId="28487D94" w14:textId="636B29CB" w:rsidR="0003732E" w:rsidRPr="009E0BF0" w:rsidRDefault="0003732E" w:rsidP="0003732E">
            <w:pPr>
              <w:pStyle w:val="ae"/>
              <w:numPr>
                <w:ilvl w:val="0"/>
                <w:numId w:val="20"/>
              </w:numPr>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2</w:t>
            </w:r>
            <w:r w:rsidR="00CF7726" w:rsidRPr="009E0BF0">
              <w:rPr>
                <w:rFonts w:eastAsiaTheme="minorHAnsi"/>
                <w:color w:val="242021"/>
                <w:sz w:val="28"/>
                <w:szCs w:val="28"/>
                <w:lang w:eastAsia="en-US"/>
              </w:rPr>
              <w:t>0</w:t>
            </w:r>
          </w:p>
        </w:tc>
      </w:tr>
    </w:tbl>
    <w:p w14:paraId="30FE177C" w14:textId="77777777" w:rsidR="0003732E" w:rsidRPr="009E0BF0" w:rsidRDefault="0003732E" w:rsidP="0003732E">
      <w:pPr>
        <w:pStyle w:val="ae"/>
        <w:spacing w:before="0" w:beforeAutospacing="0" w:after="0" w:afterAutospacing="0" w:line="360" w:lineRule="auto"/>
        <w:ind w:firstLine="720"/>
        <w:jc w:val="both"/>
        <w:rPr>
          <w:rFonts w:eastAsiaTheme="minorHAnsi"/>
          <w:b/>
          <w:bCs/>
          <w:sz w:val="28"/>
          <w:szCs w:val="28"/>
        </w:rPr>
      </w:pPr>
    </w:p>
    <w:p w14:paraId="79173E1E" w14:textId="16EE9399" w:rsidR="00576826" w:rsidRPr="009E0BF0" w:rsidRDefault="00576826" w:rsidP="00576826">
      <w:pPr>
        <w:pStyle w:val="p1"/>
        <w:spacing w:line="360" w:lineRule="auto"/>
        <w:ind w:firstLine="851"/>
        <w:jc w:val="both"/>
        <w:rPr>
          <w:sz w:val="28"/>
          <w:szCs w:val="28"/>
        </w:rPr>
      </w:pPr>
      <w:r w:rsidRPr="009E0BF0">
        <w:rPr>
          <w:sz w:val="28"/>
          <w:szCs w:val="28"/>
        </w:rPr>
        <w:t>Групове заняття, направлене на локалізацію джерела внутрішнього конфлікту особистості, триває 180 хвилин і має структуру, представлену в таблиці 3.3</w:t>
      </w:r>
      <w:r w:rsidRPr="00B1371A">
        <w:rPr>
          <w:sz w:val="28"/>
          <w:szCs w:val="28"/>
        </w:rPr>
        <w:t xml:space="preserve">. </w:t>
      </w:r>
      <w:r w:rsidR="00DF785E" w:rsidRPr="00B1371A">
        <w:rPr>
          <w:sz w:val="28"/>
          <w:szCs w:val="28"/>
        </w:rPr>
        <w:t>Вправи до групового заняття</w:t>
      </w:r>
      <w:r w:rsidRPr="00B1371A">
        <w:rPr>
          <w:sz w:val="28"/>
          <w:szCs w:val="28"/>
        </w:rPr>
        <w:t xml:space="preserve"> представлен</w:t>
      </w:r>
      <w:r w:rsidR="00DF785E" w:rsidRPr="00B1371A">
        <w:rPr>
          <w:sz w:val="28"/>
          <w:szCs w:val="28"/>
        </w:rPr>
        <w:t>о</w:t>
      </w:r>
      <w:r w:rsidRPr="00B1371A">
        <w:rPr>
          <w:sz w:val="28"/>
          <w:szCs w:val="28"/>
        </w:rPr>
        <w:t xml:space="preserve"> в додатку </w:t>
      </w:r>
      <w:r w:rsidR="001C27A7" w:rsidRPr="00B1371A">
        <w:rPr>
          <w:sz w:val="28"/>
          <w:szCs w:val="28"/>
        </w:rPr>
        <w:t>Є</w:t>
      </w:r>
      <w:r w:rsidRPr="00B1371A">
        <w:rPr>
          <w:sz w:val="28"/>
          <w:szCs w:val="28"/>
        </w:rPr>
        <w:t>.</w:t>
      </w:r>
    </w:p>
    <w:p w14:paraId="4BB938EE" w14:textId="77777777" w:rsidR="00B1371A" w:rsidRDefault="00B1371A" w:rsidP="009D615D">
      <w:pPr>
        <w:pStyle w:val="ae"/>
        <w:jc w:val="right"/>
        <w:rPr>
          <w:rStyle w:val="fontstyle01"/>
          <w:rFonts w:ascii="Times New Roman" w:eastAsiaTheme="minorHAnsi" w:hAnsi="Times New Roman"/>
          <w:i/>
          <w:iCs/>
          <w:sz w:val="28"/>
          <w:szCs w:val="28"/>
          <w:lang w:eastAsia="en-US"/>
        </w:rPr>
      </w:pPr>
    </w:p>
    <w:p w14:paraId="0AC33A93" w14:textId="77777777" w:rsidR="00B1371A" w:rsidRDefault="00B1371A" w:rsidP="009D615D">
      <w:pPr>
        <w:pStyle w:val="ae"/>
        <w:jc w:val="right"/>
        <w:rPr>
          <w:rStyle w:val="fontstyle01"/>
          <w:rFonts w:ascii="Times New Roman" w:eastAsiaTheme="minorHAnsi" w:hAnsi="Times New Roman"/>
          <w:i/>
          <w:iCs/>
          <w:sz w:val="28"/>
          <w:szCs w:val="28"/>
          <w:lang w:eastAsia="en-US"/>
        </w:rPr>
      </w:pPr>
    </w:p>
    <w:p w14:paraId="264C5330" w14:textId="6F682E40" w:rsidR="009D615D" w:rsidRPr="009E0BF0" w:rsidRDefault="009D615D" w:rsidP="009D615D">
      <w:pPr>
        <w:pStyle w:val="ae"/>
        <w:jc w:val="right"/>
        <w:rPr>
          <w:rStyle w:val="fontstyle01"/>
          <w:rFonts w:ascii="Times New Roman" w:eastAsiaTheme="minorHAnsi" w:hAnsi="Times New Roman"/>
          <w:b/>
          <w:bCs/>
          <w:i/>
          <w:iCs/>
          <w:sz w:val="28"/>
          <w:szCs w:val="28"/>
          <w:lang w:eastAsia="en-US"/>
        </w:rPr>
      </w:pPr>
      <w:r w:rsidRPr="009E0BF0">
        <w:rPr>
          <w:rStyle w:val="fontstyle01"/>
          <w:rFonts w:ascii="Times New Roman" w:eastAsiaTheme="minorHAnsi" w:hAnsi="Times New Roman"/>
          <w:i/>
          <w:iCs/>
          <w:sz w:val="28"/>
          <w:szCs w:val="28"/>
          <w:lang w:eastAsia="en-US"/>
        </w:rPr>
        <w:lastRenderedPageBreak/>
        <w:t xml:space="preserve">Таблиця 3.3. </w:t>
      </w:r>
    </w:p>
    <w:p w14:paraId="592031E7" w14:textId="27E092F0" w:rsidR="009D615D" w:rsidRPr="009E0BF0" w:rsidRDefault="009D615D" w:rsidP="009D615D">
      <w:pPr>
        <w:pStyle w:val="ae"/>
        <w:spacing w:before="0" w:beforeAutospacing="0" w:after="0" w:afterAutospacing="0" w:line="360" w:lineRule="auto"/>
        <w:jc w:val="center"/>
        <w:rPr>
          <w:b/>
          <w:bCs/>
          <w:color w:val="000000"/>
          <w:sz w:val="28"/>
          <w:szCs w:val="28"/>
        </w:rPr>
      </w:pPr>
      <w:r w:rsidRPr="009E0BF0">
        <w:rPr>
          <w:b/>
          <w:bCs/>
          <w:color w:val="000000"/>
          <w:sz w:val="28"/>
          <w:szCs w:val="28"/>
        </w:rPr>
        <w:t>Сценарний план групового психокорекційного заняття для локалізації джерела внутрішнього конфлікту</w:t>
      </w:r>
    </w:p>
    <w:tbl>
      <w:tblPr>
        <w:tblStyle w:val="af4"/>
        <w:tblW w:w="0" w:type="auto"/>
        <w:tblLook w:val="04A0" w:firstRow="1" w:lastRow="0" w:firstColumn="1" w:lastColumn="0" w:noHBand="0" w:noVBand="1"/>
      </w:tblPr>
      <w:tblGrid>
        <w:gridCol w:w="1696"/>
        <w:gridCol w:w="4314"/>
        <w:gridCol w:w="3006"/>
      </w:tblGrid>
      <w:tr w:rsidR="009D615D" w:rsidRPr="009E0BF0" w14:paraId="4B13B6D1" w14:textId="77777777" w:rsidTr="00FB4582">
        <w:tc>
          <w:tcPr>
            <w:tcW w:w="1696" w:type="dxa"/>
          </w:tcPr>
          <w:p w14:paraId="4327401D" w14:textId="77777777" w:rsidR="009D615D" w:rsidRPr="009E0BF0" w:rsidRDefault="009D615D"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Період часу</w:t>
            </w:r>
          </w:p>
        </w:tc>
        <w:tc>
          <w:tcPr>
            <w:tcW w:w="4314" w:type="dxa"/>
          </w:tcPr>
          <w:p w14:paraId="53D3602A" w14:textId="77777777" w:rsidR="009D615D" w:rsidRPr="009E0BF0" w:rsidRDefault="009D615D"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План і назва сесії</w:t>
            </w:r>
          </w:p>
        </w:tc>
        <w:tc>
          <w:tcPr>
            <w:tcW w:w="3006" w:type="dxa"/>
          </w:tcPr>
          <w:p w14:paraId="6F1D1DF8" w14:textId="77777777" w:rsidR="009D615D" w:rsidRPr="009E0BF0" w:rsidRDefault="009D615D"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Тривалість</w:t>
            </w:r>
          </w:p>
        </w:tc>
      </w:tr>
      <w:tr w:rsidR="009D615D" w:rsidRPr="009E0BF0" w14:paraId="7E71308A" w14:textId="77777777" w:rsidTr="00FB4582">
        <w:tc>
          <w:tcPr>
            <w:tcW w:w="1696" w:type="dxa"/>
          </w:tcPr>
          <w:p w14:paraId="4E595634" w14:textId="431A96A8" w:rsidR="009D615D" w:rsidRPr="009E0BF0" w:rsidRDefault="009D615D"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10:00-10:20</w:t>
            </w:r>
          </w:p>
        </w:tc>
        <w:tc>
          <w:tcPr>
            <w:tcW w:w="4314" w:type="dxa"/>
          </w:tcPr>
          <w:p w14:paraId="544CE068" w14:textId="77777777" w:rsidR="009D615D" w:rsidRPr="009E0BF0" w:rsidRDefault="009D615D" w:rsidP="00FB4582">
            <w:pPr>
              <w:pStyle w:val="ae"/>
              <w:shd w:val="clear" w:color="auto" w:fill="FFFFFF"/>
              <w:spacing w:before="0" w:beforeAutospacing="0" w:after="0" w:afterAutospacing="0"/>
              <w:rPr>
                <w:b/>
                <w:bCs/>
                <w:sz w:val="28"/>
                <w:szCs w:val="28"/>
              </w:rPr>
            </w:pPr>
            <w:r w:rsidRPr="009E0BF0">
              <w:rPr>
                <w:sz w:val="28"/>
                <w:szCs w:val="28"/>
              </w:rPr>
              <w:t>Вступна частина:</w:t>
            </w:r>
          </w:p>
          <w:p w14:paraId="2449D59E" w14:textId="782331B0" w:rsidR="009D615D" w:rsidRPr="009E0BF0" w:rsidRDefault="009D615D" w:rsidP="00FB4582">
            <w:pPr>
              <w:pStyle w:val="ae"/>
              <w:numPr>
                <w:ilvl w:val="0"/>
                <w:numId w:val="12"/>
              </w:numPr>
              <w:shd w:val="clear" w:color="auto" w:fill="FFFFFF"/>
              <w:spacing w:before="0" w:beforeAutospacing="0" w:after="0" w:afterAutospacing="0"/>
              <w:rPr>
                <w:b/>
                <w:bCs/>
                <w:sz w:val="28"/>
                <w:szCs w:val="28"/>
              </w:rPr>
            </w:pPr>
            <w:r w:rsidRPr="009E0BF0">
              <w:rPr>
                <w:sz w:val="28"/>
                <w:szCs w:val="28"/>
              </w:rPr>
              <w:t>Вітання психолога</w:t>
            </w:r>
          </w:p>
          <w:p w14:paraId="3F94CE16" w14:textId="7EE9C2DF" w:rsidR="009D615D" w:rsidRPr="009E0BF0" w:rsidRDefault="009D615D" w:rsidP="00FB4582">
            <w:pPr>
              <w:pStyle w:val="ae"/>
              <w:numPr>
                <w:ilvl w:val="0"/>
                <w:numId w:val="12"/>
              </w:numPr>
              <w:shd w:val="clear" w:color="auto" w:fill="FFFFFF"/>
              <w:spacing w:before="0" w:beforeAutospacing="0" w:after="0" w:afterAutospacing="0"/>
              <w:rPr>
                <w:b/>
                <w:bCs/>
                <w:sz w:val="28"/>
                <w:szCs w:val="28"/>
              </w:rPr>
            </w:pPr>
            <w:r w:rsidRPr="009E0BF0">
              <w:rPr>
                <w:sz w:val="28"/>
                <w:szCs w:val="28"/>
              </w:rPr>
              <w:t>Тематика заняття</w:t>
            </w:r>
          </w:p>
          <w:p w14:paraId="30C31607" w14:textId="24457FAC" w:rsidR="009D615D" w:rsidRPr="009E0BF0" w:rsidRDefault="009D615D" w:rsidP="009D615D">
            <w:pPr>
              <w:pStyle w:val="ae"/>
              <w:numPr>
                <w:ilvl w:val="0"/>
                <w:numId w:val="12"/>
              </w:numPr>
              <w:shd w:val="clear" w:color="auto" w:fill="FFFFFF"/>
              <w:spacing w:before="0" w:beforeAutospacing="0" w:after="0" w:afterAutospacing="0"/>
              <w:rPr>
                <w:b/>
                <w:bCs/>
                <w:sz w:val="28"/>
                <w:szCs w:val="28"/>
              </w:rPr>
            </w:pPr>
            <w:r w:rsidRPr="009E0BF0">
              <w:rPr>
                <w:sz w:val="28"/>
                <w:szCs w:val="28"/>
              </w:rPr>
              <w:t xml:space="preserve">Нагадування правил роботи групи </w:t>
            </w:r>
          </w:p>
        </w:tc>
        <w:tc>
          <w:tcPr>
            <w:tcW w:w="3006" w:type="dxa"/>
          </w:tcPr>
          <w:p w14:paraId="4730D7B8" w14:textId="5688FBCE" w:rsidR="009D615D" w:rsidRPr="009E0BF0" w:rsidRDefault="009D615D" w:rsidP="00FB4582">
            <w:pPr>
              <w:pStyle w:val="ae"/>
              <w:shd w:val="clear" w:color="auto" w:fill="FFFFFF"/>
              <w:spacing w:before="0" w:beforeAutospacing="0" w:after="0" w:afterAutospacing="0"/>
              <w:rPr>
                <w:b/>
                <w:bCs/>
                <w:sz w:val="28"/>
                <w:szCs w:val="28"/>
              </w:rPr>
            </w:pPr>
            <w:r w:rsidRPr="009E0BF0">
              <w:rPr>
                <w:sz w:val="28"/>
                <w:szCs w:val="28"/>
              </w:rPr>
              <w:t>20:</w:t>
            </w:r>
          </w:p>
          <w:p w14:paraId="5676504C" w14:textId="5E4DE63D" w:rsidR="009D615D" w:rsidRPr="009E0BF0" w:rsidRDefault="009D615D" w:rsidP="009D615D">
            <w:pPr>
              <w:pStyle w:val="ae"/>
              <w:numPr>
                <w:ilvl w:val="0"/>
                <w:numId w:val="13"/>
              </w:numPr>
              <w:shd w:val="clear" w:color="auto" w:fill="FFFFFF"/>
              <w:spacing w:before="0" w:beforeAutospacing="0" w:after="0" w:afterAutospacing="0"/>
              <w:rPr>
                <w:b/>
                <w:bCs/>
                <w:sz w:val="28"/>
                <w:szCs w:val="28"/>
              </w:rPr>
            </w:pPr>
            <w:r w:rsidRPr="009E0BF0">
              <w:rPr>
                <w:sz w:val="28"/>
                <w:szCs w:val="28"/>
              </w:rPr>
              <w:t>5</w:t>
            </w:r>
          </w:p>
          <w:p w14:paraId="13F34F40" w14:textId="46CEE51C" w:rsidR="009D615D" w:rsidRPr="009E0BF0" w:rsidRDefault="009D615D" w:rsidP="00FB4582">
            <w:pPr>
              <w:pStyle w:val="ae"/>
              <w:numPr>
                <w:ilvl w:val="0"/>
                <w:numId w:val="13"/>
              </w:numPr>
              <w:shd w:val="clear" w:color="auto" w:fill="FFFFFF"/>
              <w:spacing w:before="0" w:beforeAutospacing="0" w:after="0" w:afterAutospacing="0"/>
              <w:rPr>
                <w:b/>
                <w:bCs/>
                <w:sz w:val="28"/>
                <w:szCs w:val="28"/>
              </w:rPr>
            </w:pPr>
            <w:r w:rsidRPr="009E0BF0">
              <w:rPr>
                <w:sz w:val="28"/>
                <w:szCs w:val="28"/>
              </w:rPr>
              <w:t xml:space="preserve">5 </w:t>
            </w:r>
          </w:p>
          <w:p w14:paraId="78340358" w14:textId="2C1ED288" w:rsidR="009D615D" w:rsidRPr="009E0BF0" w:rsidRDefault="009D615D" w:rsidP="00FB4582">
            <w:pPr>
              <w:pStyle w:val="ae"/>
              <w:numPr>
                <w:ilvl w:val="0"/>
                <w:numId w:val="13"/>
              </w:numPr>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10</w:t>
            </w:r>
          </w:p>
        </w:tc>
      </w:tr>
      <w:tr w:rsidR="009D615D" w:rsidRPr="009E0BF0" w14:paraId="1F42C429" w14:textId="77777777" w:rsidTr="00FB4582">
        <w:tc>
          <w:tcPr>
            <w:tcW w:w="1696" w:type="dxa"/>
          </w:tcPr>
          <w:p w14:paraId="57601BC9" w14:textId="61DEF825" w:rsidR="009D615D" w:rsidRPr="009E0BF0" w:rsidRDefault="009D615D"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10:</w:t>
            </w:r>
            <w:r w:rsidR="00987E1D" w:rsidRPr="009E0BF0">
              <w:rPr>
                <w:rFonts w:eastAsiaTheme="minorHAnsi"/>
                <w:color w:val="242021"/>
                <w:sz w:val="28"/>
                <w:szCs w:val="28"/>
                <w:lang w:eastAsia="en-US"/>
              </w:rPr>
              <w:t>2</w:t>
            </w:r>
            <w:r w:rsidRPr="009E0BF0">
              <w:rPr>
                <w:rFonts w:eastAsiaTheme="minorHAnsi"/>
                <w:color w:val="242021"/>
                <w:sz w:val="28"/>
                <w:szCs w:val="28"/>
                <w:lang w:eastAsia="en-US"/>
              </w:rPr>
              <w:t>0-1</w:t>
            </w:r>
            <w:r w:rsidR="00A40D5C" w:rsidRPr="009E0BF0">
              <w:rPr>
                <w:rFonts w:eastAsiaTheme="minorHAnsi"/>
                <w:color w:val="242021"/>
                <w:sz w:val="28"/>
                <w:szCs w:val="28"/>
                <w:lang w:eastAsia="en-US"/>
              </w:rPr>
              <w:t>1</w:t>
            </w:r>
            <w:r w:rsidRPr="009E0BF0">
              <w:rPr>
                <w:rFonts w:eastAsiaTheme="minorHAnsi"/>
                <w:color w:val="242021"/>
                <w:sz w:val="28"/>
                <w:szCs w:val="28"/>
                <w:lang w:eastAsia="en-US"/>
              </w:rPr>
              <w:t>:</w:t>
            </w:r>
            <w:r w:rsidR="00B94845" w:rsidRPr="009E0BF0">
              <w:rPr>
                <w:rFonts w:eastAsiaTheme="minorHAnsi"/>
                <w:color w:val="242021"/>
                <w:sz w:val="28"/>
                <w:szCs w:val="28"/>
                <w:lang w:eastAsia="en-US"/>
              </w:rPr>
              <w:t>3</w:t>
            </w:r>
            <w:r w:rsidRPr="009E0BF0">
              <w:rPr>
                <w:rFonts w:eastAsiaTheme="minorHAnsi"/>
                <w:color w:val="242021"/>
                <w:sz w:val="28"/>
                <w:szCs w:val="28"/>
                <w:lang w:eastAsia="en-US"/>
              </w:rPr>
              <w:t>0</w:t>
            </w:r>
          </w:p>
        </w:tc>
        <w:tc>
          <w:tcPr>
            <w:tcW w:w="4314" w:type="dxa"/>
          </w:tcPr>
          <w:p w14:paraId="1D16DF63" w14:textId="77777777" w:rsidR="009D615D" w:rsidRPr="009E0BF0" w:rsidRDefault="009D615D"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Основна частина:</w:t>
            </w:r>
          </w:p>
          <w:p w14:paraId="1184ABFD" w14:textId="77777777" w:rsidR="009D615D" w:rsidRPr="009E0BF0" w:rsidRDefault="009D615D"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Сесія 1:</w:t>
            </w:r>
          </w:p>
          <w:p w14:paraId="29C6C647" w14:textId="6E66FF3F" w:rsidR="009D615D" w:rsidRPr="009E0BF0" w:rsidRDefault="00A40D5C" w:rsidP="00B94845">
            <w:pPr>
              <w:pStyle w:val="ae"/>
              <w:numPr>
                <w:ilvl w:val="0"/>
                <w:numId w:val="14"/>
              </w:numPr>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Знайомство з поняттям субособистостей в психосинтезі</w:t>
            </w:r>
            <w:r w:rsidR="00B94845" w:rsidRPr="009E0BF0">
              <w:rPr>
                <w:rFonts w:eastAsiaTheme="minorHAnsi"/>
                <w:color w:val="242021"/>
                <w:sz w:val="28"/>
                <w:szCs w:val="28"/>
                <w:lang w:eastAsia="en-US"/>
              </w:rPr>
              <w:t>, як субососистості повʼязані з внутрішнім конфліктом особистості</w:t>
            </w:r>
          </w:p>
          <w:p w14:paraId="351F272C" w14:textId="742D0C0D" w:rsidR="00B94845" w:rsidRPr="009E0BF0" w:rsidRDefault="00B94845" w:rsidP="00B94845">
            <w:pPr>
              <w:pStyle w:val="ae"/>
              <w:numPr>
                <w:ilvl w:val="0"/>
                <w:numId w:val="14"/>
              </w:numPr>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Знайомство з нашими внутрішніми акторами</w:t>
            </w:r>
          </w:p>
        </w:tc>
        <w:tc>
          <w:tcPr>
            <w:tcW w:w="3006" w:type="dxa"/>
          </w:tcPr>
          <w:p w14:paraId="072E9C4D" w14:textId="25DF7A93" w:rsidR="009D615D" w:rsidRPr="009E0BF0" w:rsidRDefault="00B94845"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7</w:t>
            </w:r>
            <w:r w:rsidR="009D615D" w:rsidRPr="009E0BF0">
              <w:rPr>
                <w:rFonts w:eastAsiaTheme="minorHAnsi"/>
                <w:color w:val="242021"/>
                <w:sz w:val="28"/>
                <w:szCs w:val="28"/>
                <w:lang w:eastAsia="en-US"/>
              </w:rPr>
              <w:t>0:</w:t>
            </w:r>
          </w:p>
          <w:p w14:paraId="222EFD3B" w14:textId="77777777" w:rsidR="009D615D" w:rsidRPr="009E0BF0" w:rsidRDefault="009D615D" w:rsidP="00FB4582">
            <w:pPr>
              <w:pStyle w:val="ae"/>
              <w:spacing w:before="0" w:beforeAutospacing="0" w:after="0" w:afterAutospacing="0"/>
              <w:jc w:val="both"/>
              <w:textAlignment w:val="baseline"/>
              <w:rPr>
                <w:rFonts w:eastAsiaTheme="minorHAnsi"/>
                <w:b/>
                <w:bCs/>
                <w:color w:val="242021"/>
                <w:sz w:val="28"/>
                <w:szCs w:val="28"/>
                <w:lang w:eastAsia="en-US"/>
              </w:rPr>
            </w:pPr>
          </w:p>
          <w:p w14:paraId="7485B948" w14:textId="3099001F" w:rsidR="00A40D5C" w:rsidRPr="009E0BF0" w:rsidRDefault="00B94845" w:rsidP="00A40D5C">
            <w:pPr>
              <w:pStyle w:val="ae"/>
              <w:numPr>
                <w:ilvl w:val="0"/>
                <w:numId w:val="19"/>
              </w:numPr>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4</w:t>
            </w:r>
            <w:r w:rsidR="009D615D" w:rsidRPr="009E0BF0">
              <w:rPr>
                <w:rFonts w:eastAsiaTheme="minorHAnsi"/>
                <w:color w:val="242021"/>
                <w:sz w:val="28"/>
                <w:szCs w:val="28"/>
                <w:lang w:eastAsia="en-US"/>
              </w:rPr>
              <w:t>0</w:t>
            </w:r>
          </w:p>
          <w:p w14:paraId="390915B0" w14:textId="77777777" w:rsidR="00A40D5C" w:rsidRPr="009E0BF0" w:rsidRDefault="00A40D5C" w:rsidP="00A40D5C">
            <w:pPr>
              <w:pStyle w:val="ae"/>
              <w:spacing w:before="0" w:beforeAutospacing="0" w:after="0" w:afterAutospacing="0"/>
              <w:ind w:left="720"/>
              <w:jc w:val="both"/>
              <w:textAlignment w:val="baseline"/>
              <w:rPr>
                <w:rFonts w:eastAsiaTheme="minorHAnsi"/>
                <w:b/>
                <w:bCs/>
                <w:color w:val="242021"/>
                <w:sz w:val="28"/>
                <w:szCs w:val="28"/>
                <w:lang w:eastAsia="en-US"/>
              </w:rPr>
            </w:pPr>
          </w:p>
          <w:p w14:paraId="3FA0393A" w14:textId="77777777" w:rsidR="00B94845" w:rsidRPr="009E0BF0" w:rsidRDefault="00B94845" w:rsidP="00B94845">
            <w:pPr>
              <w:pStyle w:val="ae"/>
              <w:spacing w:before="0" w:beforeAutospacing="0" w:after="0" w:afterAutospacing="0"/>
              <w:ind w:left="720"/>
              <w:jc w:val="both"/>
              <w:textAlignment w:val="baseline"/>
              <w:rPr>
                <w:rFonts w:eastAsiaTheme="minorHAnsi"/>
                <w:b/>
                <w:bCs/>
                <w:color w:val="242021"/>
                <w:sz w:val="28"/>
                <w:szCs w:val="28"/>
                <w:lang w:eastAsia="en-US"/>
              </w:rPr>
            </w:pPr>
          </w:p>
          <w:p w14:paraId="00C04A7B" w14:textId="77777777" w:rsidR="00B94845" w:rsidRPr="009E0BF0" w:rsidRDefault="00B94845" w:rsidP="00B94845">
            <w:pPr>
              <w:pStyle w:val="a9"/>
              <w:rPr>
                <w:rFonts w:eastAsiaTheme="minorHAnsi"/>
                <w:color w:val="242021"/>
                <w:sz w:val="28"/>
                <w:szCs w:val="28"/>
                <w:lang w:eastAsia="en-US"/>
              </w:rPr>
            </w:pPr>
          </w:p>
          <w:p w14:paraId="3707E04B" w14:textId="77777777" w:rsidR="00B94845" w:rsidRPr="009E0BF0" w:rsidRDefault="00B94845" w:rsidP="00B94845">
            <w:pPr>
              <w:pStyle w:val="ae"/>
              <w:spacing w:before="0" w:beforeAutospacing="0" w:after="0" w:afterAutospacing="0"/>
              <w:ind w:left="720"/>
              <w:jc w:val="both"/>
              <w:textAlignment w:val="baseline"/>
              <w:rPr>
                <w:rFonts w:eastAsiaTheme="minorHAnsi"/>
                <w:b/>
                <w:bCs/>
                <w:color w:val="242021"/>
                <w:sz w:val="28"/>
                <w:szCs w:val="28"/>
                <w:lang w:eastAsia="en-US"/>
              </w:rPr>
            </w:pPr>
          </w:p>
          <w:p w14:paraId="386B4C30" w14:textId="4124ACD9" w:rsidR="009D615D" w:rsidRPr="009E0BF0" w:rsidRDefault="009D615D" w:rsidP="00FB4582">
            <w:pPr>
              <w:pStyle w:val="ae"/>
              <w:numPr>
                <w:ilvl w:val="0"/>
                <w:numId w:val="19"/>
              </w:numPr>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30</w:t>
            </w:r>
          </w:p>
          <w:p w14:paraId="0756929A" w14:textId="6B75E269" w:rsidR="009D615D" w:rsidRPr="009E0BF0" w:rsidRDefault="009D615D" w:rsidP="00B94845">
            <w:pPr>
              <w:pStyle w:val="ae"/>
              <w:spacing w:before="0" w:beforeAutospacing="0" w:after="0" w:afterAutospacing="0"/>
              <w:jc w:val="both"/>
              <w:textAlignment w:val="baseline"/>
              <w:rPr>
                <w:rFonts w:eastAsiaTheme="minorHAnsi"/>
                <w:b/>
                <w:bCs/>
                <w:color w:val="242021"/>
                <w:sz w:val="28"/>
                <w:szCs w:val="28"/>
                <w:lang w:eastAsia="en-US"/>
              </w:rPr>
            </w:pPr>
          </w:p>
        </w:tc>
      </w:tr>
      <w:tr w:rsidR="009D615D" w:rsidRPr="009E0BF0" w14:paraId="766ED38E" w14:textId="77777777" w:rsidTr="00FB4582">
        <w:tc>
          <w:tcPr>
            <w:tcW w:w="1696" w:type="dxa"/>
          </w:tcPr>
          <w:p w14:paraId="5F6C24CC" w14:textId="766CC4EE" w:rsidR="009D615D" w:rsidRPr="009E0BF0" w:rsidRDefault="009D615D"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1</w:t>
            </w:r>
            <w:r w:rsidR="00B94845" w:rsidRPr="009E0BF0">
              <w:rPr>
                <w:rFonts w:eastAsiaTheme="minorHAnsi"/>
                <w:color w:val="242021"/>
                <w:sz w:val="28"/>
                <w:szCs w:val="28"/>
                <w:lang w:eastAsia="en-US"/>
              </w:rPr>
              <w:t>1</w:t>
            </w:r>
            <w:r w:rsidRPr="009E0BF0">
              <w:rPr>
                <w:rFonts w:eastAsiaTheme="minorHAnsi"/>
                <w:color w:val="242021"/>
                <w:sz w:val="28"/>
                <w:szCs w:val="28"/>
                <w:lang w:eastAsia="en-US"/>
              </w:rPr>
              <w:t>:</w:t>
            </w:r>
            <w:r w:rsidR="00B94845" w:rsidRPr="009E0BF0">
              <w:rPr>
                <w:rFonts w:eastAsiaTheme="minorHAnsi"/>
                <w:color w:val="242021"/>
                <w:sz w:val="28"/>
                <w:szCs w:val="28"/>
                <w:lang w:eastAsia="en-US"/>
              </w:rPr>
              <w:t>3</w:t>
            </w:r>
            <w:r w:rsidRPr="009E0BF0">
              <w:rPr>
                <w:rFonts w:eastAsiaTheme="minorHAnsi"/>
                <w:color w:val="242021"/>
                <w:sz w:val="28"/>
                <w:szCs w:val="28"/>
                <w:lang w:eastAsia="en-US"/>
              </w:rPr>
              <w:t>0-1</w:t>
            </w:r>
            <w:r w:rsidR="00B94845" w:rsidRPr="009E0BF0">
              <w:rPr>
                <w:rFonts w:eastAsiaTheme="minorHAnsi"/>
                <w:color w:val="242021"/>
                <w:sz w:val="28"/>
                <w:szCs w:val="28"/>
                <w:lang w:eastAsia="en-US"/>
              </w:rPr>
              <w:t>1</w:t>
            </w:r>
            <w:r w:rsidRPr="009E0BF0">
              <w:rPr>
                <w:rFonts w:eastAsiaTheme="minorHAnsi"/>
                <w:color w:val="242021"/>
                <w:sz w:val="28"/>
                <w:szCs w:val="28"/>
                <w:lang w:eastAsia="en-US"/>
              </w:rPr>
              <w:t>:</w:t>
            </w:r>
            <w:r w:rsidR="00B94845" w:rsidRPr="009E0BF0">
              <w:rPr>
                <w:rFonts w:eastAsiaTheme="minorHAnsi"/>
                <w:color w:val="242021"/>
                <w:sz w:val="28"/>
                <w:szCs w:val="28"/>
                <w:lang w:eastAsia="en-US"/>
              </w:rPr>
              <w:t>4</w:t>
            </w:r>
            <w:r w:rsidRPr="009E0BF0">
              <w:rPr>
                <w:rFonts w:eastAsiaTheme="minorHAnsi"/>
                <w:color w:val="242021"/>
                <w:sz w:val="28"/>
                <w:szCs w:val="28"/>
                <w:lang w:eastAsia="en-US"/>
              </w:rPr>
              <w:t>0</w:t>
            </w:r>
          </w:p>
        </w:tc>
        <w:tc>
          <w:tcPr>
            <w:tcW w:w="4314" w:type="dxa"/>
          </w:tcPr>
          <w:p w14:paraId="52CC8006" w14:textId="77777777" w:rsidR="009D615D" w:rsidRPr="009E0BF0" w:rsidRDefault="009D615D"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Перерва</w:t>
            </w:r>
          </w:p>
        </w:tc>
        <w:tc>
          <w:tcPr>
            <w:tcW w:w="3006" w:type="dxa"/>
          </w:tcPr>
          <w:p w14:paraId="0A583ED3" w14:textId="77777777" w:rsidR="009D615D" w:rsidRPr="009E0BF0" w:rsidRDefault="009D615D" w:rsidP="00FB4582">
            <w:pPr>
              <w:pStyle w:val="ae"/>
              <w:spacing w:before="0" w:beforeAutospacing="0" w:after="0" w:afterAutospacing="0"/>
              <w:jc w:val="both"/>
              <w:textAlignment w:val="baseline"/>
              <w:rPr>
                <w:rFonts w:eastAsiaTheme="minorHAnsi"/>
                <w:color w:val="242021"/>
                <w:sz w:val="28"/>
                <w:szCs w:val="28"/>
                <w:lang w:eastAsia="en-US"/>
              </w:rPr>
            </w:pPr>
            <w:r w:rsidRPr="009E0BF0">
              <w:rPr>
                <w:rFonts w:eastAsiaTheme="minorHAnsi"/>
                <w:color w:val="242021"/>
                <w:sz w:val="28"/>
                <w:szCs w:val="28"/>
                <w:lang w:eastAsia="en-US"/>
              </w:rPr>
              <w:t>10</w:t>
            </w:r>
          </w:p>
        </w:tc>
      </w:tr>
      <w:tr w:rsidR="009D615D" w:rsidRPr="009E0BF0" w14:paraId="5A0FCFD6" w14:textId="77777777" w:rsidTr="00FB4582">
        <w:tc>
          <w:tcPr>
            <w:tcW w:w="1696" w:type="dxa"/>
          </w:tcPr>
          <w:p w14:paraId="14B6E38D" w14:textId="741EB819" w:rsidR="009D615D" w:rsidRPr="009E0BF0" w:rsidRDefault="009D615D"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1</w:t>
            </w:r>
            <w:r w:rsidR="00B94845" w:rsidRPr="009E0BF0">
              <w:rPr>
                <w:rFonts w:eastAsiaTheme="minorHAnsi"/>
                <w:color w:val="242021"/>
                <w:sz w:val="28"/>
                <w:szCs w:val="28"/>
                <w:lang w:eastAsia="en-US"/>
              </w:rPr>
              <w:t>1</w:t>
            </w:r>
            <w:r w:rsidRPr="009E0BF0">
              <w:rPr>
                <w:rFonts w:eastAsiaTheme="minorHAnsi"/>
                <w:color w:val="242021"/>
                <w:sz w:val="28"/>
                <w:szCs w:val="28"/>
                <w:lang w:eastAsia="en-US"/>
              </w:rPr>
              <w:t>:</w:t>
            </w:r>
            <w:r w:rsidR="00B94845" w:rsidRPr="009E0BF0">
              <w:rPr>
                <w:rFonts w:eastAsiaTheme="minorHAnsi"/>
                <w:color w:val="242021"/>
                <w:sz w:val="28"/>
                <w:szCs w:val="28"/>
                <w:lang w:eastAsia="en-US"/>
              </w:rPr>
              <w:t>4</w:t>
            </w:r>
            <w:r w:rsidRPr="009E0BF0">
              <w:rPr>
                <w:rFonts w:eastAsiaTheme="minorHAnsi"/>
                <w:color w:val="242021"/>
                <w:sz w:val="28"/>
                <w:szCs w:val="28"/>
                <w:lang w:eastAsia="en-US"/>
              </w:rPr>
              <w:t>0-13:00</w:t>
            </w:r>
          </w:p>
        </w:tc>
        <w:tc>
          <w:tcPr>
            <w:tcW w:w="4314" w:type="dxa"/>
          </w:tcPr>
          <w:p w14:paraId="47446087" w14:textId="77777777" w:rsidR="009D615D" w:rsidRPr="009E0BF0" w:rsidRDefault="009D615D"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Основна частина</w:t>
            </w:r>
          </w:p>
          <w:p w14:paraId="2537FFC0" w14:textId="77777777" w:rsidR="009D615D" w:rsidRPr="009E0BF0" w:rsidRDefault="009D615D"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Сесія 2:</w:t>
            </w:r>
          </w:p>
          <w:p w14:paraId="1462F03F" w14:textId="32A74D9F" w:rsidR="00B94845" w:rsidRPr="009E0BF0" w:rsidRDefault="00B94845" w:rsidP="00B94845">
            <w:pPr>
              <w:pStyle w:val="ae"/>
              <w:numPr>
                <w:ilvl w:val="0"/>
                <w:numId w:val="15"/>
              </w:numPr>
              <w:spacing w:before="0" w:beforeAutospacing="0" w:after="0" w:afterAutospacing="0"/>
              <w:jc w:val="both"/>
              <w:textAlignment w:val="baseline"/>
              <w:rPr>
                <w:rFonts w:eastAsiaTheme="minorHAnsi"/>
                <w:color w:val="242021"/>
                <w:sz w:val="28"/>
                <w:szCs w:val="28"/>
                <w:lang w:eastAsia="en-US"/>
              </w:rPr>
            </w:pPr>
            <w:r w:rsidRPr="009E0BF0">
              <w:rPr>
                <w:rFonts w:eastAsiaTheme="minorHAnsi"/>
                <w:color w:val="242021"/>
                <w:sz w:val="28"/>
                <w:szCs w:val="28"/>
                <w:lang w:eastAsia="en-US"/>
              </w:rPr>
              <w:t>Діалог з субособистостями</w:t>
            </w:r>
          </w:p>
          <w:p w14:paraId="2EF05F26" w14:textId="7F344C60" w:rsidR="00B94845" w:rsidRPr="009E0BF0" w:rsidRDefault="00B94845" w:rsidP="00B94845">
            <w:pPr>
              <w:pStyle w:val="ae"/>
              <w:numPr>
                <w:ilvl w:val="0"/>
                <w:numId w:val="15"/>
              </w:numPr>
              <w:spacing w:before="0" w:beforeAutospacing="0" w:after="0" w:afterAutospacing="0"/>
              <w:jc w:val="both"/>
              <w:textAlignment w:val="baseline"/>
              <w:rPr>
                <w:rFonts w:eastAsiaTheme="minorHAnsi"/>
                <w:color w:val="242021"/>
                <w:sz w:val="28"/>
                <w:szCs w:val="28"/>
                <w:lang w:eastAsia="en-US"/>
              </w:rPr>
            </w:pPr>
            <w:r w:rsidRPr="009E0BF0">
              <w:rPr>
                <w:rFonts w:eastAsiaTheme="minorHAnsi"/>
                <w:color w:val="242021"/>
                <w:sz w:val="28"/>
                <w:szCs w:val="28"/>
                <w:lang w:eastAsia="en-US"/>
              </w:rPr>
              <w:t>По слідах субособистостей</w:t>
            </w:r>
          </w:p>
          <w:p w14:paraId="04E425CA" w14:textId="07D26EC6" w:rsidR="009D615D" w:rsidRPr="009E0BF0" w:rsidRDefault="009D615D" w:rsidP="00B94845">
            <w:pPr>
              <w:pStyle w:val="ae"/>
              <w:numPr>
                <w:ilvl w:val="0"/>
                <w:numId w:val="15"/>
              </w:numPr>
              <w:spacing w:before="0" w:beforeAutospacing="0" w:after="0" w:afterAutospacing="0"/>
              <w:jc w:val="both"/>
              <w:textAlignment w:val="baseline"/>
              <w:rPr>
                <w:rFonts w:eastAsiaTheme="minorHAnsi"/>
                <w:color w:val="242021"/>
                <w:sz w:val="28"/>
                <w:szCs w:val="28"/>
                <w:lang w:eastAsia="en-US"/>
              </w:rPr>
            </w:pPr>
            <w:r w:rsidRPr="009E0BF0">
              <w:rPr>
                <w:rFonts w:eastAsiaTheme="minorHAnsi"/>
                <w:color w:val="242021"/>
                <w:sz w:val="28"/>
                <w:szCs w:val="28"/>
                <w:lang w:eastAsia="en-US"/>
              </w:rPr>
              <w:t>Рефлексія</w:t>
            </w:r>
          </w:p>
        </w:tc>
        <w:tc>
          <w:tcPr>
            <w:tcW w:w="3006" w:type="dxa"/>
          </w:tcPr>
          <w:p w14:paraId="3F8A6789" w14:textId="0E0D823D" w:rsidR="009D615D" w:rsidRPr="009E0BF0" w:rsidRDefault="00B94845"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8</w:t>
            </w:r>
            <w:r w:rsidR="009D615D" w:rsidRPr="009E0BF0">
              <w:rPr>
                <w:rFonts w:eastAsiaTheme="minorHAnsi"/>
                <w:color w:val="242021"/>
                <w:sz w:val="28"/>
                <w:szCs w:val="28"/>
                <w:lang w:eastAsia="en-US"/>
              </w:rPr>
              <w:t>0:</w:t>
            </w:r>
          </w:p>
          <w:p w14:paraId="3BB2D29A" w14:textId="77777777" w:rsidR="009D615D" w:rsidRPr="009E0BF0" w:rsidRDefault="009D615D" w:rsidP="00FB4582">
            <w:pPr>
              <w:pStyle w:val="ae"/>
              <w:spacing w:before="0" w:beforeAutospacing="0" w:after="0" w:afterAutospacing="0"/>
              <w:jc w:val="both"/>
              <w:textAlignment w:val="baseline"/>
              <w:rPr>
                <w:rFonts w:eastAsiaTheme="minorHAnsi"/>
                <w:b/>
                <w:bCs/>
                <w:color w:val="242021"/>
                <w:sz w:val="28"/>
                <w:szCs w:val="28"/>
                <w:lang w:eastAsia="en-US"/>
              </w:rPr>
            </w:pPr>
          </w:p>
          <w:p w14:paraId="60AB769C" w14:textId="07766D4E" w:rsidR="009D615D" w:rsidRPr="009E0BF0" w:rsidRDefault="00B94845" w:rsidP="00FB4582">
            <w:pPr>
              <w:pStyle w:val="ae"/>
              <w:numPr>
                <w:ilvl w:val="0"/>
                <w:numId w:val="20"/>
              </w:numPr>
              <w:spacing w:before="0" w:beforeAutospacing="0" w:after="0" w:afterAutospacing="0"/>
              <w:jc w:val="both"/>
              <w:textAlignment w:val="baseline"/>
              <w:rPr>
                <w:rFonts w:eastAsiaTheme="minorHAnsi"/>
                <w:color w:val="242021"/>
                <w:sz w:val="28"/>
                <w:szCs w:val="28"/>
                <w:lang w:eastAsia="en-US"/>
              </w:rPr>
            </w:pPr>
            <w:r w:rsidRPr="009E0BF0">
              <w:rPr>
                <w:rFonts w:eastAsiaTheme="minorHAnsi"/>
                <w:color w:val="242021"/>
                <w:sz w:val="28"/>
                <w:szCs w:val="28"/>
                <w:lang w:eastAsia="en-US"/>
              </w:rPr>
              <w:t>25</w:t>
            </w:r>
          </w:p>
          <w:p w14:paraId="735821CB" w14:textId="5FE77C84" w:rsidR="009D615D" w:rsidRPr="009E0BF0" w:rsidRDefault="00B94845" w:rsidP="00B94845">
            <w:pPr>
              <w:pStyle w:val="ae"/>
              <w:numPr>
                <w:ilvl w:val="0"/>
                <w:numId w:val="20"/>
              </w:numPr>
              <w:spacing w:before="0" w:beforeAutospacing="0" w:after="0" w:afterAutospacing="0"/>
              <w:jc w:val="both"/>
              <w:textAlignment w:val="baseline"/>
              <w:rPr>
                <w:rFonts w:eastAsiaTheme="minorHAnsi"/>
                <w:color w:val="242021"/>
                <w:sz w:val="28"/>
                <w:szCs w:val="28"/>
                <w:lang w:eastAsia="en-US"/>
              </w:rPr>
            </w:pPr>
            <w:r w:rsidRPr="009E0BF0">
              <w:rPr>
                <w:rFonts w:eastAsiaTheme="minorHAnsi"/>
                <w:color w:val="242021"/>
                <w:sz w:val="28"/>
                <w:szCs w:val="28"/>
                <w:lang w:eastAsia="en-US"/>
              </w:rPr>
              <w:t>25</w:t>
            </w:r>
          </w:p>
          <w:p w14:paraId="3E22D9F1" w14:textId="30392A37" w:rsidR="00B94845" w:rsidRPr="009E0BF0" w:rsidRDefault="00B94845" w:rsidP="00B94845">
            <w:pPr>
              <w:pStyle w:val="ae"/>
              <w:numPr>
                <w:ilvl w:val="0"/>
                <w:numId w:val="20"/>
              </w:numPr>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30</w:t>
            </w:r>
          </w:p>
        </w:tc>
      </w:tr>
    </w:tbl>
    <w:p w14:paraId="2BB2E19D" w14:textId="77777777" w:rsidR="00113AE8" w:rsidRPr="009E0BF0" w:rsidRDefault="00113AE8" w:rsidP="00576826">
      <w:pPr>
        <w:pStyle w:val="p1"/>
        <w:spacing w:line="360" w:lineRule="auto"/>
        <w:jc w:val="both"/>
        <w:rPr>
          <w:sz w:val="28"/>
          <w:szCs w:val="28"/>
        </w:rPr>
      </w:pPr>
    </w:p>
    <w:p w14:paraId="275BD850" w14:textId="3DC6C77C" w:rsidR="0071175F" w:rsidRPr="009E0BF0" w:rsidRDefault="0071175F" w:rsidP="001A362F">
      <w:pPr>
        <w:spacing w:line="360" w:lineRule="auto"/>
        <w:ind w:firstLine="851"/>
        <w:jc w:val="both"/>
        <w:rPr>
          <w:sz w:val="28"/>
          <w:szCs w:val="28"/>
        </w:rPr>
      </w:pPr>
      <w:r w:rsidRPr="00CD2745">
        <w:rPr>
          <w:sz w:val="28"/>
          <w:szCs w:val="28"/>
          <w:highlight w:val="yellow"/>
        </w:rPr>
        <w:t>Важливою компетенцією є ідентифікація власних субособистостей, тобто внутрішніх ролей, голосів і моделей реагування, які виникають у повсякденному житті. У цьому процесі особистість не лише навчається розпізнавати і називати ці частини, а й усвідомлює їхні функції, потреби та позитивні наміри. Важливо, що навіть ті субособистості, які здаються деструктивними чи дискомфортними, зазвичай мають глибинний намір захистити особистість або забезпечити її виживання.</w:t>
      </w:r>
    </w:p>
    <w:p w14:paraId="6DAACFC7" w14:textId="63AD1F4E" w:rsidR="0071175F" w:rsidRPr="009E0BF0" w:rsidRDefault="0071175F" w:rsidP="0071175F">
      <w:pPr>
        <w:spacing w:line="360" w:lineRule="auto"/>
        <w:ind w:firstLine="851"/>
        <w:jc w:val="both"/>
        <w:rPr>
          <w:sz w:val="28"/>
          <w:szCs w:val="28"/>
        </w:rPr>
      </w:pPr>
      <w:r w:rsidRPr="009E0BF0">
        <w:rPr>
          <w:sz w:val="28"/>
          <w:szCs w:val="28"/>
        </w:rPr>
        <w:t>Мета заняття полягає в тому, щоб «вислідити» субособистість у звичайному житті. Часто певні ситуації та обставини провокують субособистість на ту саму роль. Потрібно усвідомити, наскільки часто з</w:t>
      </w:r>
      <w:r w:rsidR="002C1430">
        <w:rPr>
          <w:sz w:val="28"/>
          <w:szCs w:val="28"/>
        </w:rPr>
        <w:t>’</w:t>
      </w:r>
      <w:r w:rsidRPr="009E0BF0">
        <w:rPr>
          <w:sz w:val="28"/>
          <w:szCs w:val="28"/>
        </w:rPr>
        <w:t xml:space="preserve">являється </w:t>
      </w:r>
      <w:r w:rsidRPr="009E0BF0">
        <w:rPr>
          <w:sz w:val="28"/>
          <w:szCs w:val="28"/>
        </w:rPr>
        <w:lastRenderedPageBreak/>
        <w:t>субособистість та які обставини провокують її появу. Дослідження функції субособистості в конкретній ситуації і визначення її діяльності на користь чи зі шкодою. Поява субособистості завжди пов</w:t>
      </w:r>
      <w:r w:rsidR="002C1430">
        <w:rPr>
          <w:sz w:val="28"/>
          <w:szCs w:val="28"/>
        </w:rPr>
        <w:t>’</w:t>
      </w:r>
      <w:r w:rsidRPr="009E0BF0">
        <w:rPr>
          <w:sz w:val="28"/>
          <w:szCs w:val="28"/>
        </w:rPr>
        <w:t>язана з тілесними відчуттями, емоціями, почуттями та думками.</w:t>
      </w:r>
    </w:p>
    <w:p w14:paraId="6E1D2F37" w14:textId="1E9BFEEC" w:rsidR="0071175F" w:rsidRPr="009E0BF0" w:rsidRDefault="0071175F" w:rsidP="001A362F">
      <w:pPr>
        <w:spacing w:line="360" w:lineRule="auto"/>
        <w:ind w:firstLine="851"/>
        <w:jc w:val="both"/>
        <w:rPr>
          <w:sz w:val="28"/>
          <w:szCs w:val="28"/>
        </w:rPr>
      </w:pPr>
      <w:r w:rsidRPr="009E0BF0">
        <w:rPr>
          <w:sz w:val="28"/>
          <w:szCs w:val="28"/>
        </w:rPr>
        <w:t xml:space="preserve">На цьому етапі важливим є також формування навички емпатійного внутрішнього діалогу. Замість боротьби з певними аспектами себе, особистість навчається вступати з ними у доброзичливу комунікацію, вислуховувати потреби, домовлятися, шукати компроміси. Це сприяє інтеграції внутрішніх полярностей, дозволяючи знайти гармонійне рішення у конфліктних ситуаціях </w:t>
      </w:r>
      <w:r w:rsidR="003975C1" w:rsidRPr="009E0BF0">
        <w:rPr>
          <w:sz w:val="28"/>
          <w:szCs w:val="28"/>
        </w:rPr>
        <w:t>–</w:t>
      </w:r>
      <w:r w:rsidRPr="009E0BF0">
        <w:rPr>
          <w:sz w:val="28"/>
          <w:szCs w:val="28"/>
        </w:rPr>
        <w:t xml:space="preserve"> наприклад, між «хочу» і «повинен», або між імпульсивністю та самоконтролем.</w:t>
      </w:r>
    </w:p>
    <w:p w14:paraId="16C6FA12" w14:textId="3B073C66" w:rsidR="00985F6A" w:rsidRDefault="00985F6A" w:rsidP="00985F6A">
      <w:pPr>
        <w:pStyle w:val="p1"/>
        <w:spacing w:line="360" w:lineRule="auto"/>
        <w:ind w:firstLine="851"/>
        <w:jc w:val="both"/>
        <w:rPr>
          <w:sz w:val="28"/>
          <w:szCs w:val="28"/>
        </w:rPr>
      </w:pPr>
      <w:r w:rsidRPr="009E0BF0">
        <w:rPr>
          <w:sz w:val="28"/>
          <w:szCs w:val="28"/>
        </w:rPr>
        <w:t>Групове заняття, направлене на подолання розбіжності між рівнем домагань та</w:t>
      </w:r>
      <w:r w:rsidR="00852930" w:rsidRPr="009E0BF0">
        <w:rPr>
          <w:sz w:val="28"/>
          <w:szCs w:val="28"/>
        </w:rPr>
        <w:t xml:space="preserve"> </w:t>
      </w:r>
      <w:r w:rsidRPr="009E0BF0">
        <w:rPr>
          <w:sz w:val="28"/>
          <w:szCs w:val="28"/>
        </w:rPr>
        <w:t>можливостями при внутрішньому конфлікті особистості, триває 180 хвилин і має структуру, представлену в таблиці 3.</w:t>
      </w:r>
      <w:r w:rsidRPr="00B1371A">
        <w:rPr>
          <w:sz w:val="28"/>
          <w:szCs w:val="28"/>
        </w:rPr>
        <w:t xml:space="preserve">4. Вправи до групового заняття представлено в додатку </w:t>
      </w:r>
      <w:r w:rsidR="001C27A7" w:rsidRPr="00B1371A">
        <w:rPr>
          <w:sz w:val="28"/>
          <w:szCs w:val="28"/>
        </w:rPr>
        <w:t>Ж</w:t>
      </w:r>
      <w:r w:rsidRPr="00B1371A">
        <w:rPr>
          <w:sz w:val="28"/>
          <w:szCs w:val="28"/>
        </w:rPr>
        <w:t>.</w:t>
      </w:r>
    </w:p>
    <w:p w14:paraId="79D31C7D" w14:textId="77777777" w:rsidR="00B1371A" w:rsidRPr="009E0BF0" w:rsidRDefault="00B1371A" w:rsidP="00B1371A">
      <w:pPr>
        <w:pStyle w:val="p1"/>
        <w:spacing w:line="360" w:lineRule="auto"/>
        <w:ind w:firstLine="851"/>
        <w:jc w:val="both"/>
        <w:rPr>
          <w:sz w:val="28"/>
          <w:szCs w:val="28"/>
        </w:rPr>
      </w:pPr>
      <w:r w:rsidRPr="009E0BF0">
        <w:rPr>
          <w:sz w:val="28"/>
          <w:szCs w:val="28"/>
        </w:rPr>
        <w:t>Р.</w:t>
      </w:r>
      <w:r>
        <w:rPr>
          <w:sz w:val="28"/>
          <w:szCs w:val="28"/>
        </w:rPr>
        <w:t> </w:t>
      </w:r>
      <w:r w:rsidRPr="009E0BF0">
        <w:rPr>
          <w:sz w:val="28"/>
          <w:szCs w:val="28"/>
        </w:rPr>
        <w:t>Ассаджіолі вважав, що в психіці людини завжди виникають полярні процеси: як тільки людина усвідомлює, що хоче чогось конкретного, в несвідомому зразу виникає альтернативне, часом приховане, бажання або потреба. Це говорить про те, що людина відпочатково сповнені парадоксальності бажань і внутрішніх протиріч. Одні бажання домінують, інші – ні.</w:t>
      </w:r>
    </w:p>
    <w:p w14:paraId="32F8F0FB" w14:textId="77777777" w:rsidR="00B1371A" w:rsidRPr="009E0BF0" w:rsidRDefault="00B1371A" w:rsidP="00B1371A">
      <w:pPr>
        <w:pStyle w:val="ae"/>
        <w:spacing w:before="0" w:beforeAutospacing="0" w:after="0" w:afterAutospacing="0" w:line="360" w:lineRule="auto"/>
        <w:ind w:firstLine="851"/>
        <w:jc w:val="both"/>
        <w:rPr>
          <w:color w:val="000000"/>
          <w:sz w:val="28"/>
          <w:szCs w:val="28"/>
        </w:rPr>
      </w:pPr>
      <w:r w:rsidRPr="009E0BF0">
        <w:rPr>
          <w:color w:val="000000"/>
          <w:sz w:val="28"/>
          <w:szCs w:val="28"/>
        </w:rPr>
        <w:t>Особливу увагу в груповій роботі варто приділити розвитку здатності до конструктивного подолання внутрішніх конфліктів. Людина вчиться ідентифікувати справжні потреби, які лежать в основі внутрішньої напруги, і знаходити ефективні, адаптивні шляхи їх реалізації без шкоди для себе чи інших. Це передбачає активне формування нових моделей поведінки, що відповідають оновленому, інтегрованому образу Я.</w:t>
      </w:r>
    </w:p>
    <w:p w14:paraId="39652F44" w14:textId="77777777" w:rsidR="00B1371A" w:rsidRDefault="00B1371A" w:rsidP="00985F6A">
      <w:pPr>
        <w:pStyle w:val="p1"/>
        <w:spacing w:line="360" w:lineRule="auto"/>
        <w:ind w:firstLine="851"/>
        <w:jc w:val="both"/>
        <w:rPr>
          <w:sz w:val="28"/>
          <w:szCs w:val="28"/>
        </w:rPr>
      </w:pPr>
    </w:p>
    <w:p w14:paraId="60578F7D" w14:textId="77777777" w:rsidR="00B1371A" w:rsidRDefault="00B1371A" w:rsidP="00985F6A">
      <w:pPr>
        <w:pStyle w:val="p1"/>
        <w:spacing w:line="360" w:lineRule="auto"/>
        <w:ind w:firstLine="851"/>
        <w:jc w:val="both"/>
        <w:rPr>
          <w:sz w:val="28"/>
          <w:szCs w:val="28"/>
        </w:rPr>
      </w:pPr>
    </w:p>
    <w:p w14:paraId="21899F35" w14:textId="77777777" w:rsidR="00B1371A" w:rsidRDefault="00B1371A" w:rsidP="00985F6A">
      <w:pPr>
        <w:pStyle w:val="p1"/>
        <w:spacing w:line="360" w:lineRule="auto"/>
        <w:ind w:firstLine="851"/>
        <w:jc w:val="both"/>
        <w:rPr>
          <w:sz w:val="28"/>
          <w:szCs w:val="28"/>
        </w:rPr>
      </w:pPr>
    </w:p>
    <w:p w14:paraId="1400D0A2" w14:textId="77777777" w:rsidR="00B1371A" w:rsidRPr="009E0BF0" w:rsidRDefault="00B1371A" w:rsidP="00985F6A">
      <w:pPr>
        <w:pStyle w:val="p1"/>
        <w:spacing w:line="360" w:lineRule="auto"/>
        <w:ind w:firstLine="851"/>
        <w:jc w:val="both"/>
        <w:rPr>
          <w:sz w:val="28"/>
          <w:szCs w:val="28"/>
        </w:rPr>
      </w:pPr>
    </w:p>
    <w:p w14:paraId="6A7442BA" w14:textId="268E1AE0" w:rsidR="00985F6A" w:rsidRPr="009E0BF0" w:rsidRDefault="00985F6A" w:rsidP="00985F6A">
      <w:pPr>
        <w:pStyle w:val="ae"/>
        <w:jc w:val="right"/>
        <w:rPr>
          <w:rStyle w:val="fontstyle01"/>
          <w:rFonts w:ascii="Times New Roman" w:eastAsiaTheme="minorHAnsi" w:hAnsi="Times New Roman"/>
          <w:b/>
          <w:bCs/>
          <w:i/>
          <w:iCs/>
          <w:sz w:val="28"/>
          <w:szCs w:val="28"/>
          <w:lang w:eastAsia="en-US"/>
        </w:rPr>
      </w:pPr>
      <w:r w:rsidRPr="009E0BF0">
        <w:rPr>
          <w:rStyle w:val="fontstyle01"/>
          <w:rFonts w:ascii="Times New Roman" w:eastAsiaTheme="minorHAnsi" w:hAnsi="Times New Roman"/>
          <w:i/>
          <w:iCs/>
          <w:sz w:val="28"/>
          <w:szCs w:val="28"/>
          <w:lang w:eastAsia="en-US"/>
        </w:rPr>
        <w:lastRenderedPageBreak/>
        <w:t xml:space="preserve">Таблиця 3.4. </w:t>
      </w:r>
    </w:p>
    <w:p w14:paraId="0930D0A3" w14:textId="13683025" w:rsidR="00985F6A" w:rsidRPr="009E0BF0" w:rsidRDefault="00985F6A" w:rsidP="00985F6A">
      <w:pPr>
        <w:pStyle w:val="ae"/>
        <w:spacing w:before="0" w:beforeAutospacing="0" w:after="0" w:afterAutospacing="0" w:line="360" w:lineRule="auto"/>
        <w:jc w:val="center"/>
        <w:rPr>
          <w:b/>
          <w:bCs/>
          <w:color w:val="000000"/>
          <w:sz w:val="28"/>
          <w:szCs w:val="28"/>
        </w:rPr>
      </w:pPr>
      <w:r w:rsidRPr="009E0BF0">
        <w:rPr>
          <w:b/>
          <w:bCs/>
          <w:color w:val="000000"/>
          <w:sz w:val="28"/>
          <w:szCs w:val="28"/>
        </w:rPr>
        <w:t xml:space="preserve">Сценарний план групового психокорекційного заняття для </w:t>
      </w:r>
      <w:r w:rsidR="0082342D" w:rsidRPr="009E0BF0">
        <w:rPr>
          <w:b/>
          <w:bCs/>
          <w:color w:val="000000"/>
          <w:sz w:val="28"/>
          <w:szCs w:val="28"/>
        </w:rPr>
        <w:t>подолання розбіжності між рівнем домагань та</w:t>
      </w:r>
      <w:r w:rsidR="00852930" w:rsidRPr="009E0BF0">
        <w:rPr>
          <w:b/>
          <w:bCs/>
          <w:color w:val="000000"/>
          <w:sz w:val="28"/>
          <w:szCs w:val="28"/>
        </w:rPr>
        <w:t xml:space="preserve"> </w:t>
      </w:r>
      <w:r w:rsidR="0082342D" w:rsidRPr="009E0BF0">
        <w:rPr>
          <w:b/>
          <w:bCs/>
          <w:color w:val="000000"/>
          <w:sz w:val="28"/>
          <w:szCs w:val="28"/>
        </w:rPr>
        <w:t>можливостями при внутрішньому конфлікті особистості</w:t>
      </w:r>
    </w:p>
    <w:tbl>
      <w:tblPr>
        <w:tblStyle w:val="af4"/>
        <w:tblW w:w="0" w:type="auto"/>
        <w:tblLook w:val="04A0" w:firstRow="1" w:lastRow="0" w:firstColumn="1" w:lastColumn="0" w:noHBand="0" w:noVBand="1"/>
      </w:tblPr>
      <w:tblGrid>
        <w:gridCol w:w="1696"/>
        <w:gridCol w:w="4314"/>
        <w:gridCol w:w="3006"/>
      </w:tblGrid>
      <w:tr w:rsidR="00985F6A" w:rsidRPr="009E0BF0" w14:paraId="4BEE2054" w14:textId="77777777" w:rsidTr="00FB4582">
        <w:tc>
          <w:tcPr>
            <w:tcW w:w="1696" w:type="dxa"/>
          </w:tcPr>
          <w:p w14:paraId="30C0A261" w14:textId="77777777" w:rsidR="00985F6A" w:rsidRPr="009E0BF0" w:rsidRDefault="00985F6A"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Період часу</w:t>
            </w:r>
          </w:p>
        </w:tc>
        <w:tc>
          <w:tcPr>
            <w:tcW w:w="4314" w:type="dxa"/>
          </w:tcPr>
          <w:p w14:paraId="692240AC" w14:textId="77777777" w:rsidR="00985F6A" w:rsidRPr="009E0BF0" w:rsidRDefault="00985F6A"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План і назва сесії</w:t>
            </w:r>
          </w:p>
        </w:tc>
        <w:tc>
          <w:tcPr>
            <w:tcW w:w="3006" w:type="dxa"/>
          </w:tcPr>
          <w:p w14:paraId="6217F3BA" w14:textId="77777777" w:rsidR="00985F6A" w:rsidRPr="009E0BF0" w:rsidRDefault="00985F6A"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Тривалість</w:t>
            </w:r>
          </w:p>
        </w:tc>
      </w:tr>
      <w:tr w:rsidR="00985F6A" w:rsidRPr="009E0BF0" w14:paraId="05B01827" w14:textId="77777777" w:rsidTr="00FB4582">
        <w:tc>
          <w:tcPr>
            <w:tcW w:w="1696" w:type="dxa"/>
          </w:tcPr>
          <w:p w14:paraId="095B16BA" w14:textId="77777777" w:rsidR="00985F6A" w:rsidRPr="009E0BF0" w:rsidRDefault="00985F6A"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10:00-10:20</w:t>
            </w:r>
          </w:p>
        </w:tc>
        <w:tc>
          <w:tcPr>
            <w:tcW w:w="4314" w:type="dxa"/>
          </w:tcPr>
          <w:p w14:paraId="068399BE" w14:textId="77777777" w:rsidR="00985F6A" w:rsidRPr="009E0BF0" w:rsidRDefault="00985F6A" w:rsidP="00FB4582">
            <w:pPr>
              <w:pStyle w:val="ae"/>
              <w:shd w:val="clear" w:color="auto" w:fill="FFFFFF"/>
              <w:spacing w:before="0" w:beforeAutospacing="0" w:after="0" w:afterAutospacing="0"/>
              <w:rPr>
                <w:b/>
                <w:bCs/>
                <w:sz w:val="28"/>
                <w:szCs w:val="28"/>
              </w:rPr>
            </w:pPr>
            <w:r w:rsidRPr="009E0BF0">
              <w:rPr>
                <w:sz w:val="28"/>
                <w:szCs w:val="28"/>
              </w:rPr>
              <w:t>Вступна частина:</w:t>
            </w:r>
          </w:p>
          <w:p w14:paraId="01ADBC09" w14:textId="77777777" w:rsidR="00985F6A" w:rsidRPr="009E0BF0" w:rsidRDefault="00985F6A" w:rsidP="00FB4582">
            <w:pPr>
              <w:pStyle w:val="ae"/>
              <w:numPr>
                <w:ilvl w:val="0"/>
                <w:numId w:val="12"/>
              </w:numPr>
              <w:shd w:val="clear" w:color="auto" w:fill="FFFFFF"/>
              <w:spacing w:before="0" w:beforeAutospacing="0" w:after="0" w:afterAutospacing="0"/>
              <w:rPr>
                <w:b/>
                <w:bCs/>
                <w:sz w:val="28"/>
                <w:szCs w:val="28"/>
              </w:rPr>
            </w:pPr>
            <w:r w:rsidRPr="009E0BF0">
              <w:rPr>
                <w:sz w:val="28"/>
                <w:szCs w:val="28"/>
              </w:rPr>
              <w:t>Вітання психолога</w:t>
            </w:r>
          </w:p>
          <w:p w14:paraId="0113469E" w14:textId="77777777" w:rsidR="00985F6A" w:rsidRPr="009E0BF0" w:rsidRDefault="00985F6A" w:rsidP="00FB4582">
            <w:pPr>
              <w:pStyle w:val="ae"/>
              <w:numPr>
                <w:ilvl w:val="0"/>
                <w:numId w:val="12"/>
              </w:numPr>
              <w:shd w:val="clear" w:color="auto" w:fill="FFFFFF"/>
              <w:spacing w:before="0" w:beforeAutospacing="0" w:after="0" w:afterAutospacing="0"/>
              <w:rPr>
                <w:b/>
                <w:bCs/>
                <w:sz w:val="28"/>
                <w:szCs w:val="28"/>
              </w:rPr>
            </w:pPr>
            <w:r w:rsidRPr="009E0BF0">
              <w:rPr>
                <w:sz w:val="28"/>
                <w:szCs w:val="28"/>
              </w:rPr>
              <w:t>Тематика заняття</w:t>
            </w:r>
          </w:p>
          <w:p w14:paraId="5B88C85B" w14:textId="77777777" w:rsidR="00985F6A" w:rsidRPr="009E0BF0" w:rsidRDefault="00985F6A" w:rsidP="00FB4582">
            <w:pPr>
              <w:pStyle w:val="ae"/>
              <w:numPr>
                <w:ilvl w:val="0"/>
                <w:numId w:val="12"/>
              </w:numPr>
              <w:shd w:val="clear" w:color="auto" w:fill="FFFFFF"/>
              <w:spacing w:before="0" w:beforeAutospacing="0" w:after="0" w:afterAutospacing="0"/>
              <w:rPr>
                <w:b/>
                <w:bCs/>
                <w:sz w:val="28"/>
                <w:szCs w:val="28"/>
              </w:rPr>
            </w:pPr>
            <w:r w:rsidRPr="009E0BF0">
              <w:rPr>
                <w:sz w:val="28"/>
                <w:szCs w:val="28"/>
              </w:rPr>
              <w:t xml:space="preserve">Нагадування правил роботи групи </w:t>
            </w:r>
          </w:p>
        </w:tc>
        <w:tc>
          <w:tcPr>
            <w:tcW w:w="3006" w:type="dxa"/>
          </w:tcPr>
          <w:p w14:paraId="297B3B4C" w14:textId="77777777" w:rsidR="00985F6A" w:rsidRPr="009E0BF0" w:rsidRDefault="00985F6A" w:rsidP="00FB4582">
            <w:pPr>
              <w:pStyle w:val="ae"/>
              <w:shd w:val="clear" w:color="auto" w:fill="FFFFFF"/>
              <w:spacing w:before="0" w:beforeAutospacing="0" w:after="0" w:afterAutospacing="0"/>
              <w:rPr>
                <w:b/>
                <w:bCs/>
                <w:sz w:val="28"/>
                <w:szCs w:val="28"/>
              </w:rPr>
            </w:pPr>
            <w:r w:rsidRPr="009E0BF0">
              <w:rPr>
                <w:sz w:val="28"/>
                <w:szCs w:val="28"/>
              </w:rPr>
              <w:t>20:</w:t>
            </w:r>
          </w:p>
          <w:p w14:paraId="779E9D16" w14:textId="77777777" w:rsidR="00985F6A" w:rsidRPr="009E0BF0" w:rsidRDefault="00985F6A" w:rsidP="00FB4582">
            <w:pPr>
              <w:pStyle w:val="ae"/>
              <w:numPr>
                <w:ilvl w:val="0"/>
                <w:numId w:val="13"/>
              </w:numPr>
              <w:shd w:val="clear" w:color="auto" w:fill="FFFFFF"/>
              <w:spacing w:before="0" w:beforeAutospacing="0" w:after="0" w:afterAutospacing="0"/>
              <w:rPr>
                <w:b/>
                <w:bCs/>
                <w:sz w:val="28"/>
                <w:szCs w:val="28"/>
              </w:rPr>
            </w:pPr>
            <w:r w:rsidRPr="009E0BF0">
              <w:rPr>
                <w:sz w:val="28"/>
                <w:szCs w:val="28"/>
              </w:rPr>
              <w:t>5</w:t>
            </w:r>
          </w:p>
          <w:p w14:paraId="1AFD43F7" w14:textId="77777777" w:rsidR="00985F6A" w:rsidRPr="009E0BF0" w:rsidRDefault="00985F6A" w:rsidP="00FB4582">
            <w:pPr>
              <w:pStyle w:val="ae"/>
              <w:numPr>
                <w:ilvl w:val="0"/>
                <w:numId w:val="13"/>
              </w:numPr>
              <w:shd w:val="clear" w:color="auto" w:fill="FFFFFF"/>
              <w:spacing w:before="0" w:beforeAutospacing="0" w:after="0" w:afterAutospacing="0"/>
              <w:rPr>
                <w:b/>
                <w:bCs/>
                <w:sz w:val="28"/>
                <w:szCs w:val="28"/>
              </w:rPr>
            </w:pPr>
            <w:r w:rsidRPr="009E0BF0">
              <w:rPr>
                <w:sz w:val="28"/>
                <w:szCs w:val="28"/>
              </w:rPr>
              <w:t xml:space="preserve">5 </w:t>
            </w:r>
          </w:p>
          <w:p w14:paraId="01250EA9" w14:textId="77777777" w:rsidR="00985F6A" w:rsidRPr="009E0BF0" w:rsidRDefault="00985F6A" w:rsidP="00FB4582">
            <w:pPr>
              <w:pStyle w:val="ae"/>
              <w:numPr>
                <w:ilvl w:val="0"/>
                <w:numId w:val="13"/>
              </w:numPr>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10</w:t>
            </w:r>
          </w:p>
        </w:tc>
      </w:tr>
      <w:tr w:rsidR="00985F6A" w:rsidRPr="009E0BF0" w14:paraId="045D15B3" w14:textId="77777777" w:rsidTr="0030590B">
        <w:trPr>
          <w:trHeight w:val="1281"/>
        </w:trPr>
        <w:tc>
          <w:tcPr>
            <w:tcW w:w="1696" w:type="dxa"/>
          </w:tcPr>
          <w:p w14:paraId="4F9B50D5" w14:textId="77777777" w:rsidR="00985F6A" w:rsidRPr="009E0BF0" w:rsidRDefault="00985F6A"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10:20-11:30</w:t>
            </w:r>
          </w:p>
        </w:tc>
        <w:tc>
          <w:tcPr>
            <w:tcW w:w="4314" w:type="dxa"/>
          </w:tcPr>
          <w:p w14:paraId="1478D75B" w14:textId="77777777" w:rsidR="00985F6A" w:rsidRPr="009E0BF0" w:rsidRDefault="00985F6A"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Основна частина:</w:t>
            </w:r>
          </w:p>
          <w:p w14:paraId="7AEA835D" w14:textId="77777777" w:rsidR="00985F6A" w:rsidRPr="009E0BF0" w:rsidRDefault="00985F6A"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Сесія 1:</w:t>
            </w:r>
          </w:p>
          <w:p w14:paraId="11BE87AA" w14:textId="70A0C73C" w:rsidR="00985F6A" w:rsidRPr="009E0BF0" w:rsidRDefault="00985F6A" w:rsidP="00FB4582">
            <w:pPr>
              <w:pStyle w:val="ae"/>
              <w:numPr>
                <w:ilvl w:val="0"/>
                <w:numId w:val="14"/>
              </w:numPr>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 xml:space="preserve">Знайомство з поняттям </w:t>
            </w:r>
            <w:r w:rsidR="00612D7F" w:rsidRPr="009E0BF0">
              <w:rPr>
                <w:rFonts w:eastAsiaTheme="minorHAnsi"/>
                <w:color w:val="242021"/>
                <w:sz w:val="28"/>
                <w:szCs w:val="28"/>
                <w:lang w:eastAsia="en-US"/>
              </w:rPr>
              <w:t>в</w:t>
            </w:r>
            <w:r w:rsidR="00612D7F" w:rsidRPr="009E0BF0">
              <w:rPr>
                <w:rFonts w:eastAsiaTheme="minorHAnsi"/>
                <w:sz w:val="28"/>
                <w:szCs w:val="28"/>
              </w:rPr>
              <w:t xml:space="preserve">олі </w:t>
            </w:r>
            <w:r w:rsidRPr="009E0BF0">
              <w:rPr>
                <w:rFonts w:eastAsiaTheme="minorHAnsi"/>
                <w:color w:val="242021"/>
                <w:sz w:val="28"/>
                <w:szCs w:val="28"/>
                <w:lang w:eastAsia="en-US"/>
              </w:rPr>
              <w:t xml:space="preserve">в психосинтезі, </w:t>
            </w:r>
            <w:r w:rsidR="00612D7F" w:rsidRPr="009E0BF0">
              <w:rPr>
                <w:rFonts w:eastAsiaTheme="minorHAnsi"/>
                <w:color w:val="242021"/>
                <w:sz w:val="28"/>
                <w:szCs w:val="28"/>
                <w:lang w:eastAsia="en-US"/>
              </w:rPr>
              <w:t>р</w:t>
            </w:r>
            <w:r w:rsidR="00612D7F" w:rsidRPr="009E0BF0">
              <w:rPr>
                <w:rFonts w:eastAsiaTheme="minorHAnsi"/>
                <w:sz w:val="28"/>
                <w:szCs w:val="28"/>
              </w:rPr>
              <w:t>озгляд «акту волі» Р.</w:t>
            </w:r>
            <w:r w:rsidR="0030590B">
              <w:rPr>
                <w:rFonts w:eastAsiaTheme="minorHAnsi"/>
                <w:sz w:val="28"/>
                <w:szCs w:val="28"/>
              </w:rPr>
              <w:t> </w:t>
            </w:r>
            <w:r w:rsidR="00612D7F" w:rsidRPr="009E0BF0">
              <w:rPr>
                <w:rFonts w:eastAsiaTheme="minorHAnsi"/>
                <w:sz w:val="28"/>
                <w:szCs w:val="28"/>
              </w:rPr>
              <w:t>Ас</w:t>
            </w:r>
            <w:r w:rsidR="009361C5" w:rsidRPr="009E0BF0">
              <w:rPr>
                <w:rFonts w:eastAsiaTheme="minorHAnsi"/>
                <w:sz w:val="28"/>
                <w:szCs w:val="28"/>
              </w:rPr>
              <w:t>с</w:t>
            </w:r>
            <w:r w:rsidR="00612D7F" w:rsidRPr="009E0BF0">
              <w:rPr>
                <w:rFonts w:eastAsiaTheme="minorHAnsi"/>
                <w:sz w:val="28"/>
                <w:szCs w:val="28"/>
              </w:rPr>
              <w:t>аджиолі</w:t>
            </w:r>
          </w:p>
          <w:p w14:paraId="5567486B" w14:textId="0E53ED94" w:rsidR="00985F6A" w:rsidRPr="009E0BF0" w:rsidRDefault="00192B8B" w:rsidP="0030590B">
            <w:pPr>
              <w:pStyle w:val="ae"/>
              <w:numPr>
                <w:ilvl w:val="0"/>
                <w:numId w:val="14"/>
              </w:numPr>
              <w:spacing w:before="0" w:beforeAutospacing="0" w:after="0" w:afterAutospacing="0"/>
              <w:ind w:left="714" w:hanging="357"/>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Знайомство з поняттями «істинне бажання», «хибне бажання», «домінуюче бажання»</w:t>
            </w:r>
            <w:r w:rsidR="00793C03" w:rsidRPr="009E0BF0">
              <w:rPr>
                <w:rFonts w:eastAsiaTheme="minorHAnsi"/>
                <w:color w:val="242021"/>
                <w:sz w:val="28"/>
                <w:szCs w:val="28"/>
                <w:lang w:eastAsia="en-US"/>
              </w:rPr>
              <w:t xml:space="preserve"> </w:t>
            </w:r>
          </w:p>
        </w:tc>
        <w:tc>
          <w:tcPr>
            <w:tcW w:w="3006" w:type="dxa"/>
          </w:tcPr>
          <w:p w14:paraId="76520B88" w14:textId="77777777" w:rsidR="00985F6A" w:rsidRPr="009E0BF0" w:rsidRDefault="00985F6A"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70:</w:t>
            </w:r>
          </w:p>
          <w:p w14:paraId="4491585E" w14:textId="77777777" w:rsidR="00985F6A" w:rsidRPr="009E0BF0" w:rsidRDefault="00985F6A" w:rsidP="00FB4582">
            <w:pPr>
              <w:pStyle w:val="ae"/>
              <w:spacing w:before="0" w:beforeAutospacing="0" w:after="0" w:afterAutospacing="0"/>
              <w:jc w:val="both"/>
              <w:textAlignment w:val="baseline"/>
              <w:rPr>
                <w:rFonts w:eastAsiaTheme="minorHAnsi"/>
                <w:b/>
                <w:bCs/>
                <w:color w:val="242021"/>
                <w:sz w:val="28"/>
                <w:szCs w:val="28"/>
                <w:lang w:eastAsia="en-US"/>
              </w:rPr>
            </w:pPr>
          </w:p>
          <w:p w14:paraId="16F7E0A6" w14:textId="77777777" w:rsidR="00985F6A" w:rsidRPr="009E0BF0" w:rsidRDefault="00985F6A" w:rsidP="00FB4582">
            <w:pPr>
              <w:pStyle w:val="ae"/>
              <w:numPr>
                <w:ilvl w:val="0"/>
                <w:numId w:val="19"/>
              </w:numPr>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40</w:t>
            </w:r>
          </w:p>
          <w:p w14:paraId="3E71F342" w14:textId="77777777" w:rsidR="00985F6A" w:rsidRPr="009E0BF0" w:rsidRDefault="00985F6A" w:rsidP="00FB4582">
            <w:pPr>
              <w:pStyle w:val="ae"/>
              <w:spacing w:before="0" w:beforeAutospacing="0" w:after="0" w:afterAutospacing="0"/>
              <w:ind w:left="720"/>
              <w:jc w:val="both"/>
              <w:textAlignment w:val="baseline"/>
              <w:rPr>
                <w:rFonts w:eastAsiaTheme="minorHAnsi"/>
                <w:b/>
                <w:bCs/>
                <w:color w:val="242021"/>
                <w:sz w:val="28"/>
                <w:szCs w:val="28"/>
                <w:lang w:eastAsia="en-US"/>
              </w:rPr>
            </w:pPr>
          </w:p>
          <w:p w14:paraId="4B9D0D16" w14:textId="77777777" w:rsidR="00985F6A" w:rsidRPr="009E0BF0" w:rsidRDefault="00985F6A" w:rsidP="00793C03">
            <w:pPr>
              <w:pStyle w:val="ae"/>
              <w:spacing w:before="0" w:beforeAutospacing="0" w:after="0" w:afterAutospacing="0"/>
              <w:jc w:val="both"/>
              <w:textAlignment w:val="baseline"/>
              <w:rPr>
                <w:rFonts w:eastAsiaTheme="minorHAnsi"/>
                <w:b/>
                <w:bCs/>
                <w:color w:val="242021"/>
                <w:sz w:val="28"/>
                <w:szCs w:val="28"/>
                <w:lang w:eastAsia="en-US"/>
              </w:rPr>
            </w:pPr>
          </w:p>
          <w:p w14:paraId="5B05B0D1" w14:textId="02B4A42A" w:rsidR="00985F6A" w:rsidRPr="009E0BF0" w:rsidRDefault="00985F6A" w:rsidP="0030590B">
            <w:pPr>
              <w:pStyle w:val="ae"/>
              <w:numPr>
                <w:ilvl w:val="0"/>
                <w:numId w:val="19"/>
              </w:numPr>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30</w:t>
            </w:r>
          </w:p>
        </w:tc>
      </w:tr>
      <w:tr w:rsidR="00985F6A" w:rsidRPr="009E0BF0" w14:paraId="481FC7D4" w14:textId="77777777" w:rsidTr="00FB4582">
        <w:tc>
          <w:tcPr>
            <w:tcW w:w="1696" w:type="dxa"/>
          </w:tcPr>
          <w:p w14:paraId="02162A5B" w14:textId="77777777" w:rsidR="00985F6A" w:rsidRPr="009E0BF0" w:rsidRDefault="00985F6A"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11:30-11:40</w:t>
            </w:r>
          </w:p>
        </w:tc>
        <w:tc>
          <w:tcPr>
            <w:tcW w:w="4314" w:type="dxa"/>
          </w:tcPr>
          <w:p w14:paraId="27638C9F" w14:textId="77777777" w:rsidR="00985F6A" w:rsidRPr="009E0BF0" w:rsidRDefault="00985F6A"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Перерва</w:t>
            </w:r>
          </w:p>
        </w:tc>
        <w:tc>
          <w:tcPr>
            <w:tcW w:w="3006" w:type="dxa"/>
          </w:tcPr>
          <w:p w14:paraId="31168602" w14:textId="77777777" w:rsidR="00985F6A" w:rsidRPr="009E0BF0" w:rsidRDefault="00985F6A" w:rsidP="00FB4582">
            <w:pPr>
              <w:pStyle w:val="ae"/>
              <w:spacing w:before="0" w:beforeAutospacing="0" w:after="0" w:afterAutospacing="0"/>
              <w:jc w:val="both"/>
              <w:textAlignment w:val="baseline"/>
              <w:rPr>
                <w:rFonts w:eastAsiaTheme="minorHAnsi"/>
                <w:color w:val="242021"/>
                <w:sz w:val="28"/>
                <w:szCs w:val="28"/>
                <w:lang w:eastAsia="en-US"/>
              </w:rPr>
            </w:pPr>
            <w:r w:rsidRPr="009E0BF0">
              <w:rPr>
                <w:rFonts w:eastAsiaTheme="minorHAnsi"/>
                <w:color w:val="242021"/>
                <w:sz w:val="28"/>
                <w:szCs w:val="28"/>
                <w:lang w:eastAsia="en-US"/>
              </w:rPr>
              <w:t>10</w:t>
            </w:r>
          </w:p>
        </w:tc>
      </w:tr>
      <w:tr w:rsidR="00985F6A" w:rsidRPr="009E0BF0" w14:paraId="35AD99E8" w14:textId="77777777" w:rsidTr="00FB4582">
        <w:tc>
          <w:tcPr>
            <w:tcW w:w="1696" w:type="dxa"/>
          </w:tcPr>
          <w:p w14:paraId="0641E656" w14:textId="77777777" w:rsidR="00985F6A" w:rsidRPr="009E0BF0" w:rsidRDefault="00985F6A"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11:40-13:00</w:t>
            </w:r>
          </w:p>
        </w:tc>
        <w:tc>
          <w:tcPr>
            <w:tcW w:w="4314" w:type="dxa"/>
          </w:tcPr>
          <w:p w14:paraId="292E2E4F" w14:textId="77777777" w:rsidR="00985F6A" w:rsidRPr="009E0BF0" w:rsidRDefault="00985F6A"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Основна частина</w:t>
            </w:r>
          </w:p>
          <w:p w14:paraId="6BB367F6" w14:textId="77777777" w:rsidR="00985F6A" w:rsidRPr="009E0BF0" w:rsidRDefault="00985F6A"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Сесія 2:</w:t>
            </w:r>
          </w:p>
          <w:p w14:paraId="5CA82B59" w14:textId="7732FBB4" w:rsidR="00985F6A" w:rsidRPr="009E0BF0" w:rsidRDefault="00793C03" w:rsidP="00FB4582">
            <w:pPr>
              <w:pStyle w:val="ae"/>
              <w:numPr>
                <w:ilvl w:val="0"/>
                <w:numId w:val="15"/>
              </w:numPr>
              <w:spacing w:before="0" w:beforeAutospacing="0" w:after="0" w:afterAutospacing="0"/>
              <w:jc w:val="both"/>
              <w:textAlignment w:val="baseline"/>
              <w:rPr>
                <w:rFonts w:eastAsiaTheme="minorHAnsi"/>
                <w:color w:val="242021"/>
                <w:sz w:val="28"/>
                <w:szCs w:val="28"/>
                <w:lang w:eastAsia="en-US"/>
              </w:rPr>
            </w:pPr>
            <w:r w:rsidRPr="009E0BF0">
              <w:rPr>
                <w:rFonts w:eastAsiaTheme="minorHAnsi"/>
                <w:color w:val="242021"/>
                <w:sz w:val="28"/>
                <w:szCs w:val="28"/>
                <w:lang w:eastAsia="en-US"/>
              </w:rPr>
              <w:t>Визначення справжніх бажань</w:t>
            </w:r>
          </w:p>
          <w:p w14:paraId="3A93CD39" w14:textId="11CFB23A" w:rsidR="00985F6A" w:rsidRPr="009E0BF0" w:rsidRDefault="00B078DA" w:rsidP="00FB4582">
            <w:pPr>
              <w:pStyle w:val="ae"/>
              <w:numPr>
                <w:ilvl w:val="0"/>
                <w:numId w:val="15"/>
              </w:numPr>
              <w:spacing w:before="0" w:beforeAutospacing="0" w:after="0" w:afterAutospacing="0"/>
              <w:jc w:val="both"/>
              <w:textAlignment w:val="baseline"/>
              <w:rPr>
                <w:rFonts w:eastAsiaTheme="minorHAnsi"/>
                <w:color w:val="242021"/>
                <w:sz w:val="28"/>
                <w:szCs w:val="28"/>
                <w:lang w:eastAsia="en-US"/>
              </w:rPr>
            </w:pPr>
            <w:r w:rsidRPr="009E0BF0">
              <w:rPr>
                <w:rFonts w:eastAsiaTheme="minorHAnsi"/>
                <w:color w:val="242021"/>
                <w:sz w:val="28"/>
                <w:szCs w:val="28"/>
                <w:lang w:eastAsia="en-US"/>
              </w:rPr>
              <w:t>Алгоритм роботи з бажаннями</w:t>
            </w:r>
          </w:p>
          <w:p w14:paraId="5334E005" w14:textId="77777777" w:rsidR="00985F6A" w:rsidRPr="009E0BF0" w:rsidRDefault="00985F6A" w:rsidP="00FB4582">
            <w:pPr>
              <w:pStyle w:val="ae"/>
              <w:numPr>
                <w:ilvl w:val="0"/>
                <w:numId w:val="15"/>
              </w:numPr>
              <w:spacing w:before="0" w:beforeAutospacing="0" w:after="0" w:afterAutospacing="0"/>
              <w:jc w:val="both"/>
              <w:textAlignment w:val="baseline"/>
              <w:rPr>
                <w:rFonts w:eastAsiaTheme="minorHAnsi"/>
                <w:color w:val="242021"/>
                <w:sz w:val="28"/>
                <w:szCs w:val="28"/>
                <w:lang w:eastAsia="en-US"/>
              </w:rPr>
            </w:pPr>
            <w:r w:rsidRPr="009E0BF0">
              <w:rPr>
                <w:rFonts w:eastAsiaTheme="minorHAnsi"/>
                <w:color w:val="242021"/>
                <w:sz w:val="28"/>
                <w:szCs w:val="28"/>
                <w:lang w:eastAsia="en-US"/>
              </w:rPr>
              <w:t>Рефлексія</w:t>
            </w:r>
          </w:p>
        </w:tc>
        <w:tc>
          <w:tcPr>
            <w:tcW w:w="3006" w:type="dxa"/>
          </w:tcPr>
          <w:p w14:paraId="2E82F144" w14:textId="77777777" w:rsidR="00985F6A" w:rsidRPr="009E0BF0" w:rsidRDefault="00985F6A"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80:</w:t>
            </w:r>
          </w:p>
          <w:p w14:paraId="706E822F" w14:textId="77777777" w:rsidR="00985F6A" w:rsidRPr="009E0BF0" w:rsidRDefault="00985F6A" w:rsidP="00FB4582">
            <w:pPr>
              <w:pStyle w:val="ae"/>
              <w:spacing w:before="0" w:beforeAutospacing="0" w:after="0" w:afterAutospacing="0"/>
              <w:jc w:val="both"/>
              <w:textAlignment w:val="baseline"/>
              <w:rPr>
                <w:rFonts w:eastAsiaTheme="minorHAnsi"/>
                <w:b/>
                <w:bCs/>
                <w:color w:val="242021"/>
                <w:sz w:val="28"/>
                <w:szCs w:val="28"/>
                <w:lang w:eastAsia="en-US"/>
              </w:rPr>
            </w:pPr>
          </w:p>
          <w:p w14:paraId="5A854606" w14:textId="2940C446" w:rsidR="00985F6A" w:rsidRPr="009E0BF0" w:rsidRDefault="00B078DA" w:rsidP="00FB4582">
            <w:pPr>
              <w:pStyle w:val="ae"/>
              <w:numPr>
                <w:ilvl w:val="0"/>
                <w:numId w:val="20"/>
              </w:numPr>
              <w:spacing w:before="0" w:beforeAutospacing="0" w:after="0" w:afterAutospacing="0"/>
              <w:jc w:val="both"/>
              <w:textAlignment w:val="baseline"/>
              <w:rPr>
                <w:rFonts w:eastAsiaTheme="minorHAnsi"/>
                <w:color w:val="242021"/>
                <w:sz w:val="28"/>
                <w:szCs w:val="28"/>
                <w:lang w:eastAsia="en-US"/>
              </w:rPr>
            </w:pPr>
            <w:r w:rsidRPr="009E0BF0">
              <w:rPr>
                <w:rFonts w:eastAsiaTheme="minorHAnsi"/>
                <w:color w:val="242021"/>
                <w:sz w:val="28"/>
                <w:szCs w:val="28"/>
                <w:lang w:eastAsia="en-US"/>
              </w:rPr>
              <w:t>2</w:t>
            </w:r>
            <w:r w:rsidR="00305193" w:rsidRPr="009E0BF0">
              <w:rPr>
                <w:rFonts w:eastAsiaTheme="minorHAnsi"/>
                <w:color w:val="242021"/>
                <w:sz w:val="28"/>
                <w:szCs w:val="28"/>
                <w:lang w:eastAsia="en-US"/>
              </w:rPr>
              <w:t>0</w:t>
            </w:r>
          </w:p>
          <w:p w14:paraId="45DC453F" w14:textId="5715A9C0" w:rsidR="00985F6A" w:rsidRPr="009E0BF0" w:rsidRDefault="00305193" w:rsidP="00FB4582">
            <w:pPr>
              <w:pStyle w:val="ae"/>
              <w:numPr>
                <w:ilvl w:val="0"/>
                <w:numId w:val="20"/>
              </w:numPr>
              <w:spacing w:before="0" w:beforeAutospacing="0" w:after="0" w:afterAutospacing="0"/>
              <w:jc w:val="both"/>
              <w:textAlignment w:val="baseline"/>
              <w:rPr>
                <w:rFonts w:eastAsiaTheme="minorHAnsi"/>
                <w:color w:val="242021"/>
                <w:sz w:val="28"/>
                <w:szCs w:val="28"/>
                <w:lang w:eastAsia="en-US"/>
              </w:rPr>
            </w:pPr>
            <w:r w:rsidRPr="009E0BF0">
              <w:rPr>
                <w:rFonts w:eastAsiaTheme="minorHAnsi"/>
                <w:color w:val="242021"/>
                <w:sz w:val="28"/>
                <w:szCs w:val="28"/>
                <w:lang w:eastAsia="en-US"/>
              </w:rPr>
              <w:t>3</w:t>
            </w:r>
            <w:r w:rsidR="00B078DA" w:rsidRPr="009E0BF0">
              <w:rPr>
                <w:rFonts w:eastAsiaTheme="minorHAnsi"/>
                <w:color w:val="242021"/>
                <w:sz w:val="28"/>
                <w:szCs w:val="28"/>
                <w:lang w:eastAsia="en-US"/>
              </w:rPr>
              <w:t>0</w:t>
            </w:r>
          </w:p>
          <w:p w14:paraId="2E595F66" w14:textId="77777777" w:rsidR="00985F6A" w:rsidRPr="009E0BF0" w:rsidRDefault="00985F6A" w:rsidP="00FB4582">
            <w:pPr>
              <w:pStyle w:val="ae"/>
              <w:numPr>
                <w:ilvl w:val="0"/>
                <w:numId w:val="20"/>
              </w:numPr>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30</w:t>
            </w:r>
          </w:p>
        </w:tc>
      </w:tr>
    </w:tbl>
    <w:p w14:paraId="29EA262B" w14:textId="77777777" w:rsidR="00985F6A" w:rsidRPr="009E0BF0" w:rsidRDefault="00985F6A" w:rsidP="001A362F">
      <w:pPr>
        <w:spacing w:line="360" w:lineRule="auto"/>
        <w:ind w:firstLine="851"/>
        <w:jc w:val="both"/>
        <w:rPr>
          <w:sz w:val="28"/>
          <w:szCs w:val="28"/>
        </w:rPr>
      </w:pPr>
    </w:p>
    <w:p w14:paraId="25C2712A" w14:textId="10F68E59" w:rsidR="00D80CA6" w:rsidRPr="009E0BF0" w:rsidRDefault="00D80CA6" w:rsidP="00D0642E">
      <w:pPr>
        <w:pStyle w:val="p1"/>
        <w:spacing w:line="360" w:lineRule="auto"/>
        <w:ind w:firstLine="851"/>
        <w:jc w:val="both"/>
        <w:rPr>
          <w:sz w:val="28"/>
          <w:szCs w:val="28"/>
        </w:rPr>
      </w:pPr>
      <w:r w:rsidRPr="009E0BF0">
        <w:rPr>
          <w:sz w:val="28"/>
          <w:szCs w:val="28"/>
        </w:rPr>
        <w:t>Групове заняття, направлене на стабілізацію емоційного стану при внутрішньому конфлікті особистості, триває 180 хвилин і має структуру, представлену в таблиці 3.</w:t>
      </w:r>
      <w:r w:rsidR="00612D7F" w:rsidRPr="009E0BF0">
        <w:rPr>
          <w:sz w:val="28"/>
          <w:szCs w:val="28"/>
        </w:rPr>
        <w:t>5</w:t>
      </w:r>
      <w:r w:rsidRPr="00B1371A">
        <w:rPr>
          <w:sz w:val="28"/>
          <w:szCs w:val="28"/>
        </w:rPr>
        <w:t>. Вправи до групового заняття представлено в додатку</w:t>
      </w:r>
      <w:r w:rsidR="0056213F">
        <w:rPr>
          <w:sz w:val="28"/>
          <w:szCs w:val="28"/>
        </w:rPr>
        <w:t> </w:t>
      </w:r>
      <w:r w:rsidR="001C27A7" w:rsidRPr="00B1371A">
        <w:rPr>
          <w:sz w:val="28"/>
          <w:szCs w:val="28"/>
        </w:rPr>
        <w:t>З</w:t>
      </w:r>
      <w:r w:rsidRPr="00B1371A">
        <w:rPr>
          <w:sz w:val="28"/>
          <w:szCs w:val="28"/>
        </w:rPr>
        <w:t>.</w:t>
      </w:r>
    </w:p>
    <w:p w14:paraId="732AE66F" w14:textId="77777777" w:rsidR="00B1371A" w:rsidRDefault="00B1371A" w:rsidP="00D80CA6">
      <w:pPr>
        <w:pStyle w:val="ae"/>
        <w:jc w:val="right"/>
        <w:rPr>
          <w:rStyle w:val="fontstyle01"/>
          <w:rFonts w:ascii="Times New Roman" w:eastAsiaTheme="minorHAnsi" w:hAnsi="Times New Roman"/>
          <w:i/>
          <w:iCs/>
          <w:sz w:val="28"/>
          <w:szCs w:val="28"/>
          <w:lang w:eastAsia="en-US"/>
        </w:rPr>
      </w:pPr>
    </w:p>
    <w:p w14:paraId="0CB58512" w14:textId="77777777" w:rsidR="00B1371A" w:rsidRDefault="00B1371A" w:rsidP="00D80CA6">
      <w:pPr>
        <w:pStyle w:val="ae"/>
        <w:jc w:val="right"/>
        <w:rPr>
          <w:rStyle w:val="fontstyle01"/>
          <w:rFonts w:ascii="Times New Roman" w:eastAsiaTheme="minorHAnsi" w:hAnsi="Times New Roman"/>
          <w:i/>
          <w:iCs/>
          <w:sz w:val="28"/>
          <w:szCs w:val="28"/>
          <w:lang w:eastAsia="en-US"/>
        </w:rPr>
      </w:pPr>
    </w:p>
    <w:p w14:paraId="71C20326" w14:textId="77777777" w:rsidR="00B1371A" w:rsidRDefault="00B1371A" w:rsidP="00D80CA6">
      <w:pPr>
        <w:pStyle w:val="ae"/>
        <w:jc w:val="right"/>
        <w:rPr>
          <w:rStyle w:val="fontstyle01"/>
          <w:rFonts w:ascii="Times New Roman" w:eastAsiaTheme="minorHAnsi" w:hAnsi="Times New Roman"/>
          <w:i/>
          <w:iCs/>
          <w:sz w:val="28"/>
          <w:szCs w:val="28"/>
          <w:lang w:eastAsia="en-US"/>
        </w:rPr>
      </w:pPr>
    </w:p>
    <w:p w14:paraId="7F092357" w14:textId="77777777" w:rsidR="00B1371A" w:rsidRDefault="00B1371A" w:rsidP="00D80CA6">
      <w:pPr>
        <w:pStyle w:val="ae"/>
        <w:jc w:val="right"/>
        <w:rPr>
          <w:rStyle w:val="fontstyle01"/>
          <w:rFonts w:ascii="Times New Roman" w:eastAsiaTheme="minorHAnsi" w:hAnsi="Times New Roman"/>
          <w:i/>
          <w:iCs/>
          <w:sz w:val="28"/>
          <w:szCs w:val="28"/>
          <w:lang w:eastAsia="en-US"/>
        </w:rPr>
      </w:pPr>
    </w:p>
    <w:p w14:paraId="2F7C0E35" w14:textId="3AFFB680" w:rsidR="00D80CA6" w:rsidRPr="009E0BF0" w:rsidRDefault="00D80CA6" w:rsidP="00D80CA6">
      <w:pPr>
        <w:pStyle w:val="ae"/>
        <w:jc w:val="right"/>
        <w:rPr>
          <w:rStyle w:val="fontstyle01"/>
          <w:rFonts w:ascii="Times New Roman" w:eastAsiaTheme="minorHAnsi" w:hAnsi="Times New Roman"/>
          <w:b/>
          <w:bCs/>
          <w:i/>
          <w:iCs/>
          <w:sz w:val="28"/>
          <w:szCs w:val="28"/>
          <w:lang w:eastAsia="en-US"/>
        </w:rPr>
      </w:pPr>
      <w:r w:rsidRPr="009E0BF0">
        <w:rPr>
          <w:rStyle w:val="fontstyle01"/>
          <w:rFonts w:ascii="Times New Roman" w:eastAsiaTheme="minorHAnsi" w:hAnsi="Times New Roman"/>
          <w:i/>
          <w:iCs/>
          <w:sz w:val="28"/>
          <w:szCs w:val="28"/>
          <w:lang w:eastAsia="en-US"/>
        </w:rPr>
        <w:lastRenderedPageBreak/>
        <w:t>Таблиця 3.</w:t>
      </w:r>
      <w:r w:rsidR="00612D7F" w:rsidRPr="009E0BF0">
        <w:rPr>
          <w:rStyle w:val="fontstyle01"/>
          <w:rFonts w:ascii="Times New Roman" w:eastAsiaTheme="minorHAnsi" w:hAnsi="Times New Roman"/>
          <w:i/>
          <w:iCs/>
          <w:sz w:val="28"/>
          <w:szCs w:val="28"/>
          <w:lang w:eastAsia="en-US"/>
        </w:rPr>
        <w:t>5</w:t>
      </w:r>
      <w:r w:rsidRPr="009E0BF0">
        <w:rPr>
          <w:rStyle w:val="fontstyle01"/>
          <w:rFonts w:ascii="Times New Roman" w:eastAsiaTheme="minorHAnsi" w:hAnsi="Times New Roman"/>
          <w:i/>
          <w:iCs/>
          <w:sz w:val="28"/>
          <w:szCs w:val="28"/>
          <w:lang w:eastAsia="en-US"/>
        </w:rPr>
        <w:t xml:space="preserve">. </w:t>
      </w:r>
    </w:p>
    <w:p w14:paraId="4539D8B3" w14:textId="1BD7BBCF" w:rsidR="00D80CA6" w:rsidRPr="009E0BF0" w:rsidRDefault="00D80CA6" w:rsidP="00D80CA6">
      <w:pPr>
        <w:pStyle w:val="ae"/>
        <w:spacing w:before="0" w:beforeAutospacing="0" w:after="0" w:afterAutospacing="0" w:line="360" w:lineRule="auto"/>
        <w:jc w:val="center"/>
        <w:rPr>
          <w:b/>
          <w:bCs/>
          <w:color w:val="000000"/>
          <w:sz w:val="28"/>
          <w:szCs w:val="28"/>
        </w:rPr>
      </w:pPr>
      <w:r w:rsidRPr="009E0BF0">
        <w:rPr>
          <w:b/>
          <w:bCs/>
          <w:color w:val="000000"/>
          <w:sz w:val="28"/>
          <w:szCs w:val="28"/>
        </w:rPr>
        <w:t xml:space="preserve">Сценарний план групового психокорекційного заняття для </w:t>
      </w:r>
      <w:r w:rsidR="00AF4CF2" w:rsidRPr="009E0BF0">
        <w:rPr>
          <w:b/>
          <w:bCs/>
          <w:color w:val="000000"/>
          <w:sz w:val="28"/>
          <w:szCs w:val="28"/>
        </w:rPr>
        <w:t>стабілізації емоційного стану</w:t>
      </w:r>
      <w:r w:rsidRPr="009E0BF0">
        <w:rPr>
          <w:b/>
          <w:bCs/>
          <w:color w:val="000000"/>
          <w:sz w:val="28"/>
          <w:szCs w:val="28"/>
        </w:rPr>
        <w:t xml:space="preserve"> при внутрішньому конфлікті особистості</w:t>
      </w:r>
    </w:p>
    <w:tbl>
      <w:tblPr>
        <w:tblStyle w:val="af4"/>
        <w:tblW w:w="0" w:type="auto"/>
        <w:tblLook w:val="04A0" w:firstRow="1" w:lastRow="0" w:firstColumn="1" w:lastColumn="0" w:noHBand="0" w:noVBand="1"/>
      </w:tblPr>
      <w:tblGrid>
        <w:gridCol w:w="1696"/>
        <w:gridCol w:w="4314"/>
        <w:gridCol w:w="3006"/>
      </w:tblGrid>
      <w:tr w:rsidR="00D80CA6" w:rsidRPr="009E0BF0" w14:paraId="76C781F6" w14:textId="77777777" w:rsidTr="00FB4582">
        <w:tc>
          <w:tcPr>
            <w:tcW w:w="1696" w:type="dxa"/>
          </w:tcPr>
          <w:p w14:paraId="573B35E0" w14:textId="77777777" w:rsidR="00D80CA6" w:rsidRPr="009E0BF0" w:rsidRDefault="00D80CA6"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Період часу</w:t>
            </w:r>
          </w:p>
        </w:tc>
        <w:tc>
          <w:tcPr>
            <w:tcW w:w="4314" w:type="dxa"/>
          </w:tcPr>
          <w:p w14:paraId="158EACF7" w14:textId="77777777" w:rsidR="00D80CA6" w:rsidRPr="009E0BF0" w:rsidRDefault="00D80CA6"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План і назва сесії</w:t>
            </w:r>
          </w:p>
        </w:tc>
        <w:tc>
          <w:tcPr>
            <w:tcW w:w="3006" w:type="dxa"/>
          </w:tcPr>
          <w:p w14:paraId="1D8E4A5D" w14:textId="77777777" w:rsidR="00D80CA6" w:rsidRPr="009E0BF0" w:rsidRDefault="00D80CA6"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Тривалість</w:t>
            </w:r>
          </w:p>
        </w:tc>
      </w:tr>
      <w:tr w:rsidR="00D80CA6" w:rsidRPr="009E0BF0" w14:paraId="085282F5" w14:textId="77777777" w:rsidTr="00FB4582">
        <w:tc>
          <w:tcPr>
            <w:tcW w:w="1696" w:type="dxa"/>
          </w:tcPr>
          <w:p w14:paraId="5ED1B2B3" w14:textId="77777777" w:rsidR="00D80CA6" w:rsidRPr="009E0BF0" w:rsidRDefault="00D80CA6"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10:00-10:20</w:t>
            </w:r>
          </w:p>
        </w:tc>
        <w:tc>
          <w:tcPr>
            <w:tcW w:w="4314" w:type="dxa"/>
          </w:tcPr>
          <w:p w14:paraId="2DC1724B" w14:textId="77777777" w:rsidR="00D80CA6" w:rsidRPr="009E0BF0" w:rsidRDefault="00D80CA6" w:rsidP="00FB4582">
            <w:pPr>
              <w:pStyle w:val="ae"/>
              <w:shd w:val="clear" w:color="auto" w:fill="FFFFFF"/>
              <w:spacing w:before="0" w:beforeAutospacing="0" w:after="0" w:afterAutospacing="0"/>
              <w:rPr>
                <w:b/>
                <w:bCs/>
                <w:sz w:val="28"/>
                <w:szCs w:val="28"/>
              </w:rPr>
            </w:pPr>
            <w:r w:rsidRPr="009E0BF0">
              <w:rPr>
                <w:sz w:val="28"/>
                <w:szCs w:val="28"/>
              </w:rPr>
              <w:t>Вступна частина:</w:t>
            </w:r>
          </w:p>
          <w:p w14:paraId="714A64FC" w14:textId="77777777" w:rsidR="00D80CA6" w:rsidRPr="009E0BF0" w:rsidRDefault="00D80CA6" w:rsidP="00FB4582">
            <w:pPr>
              <w:pStyle w:val="ae"/>
              <w:numPr>
                <w:ilvl w:val="0"/>
                <w:numId w:val="12"/>
              </w:numPr>
              <w:shd w:val="clear" w:color="auto" w:fill="FFFFFF"/>
              <w:spacing w:before="0" w:beforeAutospacing="0" w:after="0" w:afterAutospacing="0"/>
              <w:rPr>
                <w:b/>
                <w:bCs/>
                <w:sz w:val="28"/>
                <w:szCs w:val="28"/>
              </w:rPr>
            </w:pPr>
            <w:r w:rsidRPr="009E0BF0">
              <w:rPr>
                <w:sz w:val="28"/>
                <w:szCs w:val="28"/>
              </w:rPr>
              <w:t>Вітання психолога</w:t>
            </w:r>
          </w:p>
          <w:p w14:paraId="4E110B29" w14:textId="77777777" w:rsidR="00D80CA6" w:rsidRPr="009E0BF0" w:rsidRDefault="00D80CA6" w:rsidP="00FB4582">
            <w:pPr>
              <w:pStyle w:val="ae"/>
              <w:numPr>
                <w:ilvl w:val="0"/>
                <w:numId w:val="12"/>
              </w:numPr>
              <w:shd w:val="clear" w:color="auto" w:fill="FFFFFF"/>
              <w:spacing w:before="0" w:beforeAutospacing="0" w:after="0" w:afterAutospacing="0"/>
              <w:rPr>
                <w:b/>
                <w:bCs/>
                <w:sz w:val="28"/>
                <w:szCs w:val="28"/>
              </w:rPr>
            </w:pPr>
            <w:r w:rsidRPr="009E0BF0">
              <w:rPr>
                <w:sz w:val="28"/>
                <w:szCs w:val="28"/>
              </w:rPr>
              <w:t>Тематика заняття</w:t>
            </w:r>
          </w:p>
          <w:p w14:paraId="7EE60838" w14:textId="77777777" w:rsidR="00D80CA6" w:rsidRPr="009E0BF0" w:rsidRDefault="00D80CA6" w:rsidP="00FB4582">
            <w:pPr>
              <w:pStyle w:val="ae"/>
              <w:numPr>
                <w:ilvl w:val="0"/>
                <w:numId w:val="12"/>
              </w:numPr>
              <w:shd w:val="clear" w:color="auto" w:fill="FFFFFF"/>
              <w:spacing w:before="0" w:beforeAutospacing="0" w:after="0" w:afterAutospacing="0"/>
              <w:rPr>
                <w:b/>
                <w:bCs/>
                <w:sz w:val="28"/>
                <w:szCs w:val="28"/>
              </w:rPr>
            </w:pPr>
            <w:r w:rsidRPr="009E0BF0">
              <w:rPr>
                <w:sz w:val="28"/>
                <w:szCs w:val="28"/>
              </w:rPr>
              <w:t xml:space="preserve">Нагадування правил роботи групи </w:t>
            </w:r>
          </w:p>
        </w:tc>
        <w:tc>
          <w:tcPr>
            <w:tcW w:w="3006" w:type="dxa"/>
          </w:tcPr>
          <w:p w14:paraId="59D654DD" w14:textId="77777777" w:rsidR="00D80CA6" w:rsidRPr="009E0BF0" w:rsidRDefault="00D80CA6" w:rsidP="00FB4582">
            <w:pPr>
              <w:pStyle w:val="ae"/>
              <w:shd w:val="clear" w:color="auto" w:fill="FFFFFF"/>
              <w:spacing w:before="0" w:beforeAutospacing="0" w:after="0" w:afterAutospacing="0"/>
              <w:rPr>
                <w:b/>
                <w:bCs/>
                <w:sz w:val="28"/>
                <w:szCs w:val="28"/>
              </w:rPr>
            </w:pPr>
            <w:r w:rsidRPr="009E0BF0">
              <w:rPr>
                <w:sz w:val="28"/>
                <w:szCs w:val="28"/>
              </w:rPr>
              <w:t>20:</w:t>
            </w:r>
          </w:p>
          <w:p w14:paraId="0E827A2E" w14:textId="77777777" w:rsidR="00D80CA6" w:rsidRPr="009E0BF0" w:rsidRDefault="00D80CA6" w:rsidP="00FB4582">
            <w:pPr>
              <w:pStyle w:val="ae"/>
              <w:numPr>
                <w:ilvl w:val="0"/>
                <w:numId w:val="13"/>
              </w:numPr>
              <w:shd w:val="clear" w:color="auto" w:fill="FFFFFF"/>
              <w:spacing w:before="0" w:beforeAutospacing="0" w:after="0" w:afterAutospacing="0"/>
              <w:rPr>
                <w:b/>
                <w:bCs/>
                <w:sz w:val="28"/>
                <w:szCs w:val="28"/>
              </w:rPr>
            </w:pPr>
            <w:r w:rsidRPr="009E0BF0">
              <w:rPr>
                <w:sz w:val="28"/>
                <w:szCs w:val="28"/>
              </w:rPr>
              <w:t>5</w:t>
            </w:r>
          </w:p>
          <w:p w14:paraId="3E95ECA9" w14:textId="77777777" w:rsidR="00D80CA6" w:rsidRPr="009E0BF0" w:rsidRDefault="00D80CA6" w:rsidP="00FB4582">
            <w:pPr>
              <w:pStyle w:val="ae"/>
              <w:numPr>
                <w:ilvl w:val="0"/>
                <w:numId w:val="13"/>
              </w:numPr>
              <w:shd w:val="clear" w:color="auto" w:fill="FFFFFF"/>
              <w:spacing w:before="0" w:beforeAutospacing="0" w:after="0" w:afterAutospacing="0"/>
              <w:rPr>
                <w:b/>
                <w:bCs/>
                <w:sz w:val="28"/>
                <w:szCs w:val="28"/>
              </w:rPr>
            </w:pPr>
            <w:r w:rsidRPr="009E0BF0">
              <w:rPr>
                <w:sz w:val="28"/>
                <w:szCs w:val="28"/>
              </w:rPr>
              <w:t xml:space="preserve">5 </w:t>
            </w:r>
          </w:p>
          <w:p w14:paraId="18A4E0D8" w14:textId="77777777" w:rsidR="00D80CA6" w:rsidRPr="009E0BF0" w:rsidRDefault="00D80CA6" w:rsidP="00FB4582">
            <w:pPr>
              <w:pStyle w:val="ae"/>
              <w:numPr>
                <w:ilvl w:val="0"/>
                <w:numId w:val="13"/>
              </w:numPr>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10</w:t>
            </w:r>
          </w:p>
        </w:tc>
      </w:tr>
      <w:tr w:rsidR="00D80CA6" w:rsidRPr="009E0BF0" w14:paraId="7E0A3B7B" w14:textId="77777777" w:rsidTr="00FB4582">
        <w:tc>
          <w:tcPr>
            <w:tcW w:w="1696" w:type="dxa"/>
          </w:tcPr>
          <w:p w14:paraId="6076A53A" w14:textId="77777777" w:rsidR="00D80CA6" w:rsidRPr="009E0BF0" w:rsidRDefault="00D80CA6"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10:20-11:30</w:t>
            </w:r>
          </w:p>
        </w:tc>
        <w:tc>
          <w:tcPr>
            <w:tcW w:w="4314" w:type="dxa"/>
          </w:tcPr>
          <w:p w14:paraId="42AD9310" w14:textId="77777777" w:rsidR="00D80CA6" w:rsidRPr="009E0BF0" w:rsidRDefault="00D80CA6"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Основна частина:</w:t>
            </w:r>
          </w:p>
          <w:p w14:paraId="17EFA35C" w14:textId="77777777" w:rsidR="00D80CA6" w:rsidRPr="009E0BF0" w:rsidRDefault="00D80CA6"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Сесія 1:</w:t>
            </w:r>
          </w:p>
          <w:p w14:paraId="6C59D1B7" w14:textId="77777777" w:rsidR="00AF4CF2" w:rsidRPr="009E0BF0" w:rsidRDefault="00D80CA6" w:rsidP="00AF4CF2">
            <w:pPr>
              <w:pStyle w:val="ae"/>
              <w:numPr>
                <w:ilvl w:val="0"/>
                <w:numId w:val="14"/>
              </w:numPr>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 xml:space="preserve">Знайомство з поняттям </w:t>
            </w:r>
            <w:r w:rsidR="00AF4CF2" w:rsidRPr="009E0BF0">
              <w:rPr>
                <w:rFonts w:eastAsiaTheme="minorHAnsi"/>
                <w:color w:val="242021"/>
                <w:sz w:val="28"/>
                <w:szCs w:val="28"/>
                <w:lang w:eastAsia="en-US"/>
              </w:rPr>
              <w:t>полятності</w:t>
            </w:r>
            <w:r w:rsidRPr="009E0BF0">
              <w:rPr>
                <w:rFonts w:eastAsiaTheme="minorHAnsi"/>
                <w:color w:val="242021"/>
                <w:sz w:val="28"/>
                <w:szCs w:val="28"/>
                <w:lang w:eastAsia="en-US"/>
              </w:rPr>
              <w:t xml:space="preserve"> в психосинтезі,</w:t>
            </w:r>
            <w:r w:rsidR="00AF4CF2" w:rsidRPr="009E0BF0">
              <w:rPr>
                <w:rFonts w:eastAsiaTheme="minorHAnsi"/>
                <w:color w:val="242021"/>
                <w:sz w:val="28"/>
                <w:szCs w:val="28"/>
                <w:lang w:eastAsia="en-US"/>
              </w:rPr>
              <w:t xml:space="preserve"> розгляд конфлікту полярностей.</w:t>
            </w:r>
          </w:p>
          <w:p w14:paraId="34867DCF" w14:textId="74D16247" w:rsidR="00D80CA6" w:rsidRPr="009E0BF0" w:rsidRDefault="00AF4CF2" w:rsidP="00AF4CF2">
            <w:pPr>
              <w:pStyle w:val="ae"/>
              <w:numPr>
                <w:ilvl w:val="0"/>
                <w:numId w:val="14"/>
              </w:numPr>
              <w:spacing w:before="0" w:beforeAutospacing="0" w:after="0" w:afterAutospacing="0"/>
              <w:jc w:val="both"/>
              <w:textAlignment w:val="baseline"/>
              <w:rPr>
                <w:rFonts w:eastAsiaTheme="minorHAnsi"/>
                <w:color w:val="242021"/>
                <w:sz w:val="28"/>
                <w:szCs w:val="28"/>
                <w:lang w:eastAsia="en-US"/>
              </w:rPr>
            </w:pPr>
            <w:r w:rsidRPr="009E0BF0">
              <w:rPr>
                <w:rFonts w:eastAsiaTheme="minorHAnsi"/>
                <w:color w:val="242021"/>
                <w:sz w:val="28"/>
                <w:szCs w:val="28"/>
                <w:lang w:eastAsia="en-US"/>
              </w:rPr>
              <w:t>Розгляд технік розвитку бажаних якостей</w:t>
            </w:r>
          </w:p>
        </w:tc>
        <w:tc>
          <w:tcPr>
            <w:tcW w:w="3006" w:type="dxa"/>
          </w:tcPr>
          <w:p w14:paraId="26952BF1" w14:textId="77777777" w:rsidR="00D80CA6" w:rsidRPr="009E0BF0" w:rsidRDefault="00D80CA6"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70:</w:t>
            </w:r>
          </w:p>
          <w:p w14:paraId="43C389CD" w14:textId="77777777" w:rsidR="00D80CA6" w:rsidRPr="009E0BF0" w:rsidRDefault="00D80CA6" w:rsidP="00FB4582">
            <w:pPr>
              <w:pStyle w:val="ae"/>
              <w:spacing w:before="0" w:beforeAutospacing="0" w:after="0" w:afterAutospacing="0"/>
              <w:jc w:val="both"/>
              <w:textAlignment w:val="baseline"/>
              <w:rPr>
                <w:rFonts w:eastAsiaTheme="minorHAnsi"/>
                <w:b/>
                <w:bCs/>
                <w:color w:val="242021"/>
                <w:sz w:val="28"/>
                <w:szCs w:val="28"/>
                <w:lang w:eastAsia="en-US"/>
              </w:rPr>
            </w:pPr>
          </w:p>
          <w:p w14:paraId="3F8A61BA" w14:textId="77777777" w:rsidR="00D80CA6" w:rsidRPr="009E0BF0" w:rsidRDefault="00D80CA6" w:rsidP="00FB4582">
            <w:pPr>
              <w:pStyle w:val="ae"/>
              <w:numPr>
                <w:ilvl w:val="0"/>
                <w:numId w:val="19"/>
              </w:numPr>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40</w:t>
            </w:r>
          </w:p>
          <w:p w14:paraId="2976FC59" w14:textId="77777777" w:rsidR="00D80CA6" w:rsidRPr="009E0BF0" w:rsidRDefault="00D80CA6" w:rsidP="00AF4CF2">
            <w:pPr>
              <w:rPr>
                <w:rFonts w:eastAsiaTheme="minorHAnsi"/>
                <w:color w:val="242021"/>
                <w:sz w:val="28"/>
                <w:szCs w:val="28"/>
                <w:lang w:eastAsia="en-US"/>
              </w:rPr>
            </w:pPr>
          </w:p>
          <w:p w14:paraId="54BBB760" w14:textId="77777777" w:rsidR="00D80CA6" w:rsidRPr="009E0BF0" w:rsidRDefault="00D80CA6" w:rsidP="00FB4582">
            <w:pPr>
              <w:pStyle w:val="ae"/>
              <w:spacing w:before="0" w:beforeAutospacing="0" w:after="0" w:afterAutospacing="0"/>
              <w:ind w:left="720"/>
              <w:jc w:val="both"/>
              <w:textAlignment w:val="baseline"/>
              <w:rPr>
                <w:rFonts w:eastAsiaTheme="minorHAnsi"/>
                <w:b/>
                <w:bCs/>
                <w:color w:val="242021"/>
                <w:sz w:val="28"/>
                <w:szCs w:val="28"/>
                <w:lang w:eastAsia="en-US"/>
              </w:rPr>
            </w:pPr>
          </w:p>
          <w:p w14:paraId="4076BDEF" w14:textId="77777777" w:rsidR="00D80CA6" w:rsidRPr="009E0BF0" w:rsidRDefault="00D80CA6" w:rsidP="00FB4582">
            <w:pPr>
              <w:pStyle w:val="ae"/>
              <w:numPr>
                <w:ilvl w:val="0"/>
                <w:numId w:val="19"/>
              </w:numPr>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30</w:t>
            </w:r>
          </w:p>
          <w:p w14:paraId="26614E6C" w14:textId="77777777" w:rsidR="00D80CA6" w:rsidRPr="009E0BF0" w:rsidRDefault="00D80CA6" w:rsidP="00FB4582">
            <w:pPr>
              <w:pStyle w:val="ae"/>
              <w:spacing w:before="0" w:beforeAutospacing="0" w:after="0" w:afterAutospacing="0"/>
              <w:jc w:val="both"/>
              <w:textAlignment w:val="baseline"/>
              <w:rPr>
                <w:rFonts w:eastAsiaTheme="minorHAnsi"/>
                <w:b/>
                <w:bCs/>
                <w:color w:val="242021"/>
                <w:sz w:val="28"/>
                <w:szCs w:val="28"/>
                <w:lang w:eastAsia="en-US"/>
              </w:rPr>
            </w:pPr>
          </w:p>
        </w:tc>
      </w:tr>
      <w:tr w:rsidR="00D80CA6" w:rsidRPr="009E0BF0" w14:paraId="08C35FD5" w14:textId="77777777" w:rsidTr="00FB4582">
        <w:tc>
          <w:tcPr>
            <w:tcW w:w="1696" w:type="dxa"/>
          </w:tcPr>
          <w:p w14:paraId="6998CB00" w14:textId="77777777" w:rsidR="00D80CA6" w:rsidRPr="009E0BF0" w:rsidRDefault="00D80CA6"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11:30-11:40</w:t>
            </w:r>
          </w:p>
        </w:tc>
        <w:tc>
          <w:tcPr>
            <w:tcW w:w="4314" w:type="dxa"/>
          </w:tcPr>
          <w:p w14:paraId="25B0BFCE" w14:textId="77777777" w:rsidR="00D80CA6" w:rsidRPr="009E0BF0" w:rsidRDefault="00D80CA6"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Перерва</w:t>
            </w:r>
          </w:p>
        </w:tc>
        <w:tc>
          <w:tcPr>
            <w:tcW w:w="3006" w:type="dxa"/>
          </w:tcPr>
          <w:p w14:paraId="08BAFE88" w14:textId="77777777" w:rsidR="00D80CA6" w:rsidRPr="009E0BF0" w:rsidRDefault="00D80CA6" w:rsidP="00FB4582">
            <w:pPr>
              <w:pStyle w:val="ae"/>
              <w:spacing w:before="0" w:beforeAutospacing="0" w:after="0" w:afterAutospacing="0"/>
              <w:jc w:val="both"/>
              <w:textAlignment w:val="baseline"/>
              <w:rPr>
                <w:rFonts w:eastAsiaTheme="minorHAnsi"/>
                <w:color w:val="242021"/>
                <w:sz w:val="28"/>
                <w:szCs w:val="28"/>
                <w:lang w:eastAsia="en-US"/>
              </w:rPr>
            </w:pPr>
            <w:r w:rsidRPr="009E0BF0">
              <w:rPr>
                <w:rFonts w:eastAsiaTheme="minorHAnsi"/>
                <w:color w:val="242021"/>
                <w:sz w:val="28"/>
                <w:szCs w:val="28"/>
                <w:lang w:eastAsia="en-US"/>
              </w:rPr>
              <w:t>10</w:t>
            </w:r>
          </w:p>
        </w:tc>
      </w:tr>
      <w:tr w:rsidR="00D80CA6" w:rsidRPr="009E0BF0" w14:paraId="5AF2AE70" w14:textId="77777777" w:rsidTr="00FB4582">
        <w:tc>
          <w:tcPr>
            <w:tcW w:w="1696" w:type="dxa"/>
          </w:tcPr>
          <w:p w14:paraId="4A40193D" w14:textId="77777777" w:rsidR="00D80CA6" w:rsidRPr="009E0BF0" w:rsidRDefault="00D80CA6"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11:40-13:00</w:t>
            </w:r>
          </w:p>
        </w:tc>
        <w:tc>
          <w:tcPr>
            <w:tcW w:w="4314" w:type="dxa"/>
          </w:tcPr>
          <w:p w14:paraId="18150F1B" w14:textId="77777777" w:rsidR="00D80CA6" w:rsidRPr="009E0BF0" w:rsidRDefault="00D80CA6"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Основна частина</w:t>
            </w:r>
          </w:p>
          <w:p w14:paraId="7AF13F65" w14:textId="77777777" w:rsidR="00D80CA6" w:rsidRPr="009E0BF0" w:rsidRDefault="00D80CA6"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Сесія 2:</w:t>
            </w:r>
          </w:p>
          <w:p w14:paraId="1419F590" w14:textId="6B58D9CC" w:rsidR="00D80CA6" w:rsidRPr="009E0BF0" w:rsidRDefault="00AF4CF2" w:rsidP="00FB4582">
            <w:pPr>
              <w:pStyle w:val="ae"/>
              <w:numPr>
                <w:ilvl w:val="0"/>
                <w:numId w:val="15"/>
              </w:numPr>
              <w:spacing w:before="0" w:beforeAutospacing="0" w:after="0" w:afterAutospacing="0"/>
              <w:jc w:val="both"/>
              <w:textAlignment w:val="baseline"/>
              <w:rPr>
                <w:rFonts w:eastAsiaTheme="minorHAnsi"/>
                <w:color w:val="242021"/>
                <w:sz w:val="28"/>
                <w:szCs w:val="28"/>
                <w:lang w:eastAsia="en-US"/>
              </w:rPr>
            </w:pPr>
            <w:r w:rsidRPr="009E0BF0">
              <w:rPr>
                <w:rFonts w:eastAsiaTheme="minorHAnsi"/>
                <w:color w:val="242021"/>
                <w:sz w:val="28"/>
                <w:szCs w:val="28"/>
                <w:lang w:eastAsia="en-US"/>
              </w:rPr>
              <w:t>Вправа на безтурботність</w:t>
            </w:r>
          </w:p>
          <w:p w14:paraId="42EE5022" w14:textId="1F4BCC41" w:rsidR="00D80CA6" w:rsidRPr="009E0BF0" w:rsidRDefault="00EE28B7" w:rsidP="00FB4582">
            <w:pPr>
              <w:pStyle w:val="ae"/>
              <w:numPr>
                <w:ilvl w:val="0"/>
                <w:numId w:val="15"/>
              </w:numPr>
              <w:spacing w:before="0" w:beforeAutospacing="0" w:after="0" w:afterAutospacing="0"/>
              <w:jc w:val="both"/>
              <w:textAlignment w:val="baseline"/>
              <w:rPr>
                <w:rFonts w:eastAsiaTheme="minorHAnsi"/>
                <w:color w:val="242021"/>
                <w:sz w:val="28"/>
                <w:szCs w:val="28"/>
                <w:lang w:eastAsia="en-US"/>
              </w:rPr>
            </w:pPr>
            <w:r w:rsidRPr="009E0BF0">
              <w:rPr>
                <w:rFonts w:eastAsiaTheme="minorHAnsi"/>
                <w:color w:val="242021"/>
                <w:sz w:val="28"/>
                <w:szCs w:val="28"/>
                <w:lang w:eastAsia="en-US"/>
              </w:rPr>
              <w:t>Медитація «Храм тиші»</w:t>
            </w:r>
          </w:p>
          <w:p w14:paraId="4B84F261" w14:textId="77777777" w:rsidR="00D80CA6" w:rsidRPr="009E0BF0" w:rsidRDefault="00D80CA6" w:rsidP="00FB4582">
            <w:pPr>
              <w:pStyle w:val="ae"/>
              <w:numPr>
                <w:ilvl w:val="0"/>
                <w:numId w:val="15"/>
              </w:numPr>
              <w:spacing w:before="0" w:beforeAutospacing="0" w:after="0" w:afterAutospacing="0"/>
              <w:jc w:val="both"/>
              <w:textAlignment w:val="baseline"/>
              <w:rPr>
                <w:rFonts w:eastAsiaTheme="minorHAnsi"/>
                <w:color w:val="242021"/>
                <w:sz w:val="28"/>
                <w:szCs w:val="28"/>
                <w:lang w:eastAsia="en-US"/>
              </w:rPr>
            </w:pPr>
            <w:r w:rsidRPr="009E0BF0">
              <w:rPr>
                <w:rFonts w:eastAsiaTheme="minorHAnsi"/>
                <w:color w:val="242021"/>
                <w:sz w:val="28"/>
                <w:szCs w:val="28"/>
                <w:lang w:eastAsia="en-US"/>
              </w:rPr>
              <w:t>Рефлексія</w:t>
            </w:r>
          </w:p>
        </w:tc>
        <w:tc>
          <w:tcPr>
            <w:tcW w:w="3006" w:type="dxa"/>
          </w:tcPr>
          <w:p w14:paraId="46535EC3" w14:textId="77777777" w:rsidR="00D80CA6" w:rsidRPr="009E0BF0" w:rsidRDefault="00D80CA6" w:rsidP="00FB4582">
            <w:pPr>
              <w:pStyle w:val="ae"/>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80:</w:t>
            </w:r>
          </w:p>
          <w:p w14:paraId="07672B6C" w14:textId="77777777" w:rsidR="00D80CA6" w:rsidRPr="009E0BF0" w:rsidRDefault="00D80CA6" w:rsidP="00FB4582">
            <w:pPr>
              <w:pStyle w:val="ae"/>
              <w:spacing w:before="0" w:beforeAutospacing="0" w:after="0" w:afterAutospacing="0"/>
              <w:jc w:val="both"/>
              <w:textAlignment w:val="baseline"/>
              <w:rPr>
                <w:rFonts w:eastAsiaTheme="minorHAnsi"/>
                <w:b/>
                <w:bCs/>
                <w:color w:val="242021"/>
                <w:sz w:val="28"/>
                <w:szCs w:val="28"/>
                <w:lang w:eastAsia="en-US"/>
              </w:rPr>
            </w:pPr>
          </w:p>
          <w:p w14:paraId="1BF973C7" w14:textId="72CD725E" w:rsidR="00D80CA6" w:rsidRPr="009E0BF0" w:rsidRDefault="00D80CA6" w:rsidP="00FB4582">
            <w:pPr>
              <w:pStyle w:val="ae"/>
              <w:numPr>
                <w:ilvl w:val="0"/>
                <w:numId w:val="20"/>
              </w:numPr>
              <w:spacing w:before="0" w:beforeAutospacing="0" w:after="0" w:afterAutospacing="0"/>
              <w:jc w:val="both"/>
              <w:textAlignment w:val="baseline"/>
              <w:rPr>
                <w:rFonts w:eastAsiaTheme="minorHAnsi"/>
                <w:color w:val="242021"/>
                <w:sz w:val="28"/>
                <w:szCs w:val="28"/>
                <w:lang w:eastAsia="en-US"/>
              </w:rPr>
            </w:pPr>
            <w:r w:rsidRPr="009E0BF0">
              <w:rPr>
                <w:rFonts w:eastAsiaTheme="minorHAnsi"/>
                <w:color w:val="242021"/>
                <w:sz w:val="28"/>
                <w:szCs w:val="28"/>
                <w:lang w:eastAsia="en-US"/>
              </w:rPr>
              <w:t>2</w:t>
            </w:r>
            <w:r w:rsidR="00EE28B7" w:rsidRPr="009E0BF0">
              <w:rPr>
                <w:rFonts w:eastAsiaTheme="minorHAnsi"/>
                <w:color w:val="242021"/>
                <w:sz w:val="28"/>
                <w:szCs w:val="28"/>
                <w:lang w:eastAsia="en-US"/>
              </w:rPr>
              <w:t>0</w:t>
            </w:r>
          </w:p>
          <w:p w14:paraId="4BDB4CD8" w14:textId="77777777" w:rsidR="00D80CA6" w:rsidRPr="009E0BF0" w:rsidRDefault="00D80CA6" w:rsidP="00FB4582">
            <w:pPr>
              <w:pStyle w:val="ae"/>
              <w:numPr>
                <w:ilvl w:val="0"/>
                <w:numId w:val="20"/>
              </w:numPr>
              <w:spacing w:before="0" w:beforeAutospacing="0" w:after="0" w:afterAutospacing="0"/>
              <w:jc w:val="both"/>
              <w:textAlignment w:val="baseline"/>
              <w:rPr>
                <w:rFonts w:eastAsiaTheme="minorHAnsi"/>
                <w:color w:val="242021"/>
                <w:sz w:val="28"/>
                <w:szCs w:val="28"/>
                <w:lang w:eastAsia="en-US"/>
              </w:rPr>
            </w:pPr>
            <w:r w:rsidRPr="009E0BF0">
              <w:rPr>
                <w:rFonts w:eastAsiaTheme="minorHAnsi"/>
                <w:color w:val="242021"/>
                <w:sz w:val="28"/>
                <w:szCs w:val="28"/>
                <w:lang w:eastAsia="en-US"/>
              </w:rPr>
              <w:t>25</w:t>
            </w:r>
          </w:p>
          <w:p w14:paraId="371FD31C" w14:textId="09ABAB2A" w:rsidR="00D80CA6" w:rsidRPr="009E0BF0" w:rsidRDefault="00D80CA6" w:rsidP="00FB4582">
            <w:pPr>
              <w:pStyle w:val="ae"/>
              <w:numPr>
                <w:ilvl w:val="0"/>
                <w:numId w:val="20"/>
              </w:numPr>
              <w:spacing w:before="0" w:beforeAutospacing="0" w:after="0" w:afterAutospacing="0"/>
              <w:jc w:val="both"/>
              <w:textAlignment w:val="baseline"/>
              <w:rPr>
                <w:rFonts w:eastAsiaTheme="minorHAnsi"/>
                <w:b/>
                <w:bCs/>
                <w:color w:val="242021"/>
                <w:sz w:val="28"/>
                <w:szCs w:val="28"/>
                <w:lang w:eastAsia="en-US"/>
              </w:rPr>
            </w:pPr>
            <w:r w:rsidRPr="009E0BF0">
              <w:rPr>
                <w:rFonts w:eastAsiaTheme="minorHAnsi"/>
                <w:color w:val="242021"/>
                <w:sz w:val="28"/>
                <w:szCs w:val="28"/>
                <w:lang w:eastAsia="en-US"/>
              </w:rPr>
              <w:t>3</w:t>
            </w:r>
            <w:r w:rsidR="002F10D9" w:rsidRPr="009E0BF0">
              <w:rPr>
                <w:rFonts w:eastAsiaTheme="minorHAnsi"/>
                <w:color w:val="242021"/>
                <w:sz w:val="28"/>
                <w:szCs w:val="28"/>
                <w:lang w:eastAsia="en-US"/>
              </w:rPr>
              <w:t>5</w:t>
            </w:r>
          </w:p>
        </w:tc>
      </w:tr>
    </w:tbl>
    <w:p w14:paraId="2B1AF3A7" w14:textId="77777777" w:rsidR="00D80CA6" w:rsidRPr="009E0BF0" w:rsidRDefault="00D80CA6" w:rsidP="00D80CA6">
      <w:pPr>
        <w:spacing w:line="360" w:lineRule="auto"/>
        <w:ind w:firstLine="851"/>
        <w:jc w:val="both"/>
        <w:rPr>
          <w:sz w:val="28"/>
          <w:szCs w:val="28"/>
        </w:rPr>
      </w:pPr>
    </w:p>
    <w:p w14:paraId="6AEB8A8C" w14:textId="2DBFB0DB" w:rsidR="001A362F" w:rsidRPr="009E0BF0" w:rsidRDefault="002F10D9" w:rsidP="002F10D9">
      <w:pPr>
        <w:pStyle w:val="p1"/>
        <w:spacing w:line="360" w:lineRule="auto"/>
        <w:ind w:firstLine="851"/>
        <w:jc w:val="both"/>
        <w:rPr>
          <w:sz w:val="28"/>
          <w:szCs w:val="28"/>
        </w:rPr>
      </w:pPr>
      <w:r w:rsidRPr="009E0BF0">
        <w:rPr>
          <w:sz w:val="28"/>
          <w:szCs w:val="28"/>
        </w:rPr>
        <w:t>В процесі роботи з психосинтетичними техніками набуває значення включення духовного виміру. Людина починає усвідомлювати себе як суб</w:t>
      </w:r>
      <w:r w:rsidR="002C1430">
        <w:rPr>
          <w:sz w:val="28"/>
          <w:szCs w:val="28"/>
        </w:rPr>
        <w:t>’</w:t>
      </w:r>
      <w:r w:rsidRPr="009E0BF0">
        <w:rPr>
          <w:sz w:val="28"/>
          <w:szCs w:val="28"/>
        </w:rPr>
        <w:t>єкта, здатного не лише до регуляції емоцій чи поведінки, а й до глибинного переживання сенсу, цілісності, трансценденції. Пошук вищого сенсу, зв</w:t>
      </w:r>
      <w:r w:rsidR="002C1430">
        <w:rPr>
          <w:sz w:val="28"/>
          <w:szCs w:val="28"/>
        </w:rPr>
        <w:t>’</w:t>
      </w:r>
      <w:r w:rsidRPr="009E0BF0">
        <w:rPr>
          <w:sz w:val="28"/>
          <w:szCs w:val="28"/>
        </w:rPr>
        <w:t>язок з особистісною місією або надособистісними цінностями стає джерелом внутрішньої сили та стабільності.</w:t>
      </w:r>
    </w:p>
    <w:p w14:paraId="73DE3222" w14:textId="53733FE4" w:rsidR="00B33299" w:rsidRPr="009E0BF0" w:rsidRDefault="00B33299" w:rsidP="002F10D9">
      <w:pPr>
        <w:pStyle w:val="p1"/>
        <w:spacing w:line="360" w:lineRule="auto"/>
        <w:ind w:firstLine="851"/>
        <w:jc w:val="both"/>
        <w:rPr>
          <w:sz w:val="28"/>
          <w:szCs w:val="28"/>
        </w:rPr>
      </w:pPr>
      <w:r w:rsidRPr="009E0BF0">
        <w:rPr>
          <w:sz w:val="28"/>
          <w:szCs w:val="28"/>
        </w:rPr>
        <w:t xml:space="preserve">Врешті особистість формує комплекс ключових навичок: від самоспостереження і розпізнавання субособистостей </w:t>
      </w:r>
      <w:r w:rsidR="003975C1" w:rsidRPr="009E0BF0">
        <w:rPr>
          <w:sz w:val="28"/>
          <w:szCs w:val="28"/>
        </w:rPr>
        <w:t>–</w:t>
      </w:r>
      <w:r w:rsidRPr="009E0BF0">
        <w:rPr>
          <w:sz w:val="28"/>
          <w:szCs w:val="28"/>
        </w:rPr>
        <w:t xml:space="preserve"> до інтеграції полярностей, вольового вибору і духовного самоусвідомлення. Саме ця сукупність навичок дозволяє подолати внутрішні конфлікти, посилити автономію і створити умови для гармонійного саморозвитку.</w:t>
      </w:r>
    </w:p>
    <w:p w14:paraId="49DC706A" w14:textId="057D9162" w:rsidR="00470D39" w:rsidRPr="009E0BF0" w:rsidRDefault="00470D39" w:rsidP="002F10D9">
      <w:pPr>
        <w:pStyle w:val="p1"/>
        <w:spacing w:line="360" w:lineRule="auto"/>
        <w:ind w:firstLine="851"/>
        <w:jc w:val="both"/>
        <w:rPr>
          <w:sz w:val="28"/>
          <w:szCs w:val="28"/>
        </w:rPr>
      </w:pPr>
      <w:r w:rsidRPr="00CD2745">
        <w:rPr>
          <w:sz w:val="28"/>
          <w:szCs w:val="28"/>
          <w:highlight w:val="yellow"/>
        </w:rPr>
        <w:lastRenderedPageBreak/>
        <w:t>Останнє заняття групової терапії, направленої на подолання внутрішнього конфлікту у дорослих, присвячене повністю рефлексії отриманого досвіду.</w:t>
      </w:r>
      <w:r w:rsidRPr="009E0BF0">
        <w:rPr>
          <w:sz w:val="28"/>
          <w:szCs w:val="28"/>
        </w:rPr>
        <w:t xml:space="preserve"> </w:t>
      </w:r>
    </w:p>
    <w:p w14:paraId="7AD3091C" w14:textId="5246BCBE" w:rsidR="00470D39" w:rsidRPr="009E0BF0" w:rsidRDefault="00470D39" w:rsidP="00470D39">
      <w:pPr>
        <w:pStyle w:val="p1"/>
        <w:spacing w:line="360" w:lineRule="auto"/>
        <w:ind w:firstLine="851"/>
        <w:jc w:val="both"/>
        <w:rPr>
          <w:sz w:val="28"/>
          <w:szCs w:val="28"/>
        </w:rPr>
      </w:pPr>
      <w:r w:rsidRPr="009E0BF0">
        <w:rPr>
          <w:sz w:val="28"/>
          <w:szCs w:val="28"/>
        </w:rPr>
        <w:t>Рефлексія після завершення групової терапії, спрямованої на подолання внутрішньоособистісного конфлікту, є критично важливим етапом, оскільки виконує низку психологічно значущих функцій, які поглиблюють ефект терапевтичного процесу та сприяють закріпленню змін на рівні особистості.</w:t>
      </w:r>
    </w:p>
    <w:p w14:paraId="71EF71B0" w14:textId="7EC39D96" w:rsidR="00470D39" w:rsidRPr="009E0BF0" w:rsidRDefault="00470D39" w:rsidP="00470D39">
      <w:pPr>
        <w:pStyle w:val="p1"/>
        <w:spacing w:line="360" w:lineRule="auto"/>
        <w:ind w:firstLine="851"/>
        <w:jc w:val="both"/>
        <w:rPr>
          <w:sz w:val="28"/>
          <w:szCs w:val="28"/>
        </w:rPr>
      </w:pPr>
      <w:r w:rsidRPr="009E0BF0">
        <w:rPr>
          <w:sz w:val="28"/>
          <w:szCs w:val="28"/>
        </w:rPr>
        <w:t>По-перше, рефлексія дозволяє учаснику усвідомити власний досвід, емоційні переживання, нові інсайти та зміни у ставленні до себе, інших і життєвих ситуацій. Це допомагає інтегрувати отриманий досвід у структуру Я-концепції.</w:t>
      </w:r>
    </w:p>
    <w:p w14:paraId="5A68F71F" w14:textId="7E283C08" w:rsidR="00470D39" w:rsidRPr="009E0BF0" w:rsidRDefault="00470D39" w:rsidP="00470D39">
      <w:pPr>
        <w:pStyle w:val="p1"/>
        <w:spacing w:line="360" w:lineRule="auto"/>
        <w:ind w:firstLine="851"/>
        <w:jc w:val="both"/>
        <w:rPr>
          <w:sz w:val="28"/>
          <w:szCs w:val="28"/>
        </w:rPr>
      </w:pPr>
      <w:r w:rsidRPr="009E0BF0">
        <w:rPr>
          <w:sz w:val="28"/>
          <w:szCs w:val="28"/>
        </w:rPr>
        <w:t xml:space="preserve">По-друге, через рефлексивний аналіз учасники можуть побачити свій шлях змін </w:t>
      </w:r>
      <w:r w:rsidR="003975C1" w:rsidRPr="009E0BF0">
        <w:rPr>
          <w:sz w:val="28"/>
          <w:szCs w:val="28"/>
        </w:rPr>
        <w:t>–</w:t>
      </w:r>
      <w:r w:rsidRPr="009E0BF0">
        <w:rPr>
          <w:sz w:val="28"/>
          <w:szCs w:val="28"/>
        </w:rPr>
        <w:t xml:space="preserve"> від початкового запиту до набуття нових ресурсів, розуміння джерел внутрішніх протиріч і відпрацювання стратегій їх подолання. Це посилює суб</w:t>
      </w:r>
      <w:r w:rsidR="002C1430">
        <w:rPr>
          <w:sz w:val="28"/>
          <w:szCs w:val="28"/>
        </w:rPr>
        <w:t>’</w:t>
      </w:r>
      <w:r w:rsidRPr="009E0BF0">
        <w:rPr>
          <w:sz w:val="28"/>
          <w:szCs w:val="28"/>
        </w:rPr>
        <w:t>єктивне відчуття ефективності та внутрішньої сили.</w:t>
      </w:r>
    </w:p>
    <w:p w14:paraId="4DAEA1BF" w14:textId="60180D85" w:rsidR="00470D39" w:rsidRPr="009E0BF0" w:rsidRDefault="00470D39" w:rsidP="00470D39">
      <w:pPr>
        <w:pStyle w:val="p1"/>
        <w:spacing w:line="360" w:lineRule="auto"/>
        <w:ind w:firstLine="851"/>
        <w:jc w:val="both"/>
        <w:rPr>
          <w:sz w:val="28"/>
          <w:szCs w:val="28"/>
        </w:rPr>
      </w:pPr>
      <w:r w:rsidRPr="009E0BF0">
        <w:rPr>
          <w:sz w:val="28"/>
          <w:szCs w:val="28"/>
        </w:rPr>
        <w:t>По-третє, групова рефлексія сприяє глибшому усвідомленню себе у взаємодії з іншими, формує досвід підтримки, прийняття та визнання, знижує почуття ізольованості, яке часто супроводжує внутрішній конфлікт.</w:t>
      </w:r>
    </w:p>
    <w:p w14:paraId="2A4F89AB" w14:textId="3D2661A6" w:rsidR="00470D39" w:rsidRPr="009E0BF0" w:rsidRDefault="00470D39" w:rsidP="00470D39">
      <w:pPr>
        <w:pStyle w:val="p1"/>
        <w:spacing w:line="360" w:lineRule="auto"/>
        <w:ind w:firstLine="851"/>
        <w:jc w:val="both"/>
        <w:rPr>
          <w:sz w:val="28"/>
          <w:szCs w:val="28"/>
        </w:rPr>
      </w:pPr>
      <w:r w:rsidRPr="009E0BF0">
        <w:rPr>
          <w:sz w:val="28"/>
          <w:szCs w:val="28"/>
        </w:rPr>
        <w:t>Також важливо, що рефлексія створює простір для постановки нових цілей, формування стратегії саморозвитку після завершення терапії, дозволяє побачити зони подальшого особистісного росту.</w:t>
      </w:r>
    </w:p>
    <w:p w14:paraId="3A32C017" w14:textId="472B0EBF" w:rsidR="00470D39" w:rsidRPr="009E0BF0" w:rsidRDefault="00470D39" w:rsidP="00470D39">
      <w:pPr>
        <w:pStyle w:val="p1"/>
        <w:spacing w:line="360" w:lineRule="auto"/>
        <w:ind w:firstLine="851"/>
        <w:jc w:val="both"/>
        <w:rPr>
          <w:sz w:val="28"/>
          <w:szCs w:val="28"/>
        </w:rPr>
      </w:pPr>
      <w:r w:rsidRPr="009E0BF0">
        <w:rPr>
          <w:sz w:val="28"/>
          <w:szCs w:val="28"/>
        </w:rPr>
        <w:t>Рефлексія виконує інтеграційну, стабілізуючу і перспективну функцію, роблячи процес психокорекції не епізодом, а цілісною частиною шляху самопізнання та розвитку.</w:t>
      </w:r>
    </w:p>
    <w:p w14:paraId="4613BADC" w14:textId="0F6415B8" w:rsidR="00470D39" w:rsidRPr="009E0BF0" w:rsidRDefault="00470D39" w:rsidP="00470D39">
      <w:pPr>
        <w:pStyle w:val="p1"/>
        <w:spacing w:line="360" w:lineRule="auto"/>
        <w:ind w:firstLine="851"/>
        <w:jc w:val="both"/>
        <w:rPr>
          <w:sz w:val="28"/>
          <w:szCs w:val="28"/>
        </w:rPr>
      </w:pPr>
      <w:r w:rsidRPr="009E0BF0">
        <w:rPr>
          <w:sz w:val="28"/>
          <w:szCs w:val="28"/>
        </w:rPr>
        <w:t>Важливим аспектом є також переосмислення власної суб</w:t>
      </w:r>
      <w:r w:rsidR="002C1430">
        <w:rPr>
          <w:sz w:val="28"/>
          <w:szCs w:val="28"/>
        </w:rPr>
        <w:t>’</w:t>
      </w:r>
      <w:r w:rsidRPr="009E0BF0">
        <w:rPr>
          <w:sz w:val="28"/>
          <w:szCs w:val="28"/>
        </w:rPr>
        <w:t>єктивної відповідальності. Через рефлексію учасник переходить від позиції «зі мною це сталося» до позиції «я розумію, чому це сталося, і знаю, що з цим можу зробити». Це зміцнює волевий компонент, сприяє формуванню внутрішньої опори на Я та зменшенню залежності від зовнішніх обставин чи оцінок.</w:t>
      </w:r>
    </w:p>
    <w:p w14:paraId="225C5042" w14:textId="5951DE92" w:rsidR="00470D39" w:rsidRPr="009E0BF0" w:rsidRDefault="00470D39" w:rsidP="00470D39">
      <w:pPr>
        <w:pStyle w:val="p1"/>
        <w:spacing w:line="360" w:lineRule="auto"/>
        <w:ind w:firstLine="851"/>
        <w:jc w:val="both"/>
        <w:rPr>
          <w:sz w:val="28"/>
          <w:szCs w:val="28"/>
        </w:rPr>
      </w:pPr>
      <w:r w:rsidRPr="009E0BF0">
        <w:rPr>
          <w:sz w:val="28"/>
          <w:szCs w:val="28"/>
        </w:rPr>
        <w:lastRenderedPageBreak/>
        <w:t>Для глибшого аналізу пережитого процесу корисно поставити учасникам запитання, що активують як емоційну, так і когнітивну сфери. Наприклад:</w:t>
      </w:r>
    </w:p>
    <w:p w14:paraId="1FA0CF4C" w14:textId="34D479C1" w:rsidR="00470D39" w:rsidRPr="009E0BF0" w:rsidRDefault="00470D39" w:rsidP="0030590B">
      <w:pPr>
        <w:pStyle w:val="p1"/>
        <w:numPr>
          <w:ilvl w:val="0"/>
          <w:numId w:val="21"/>
        </w:numPr>
        <w:spacing w:line="360" w:lineRule="auto"/>
        <w:ind w:left="0" w:firstLine="357"/>
        <w:jc w:val="both"/>
        <w:rPr>
          <w:sz w:val="28"/>
          <w:szCs w:val="28"/>
        </w:rPr>
      </w:pPr>
      <w:r w:rsidRPr="009E0BF0">
        <w:rPr>
          <w:sz w:val="28"/>
          <w:szCs w:val="28"/>
        </w:rPr>
        <w:t>Що для мене стало найціннішим у цій терапевтичній групі?</w:t>
      </w:r>
    </w:p>
    <w:p w14:paraId="05DFB934" w14:textId="564FBE79" w:rsidR="00470D39" w:rsidRPr="009E0BF0" w:rsidRDefault="00470D39" w:rsidP="0030590B">
      <w:pPr>
        <w:pStyle w:val="p1"/>
        <w:numPr>
          <w:ilvl w:val="0"/>
          <w:numId w:val="21"/>
        </w:numPr>
        <w:spacing w:line="360" w:lineRule="auto"/>
        <w:ind w:left="0" w:firstLine="357"/>
        <w:jc w:val="both"/>
        <w:rPr>
          <w:sz w:val="28"/>
          <w:szCs w:val="28"/>
        </w:rPr>
      </w:pPr>
      <w:r w:rsidRPr="009E0BF0">
        <w:rPr>
          <w:sz w:val="28"/>
          <w:szCs w:val="28"/>
        </w:rPr>
        <w:t>Які внутрішні зміни я помічаю в собі зараз?</w:t>
      </w:r>
    </w:p>
    <w:p w14:paraId="494A882B" w14:textId="4C4B0E3C" w:rsidR="00470D39" w:rsidRPr="009E0BF0" w:rsidRDefault="00470D39" w:rsidP="0030590B">
      <w:pPr>
        <w:pStyle w:val="p1"/>
        <w:numPr>
          <w:ilvl w:val="0"/>
          <w:numId w:val="21"/>
        </w:numPr>
        <w:spacing w:line="360" w:lineRule="auto"/>
        <w:ind w:left="0" w:firstLine="357"/>
        <w:jc w:val="both"/>
        <w:rPr>
          <w:sz w:val="28"/>
          <w:szCs w:val="28"/>
        </w:rPr>
      </w:pPr>
      <w:r w:rsidRPr="009E0BF0">
        <w:rPr>
          <w:sz w:val="28"/>
          <w:szCs w:val="28"/>
        </w:rPr>
        <w:t>З якою частиною себе я зустрівся у процесі роботи?</w:t>
      </w:r>
    </w:p>
    <w:p w14:paraId="586EC4B1" w14:textId="509F48E6" w:rsidR="00470D39" w:rsidRPr="009E0BF0" w:rsidRDefault="00470D39" w:rsidP="0030590B">
      <w:pPr>
        <w:pStyle w:val="p1"/>
        <w:numPr>
          <w:ilvl w:val="0"/>
          <w:numId w:val="21"/>
        </w:numPr>
        <w:spacing w:line="360" w:lineRule="auto"/>
        <w:ind w:left="0" w:firstLine="357"/>
        <w:jc w:val="both"/>
        <w:rPr>
          <w:sz w:val="28"/>
          <w:szCs w:val="28"/>
        </w:rPr>
      </w:pPr>
      <w:r w:rsidRPr="009E0BF0">
        <w:rPr>
          <w:sz w:val="28"/>
          <w:szCs w:val="28"/>
        </w:rPr>
        <w:t>Які установки або переконання виявились неефективними і якими я готовий(-а) їх замінити?</w:t>
      </w:r>
    </w:p>
    <w:p w14:paraId="45E3D15E" w14:textId="71E93BE5" w:rsidR="00470D39" w:rsidRPr="009E0BF0" w:rsidRDefault="00470D39" w:rsidP="0030590B">
      <w:pPr>
        <w:pStyle w:val="p1"/>
        <w:numPr>
          <w:ilvl w:val="0"/>
          <w:numId w:val="21"/>
        </w:numPr>
        <w:spacing w:line="360" w:lineRule="auto"/>
        <w:ind w:left="0" w:firstLine="357"/>
        <w:jc w:val="both"/>
        <w:rPr>
          <w:sz w:val="28"/>
          <w:szCs w:val="28"/>
        </w:rPr>
      </w:pPr>
      <w:r w:rsidRPr="009E0BF0">
        <w:rPr>
          <w:sz w:val="28"/>
          <w:szCs w:val="28"/>
        </w:rPr>
        <w:t>Що я тепер думаю про свій внутрішній конфлікт – як він змінився?</w:t>
      </w:r>
    </w:p>
    <w:p w14:paraId="71688130" w14:textId="09BC9007" w:rsidR="00470D39" w:rsidRPr="009E0BF0" w:rsidRDefault="00470D39" w:rsidP="0030590B">
      <w:pPr>
        <w:pStyle w:val="p1"/>
        <w:numPr>
          <w:ilvl w:val="0"/>
          <w:numId w:val="21"/>
        </w:numPr>
        <w:spacing w:line="360" w:lineRule="auto"/>
        <w:ind w:left="0" w:firstLine="357"/>
        <w:jc w:val="both"/>
        <w:rPr>
          <w:sz w:val="28"/>
          <w:szCs w:val="28"/>
        </w:rPr>
      </w:pPr>
      <w:r w:rsidRPr="009E0BF0">
        <w:rPr>
          <w:sz w:val="28"/>
          <w:szCs w:val="28"/>
        </w:rPr>
        <w:t>Які дії я хочу зробити вже найближчим часом, спираючись на новий досвід?</w:t>
      </w:r>
    </w:p>
    <w:p w14:paraId="5DC72C78" w14:textId="34FE128E" w:rsidR="00470D39" w:rsidRPr="009E0BF0" w:rsidRDefault="00470D39" w:rsidP="0030590B">
      <w:pPr>
        <w:pStyle w:val="p1"/>
        <w:numPr>
          <w:ilvl w:val="0"/>
          <w:numId w:val="21"/>
        </w:numPr>
        <w:spacing w:line="360" w:lineRule="auto"/>
        <w:ind w:left="0" w:firstLine="357"/>
        <w:jc w:val="both"/>
        <w:rPr>
          <w:sz w:val="28"/>
          <w:szCs w:val="28"/>
        </w:rPr>
      </w:pPr>
      <w:r w:rsidRPr="009E0BF0">
        <w:rPr>
          <w:sz w:val="28"/>
          <w:szCs w:val="28"/>
        </w:rPr>
        <w:t>Хто я тепер для себе і як я буду підтримувати контакт із цим образом?</w:t>
      </w:r>
    </w:p>
    <w:p w14:paraId="3C0723D7" w14:textId="3D01D10F" w:rsidR="00470D39" w:rsidRPr="009E0BF0" w:rsidRDefault="00470D39" w:rsidP="00470D39">
      <w:pPr>
        <w:pStyle w:val="p1"/>
        <w:spacing w:line="360" w:lineRule="auto"/>
        <w:ind w:firstLine="851"/>
        <w:jc w:val="both"/>
        <w:rPr>
          <w:sz w:val="28"/>
          <w:szCs w:val="28"/>
        </w:rPr>
      </w:pPr>
      <w:r w:rsidRPr="009E0BF0">
        <w:rPr>
          <w:sz w:val="28"/>
          <w:szCs w:val="28"/>
        </w:rPr>
        <w:t>Рефлексія також може мати експресивну форму: написання листа собі у майбутнє, створення символічного образу свого нового стану, обговорення в міні-групах. Головне, щоб цей етап сприяв цілісному завершенню процесу, формував відчуття завершеного циклу і надавав смислової опори на майбутнє.</w:t>
      </w:r>
    </w:p>
    <w:p w14:paraId="4503F6B0" w14:textId="11D66CB5" w:rsidR="00113AE8" w:rsidRPr="009E0BF0" w:rsidRDefault="00C835DE" w:rsidP="003074B7">
      <w:pPr>
        <w:pStyle w:val="2"/>
        <w:rPr>
          <w:rFonts w:cs="Times New Roman"/>
          <w:szCs w:val="28"/>
        </w:rPr>
      </w:pPr>
      <w:bookmarkStart w:id="14" w:name="_Toc213162724"/>
      <w:r w:rsidRPr="009E0BF0">
        <w:rPr>
          <w:rFonts w:cs="Times New Roman"/>
          <w:szCs w:val="28"/>
        </w:rPr>
        <w:t>3.3. Психологічні рекомендації щодо самостійного застосування психосинтезу з метою самодопомоги</w:t>
      </w:r>
      <w:bookmarkEnd w:id="14"/>
    </w:p>
    <w:p w14:paraId="17FF6685" w14:textId="0D643CD2" w:rsidR="00CC5915" w:rsidRPr="009E0BF0" w:rsidRDefault="00CC5915" w:rsidP="00CC5915">
      <w:pPr>
        <w:spacing w:line="360" w:lineRule="auto"/>
        <w:ind w:firstLine="851"/>
        <w:jc w:val="both"/>
        <w:rPr>
          <w:sz w:val="28"/>
          <w:szCs w:val="28"/>
        </w:rPr>
      </w:pPr>
      <w:r w:rsidRPr="009E0BF0">
        <w:rPr>
          <w:sz w:val="28"/>
          <w:szCs w:val="28"/>
        </w:rPr>
        <w:t xml:space="preserve">У процесі індивідуальної роботи над собою психосинтез пропонує низку ефективних підходів і технік, що можуть бути успішно застосовані не лише у терапевтичному чи груповому форматі, а й самостійно </w:t>
      </w:r>
      <w:r w:rsidR="003975C1" w:rsidRPr="009E0BF0">
        <w:rPr>
          <w:sz w:val="28"/>
          <w:szCs w:val="28"/>
        </w:rPr>
        <w:t>–</w:t>
      </w:r>
      <w:r w:rsidRPr="009E0BF0">
        <w:rPr>
          <w:sz w:val="28"/>
          <w:szCs w:val="28"/>
        </w:rPr>
        <w:t xml:space="preserve"> як засіб психологічної самодопомоги. Саме в такому самостійно-рефлексивному режимі психосинтез виявляється гнучким інструментом для підтримки емоційної стабільності, саморозуміння та внутрішньої інтеграції.</w:t>
      </w:r>
    </w:p>
    <w:p w14:paraId="48239782" w14:textId="4FB0F638" w:rsidR="00CC5915" w:rsidRPr="009E0BF0" w:rsidRDefault="00CC5915" w:rsidP="00CC5915">
      <w:pPr>
        <w:spacing w:line="360" w:lineRule="auto"/>
        <w:ind w:firstLine="851"/>
        <w:jc w:val="both"/>
        <w:rPr>
          <w:sz w:val="28"/>
          <w:szCs w:val="28"/>
        </w:rPr>
      </w:pPr>
      <w:r w:rsidRPr="009E0BF0">
        <w:rPr>
          <w:sz w:val="28"/>
          <w:szCs w:val="28"/>
        </w:rPr>
        <w:t xml:space="preserve">Нижче подано </w:t>
      </w:r>
      <w:r w:rsidRPr="00CD2745">
        <w:rPr>
          <w:sz w:val="28"/>
          <w:szCs w:val="28"/>
          <w:highlight w:val="yellow"/>
        </w:rPr>
        <w:t xml:space="preserve">психологічні рекомендації, які дозволяють особистості застосовувати основні принципи психосинтезу у щоденному житті </w:t>
      </w:r>
      <w:r w:rsidR="003975C1" w:rsidRPr="00CD2745">
        <w:rPr>
          <w:sz w:val="28"/>
          <w:szCs w:val="28"/>
          <w:highlight w:val="yellow"/>
        </w:rPr>
        <w:t>–</w:t>
      </w:r>
      <w:r w:rsidRPr="00CD2745">
        <w:rPr>
          <w:sz w:val="28"/>
          <w:szCs w:val="28"/>
          <w:highlight w:val="yellow"/>
        </w:rPr>
        <w:t xml:space="preserve"> з метою подолання внутрішніх конфліктів, зміцнення контакту з власним Я, а також гармонізації внутрішнього світу в умовах стресу, невизначеності чи періоду особистісного зростання.</w:t>
      </w:r>
    </w:p>
    <w:p w14:paraId="54DE7CB7" w14:textId="77B837D1" w:rsidR="00CC5915" w:rsidRPr="009E0BF0" w:rsidRDefault="00CC5915" w:rsidP="00CC5915">
      <w:pPr>
        <w:spacing w:line="360" w:lineRule="auto"/>
        <w:ind w:firstLine="851"/>
        <w:jc w:val="both"/>
        <w:rPr>
          <w:i/>
          <w:iCs/>
          <w:sz w:val="28"/>
          <w:szCs w:val="28"/>
        </w:rPr>
      </w:pPr>
      <w:r w:rsidRPr="009E0BF0">
        <w:rPr>
          <w:i/>
          <w:iCs/>
          <w:sz w:val="28"/>
          <w:szCs w:val="28"/>
        </w:rPr>
        <w:lastRenderedPageBreak/>
        <w:t>Щоденник самоспостереження в психосинтезі як інструмент самопізнання і трансформації</w:t>
      </w:r>
    </w:p>
    <w:p w14:paraId="5A8DCEA4" w14:textId="44315CF1" w:rsidR="00CC5915" w:rsidRPr="009E0BF0" w:rsidRDefault="00CC5915" w:rsidP="00CC5915">
      <w:pPr>
        <w:spacing w:line="360" w:lineRule="auto"/>
        <w:ind w:firstLine="851"/>
        <w:jc w:val="both"/>
        <w:rPr>
          <w:sz w:val="28"/>
          <w:szCs w:val="28"/>
        </w:rPr>
      </w:pPr>
      <w:r w:rsidRPr="009E0BF0">
        <w:rPr>
          <w:sz w:val="28"/>
          <w:szCs w:val="28"/>
        </w:rPr>
        <w:t xml:space="preserve">Щоденник самоспостереження є однією з ключових практик у психосинтезі, яка допомагає людині розвивати навичку внутрішнього спостерігача </w:t>
      </w:r>
      <w:r w:rsidR="003975C1" w:rsidRPr="009E0BF0">
        <w:rPr>
          <w:sz w:val="28"/>
          <w:szCs w:val="28"/>
        </w:rPr>
        <w:t>–</w:t>
      </w:r>
      <w:r w:rsidRPr="009E0BF0">
        <w:rPr>
          <w:sz w:val="28"/>
          <w:szCs w:val="28"/>
        </w:rPr>
        <w:t xml:space="preserve"> тобто здатність бачити свої думки, емоції, поведінку та мотивації не з позиції ототожнення з ними, а з позиції центру </w:t>
      </w:r>
      <w:r w:rsidR="003975C1" w:rsidRPr="009E0BF0">
        <w:rPr>
          <w:sz w:val="28"/>
          <w:szCs w:val="28"/>
        </w:rPr>
        <w:t>–</w:t>
      </w:r>
      <w:r w:rsidRPr="009E0BF0">
        <w:rPr>
          <w:sz w:val="28"/>
          <w:szCs w:val="28"/>
        </w:rPr>
        <w:t xml:space="preserve"> власного Я. Це не просто інструмент для фіксації подій, а шлях до глибшого усвідомлення себе, структури особистості, субособистостей, внутрішніх конфліктів і ціннісних пріоритетів.</w:t>
      </w:r>
    </w:p>
    <w:p w14:paraId="05DC88AE" w14:textId="61D4F2A2" w:rsidR="00CC5915" w:rsidRPr="009E0BF0" w:rsidRDefault="00CC5915" w:rsidP="00CC5915">
      <w:pPr>
        <w:spacing w:line="360" w:lineRule="auto"/>
        <w:ind w:firstLine="851"/>
        <w:jc w:val="both"/>
        <w:rPr>
          <w:sz w:val="28"/>
          <w:szCs w:val="28"/>
        </w:rPr>
      </w:pPr>
      <w:r w:rsidRPr="009E0BF0">
        <w:rPr>
          <w:sz w:val="28"/>
          <w:szCs w:val="28"/>
        </w:rPr>
        <w:t xml:space="preserve">Ведення щоденника дозволяє поступово розвивати метапозицію </w:t>
      </w:r>
      <w:r w:rsidR="003975C1" w:rsidRPr="009E0BF0">
        <w:rPr>
          <w:sz w:val="28"/>
          <w:szCs w:val="28"/>
        </w:rPr>
        <w:t>–</w:t>
      </w:r>
      <w:r w:rsidRPr="009E0BF0">
        <w:rPr>
          <w:sz w:val="28"/>
          <w:szCs w:val="28"/>
        </w:rPr>
        <w:t xml:space="preserve"> внутрішню точку спостереження, яка є основою психосинтетичної практики розототожнення. Завдяки щоденному самоспостереженню особа вчиться бачити себе у різних ролях, усвідомлювати імпульси, що керують його діями, розпізнавати шаблони реагування та відстежувати динаміку внутрішніх змін.</w:t>
      </w:r>
    </w:p>
    <w:p w14:paraId="4DCD4DFF" w14:textId="2AFCABAB" w:rsidR="00CC5915" w:rsidRPr="009E0BF0" w:rsidRDefault="00CC5915" w:rsidP="00CC5915">
      <w:pPr>
        <w:spacing w:line="360" w:lineRule="auto"/>
        <w:ind w:firstLine="851"/>
        <w:jc w:val="both"/>
        <w:rPr>
          <w:sz w:val="28"/>
          <w:szCs w:val="28"/>
        </w:rPr>
      </w:pPr>
      <w:r w:rsidRPr="009E0BF0">
        <w:rPr>
          <w:sz w:val="28"/>
          <w:szCs w:val="28"/>
        </w:rPr>
        <w:t>Структура запису в щоденнику може включати блоки, що представлені в таблиці 3.6.</w:t>
      </w:r>
    </w:p>
    <w:p w14:paraId="0AFA071E" w14:textId="75A777F1" w:rsidR="00CC5915" w:rsidRPr="00B1371A" w:rsidRDefault="00CC5915" w:rsidP="00B1371A">
      <w:pPr>
        <w:spacing w:line="360" w:lineRule="auto"/>
        <w:ind w:firstLine="851"/>
        <w:jc w:val="right"/>
        <w:rPr>
          <w:i/>
          <w:iCs/>
          <w:sz w:val="28"/>
          <w:szCs w:val="28"/>
        </w:rPr>
      </w:pPr>
      <w:r w:rsidRPr="00B1371A">
        <w:rPr>
          <w:i/>
          <w:iCs/>
          <w:sz w:val="28"/>
          <w:szCs w:val="28"/>
        </w:rPr>
        <w:t>Таблиця 3.6.</w:t>
      </w:r>
    </w:p>
    <w:p w14:paraId="11BB0078" w14:textId="3A6A0DC4" w:rsidR="00CC5915" w:rsidRPr="00B1371A" w:rsidRDefault="00CC5915" w:rsidP="00B1371A">
      <w:pPr>
        <w:spacing w:line="360" w:lineRule="auto"/>
        <w:jc w:val="center"/>
        <w:rPr>
          <w:b/>
          <w:bCs/>
          <w:sz w:val="28"/>
          <w:szCs w:val="28"/>
        </w:rPr>
      </w:pPr>
      <w:r w:rsidRPr="00B1371A">
        <w:rPr>
          <w:b/>
          <w:bCs/>
          <w:sz w:val="28"/>
          <w:szCs w:val="28"/>
        </w:rPr>
        <w:t>Структура самоаналізу в щоденнику самоспостереження</w:t>
      </w:r>
    </w:p>
    <w:tbl>
      <w:tblPr>
        <w:tblStyle w:val="af4"/>
        <w:tblW w:w="0" w:type="auto"/>
        <w:tblLook w:val="04A0" w:firstRow="1" w:lastRow="0" w:firstColumn="1" w:lastColumn="0" w:noHBand="0" w:noVBand="1"/>
      </w:tblPr>
      <w:tblGrid>
        <w:gridCol w:w="2262"/>
        <w:gridCol w:w="7366"/>
      </w:tblGrid>
      <w:tr w:rsidR="00CC5915" w:rsidRPr="009E0BF0" w14:paraId="77C16BBE" w14:textId="77777777" w:rsidTr="007913DD">
        <w:tc>
          <w:tcPr>
            <w:tcW w:w="1980" w:type="dxa"/>
          </w:tcPr>
          <w:p w14:paraId="4BD73907" w14:textId="664626D6" w:rsidR="00CC5915" w:rsidRPr="009E0BF0" w:rsidRDefault="00CC5915" w:rsidP="00CC5915">
            <w:pPr>
              <w:spacing w:line="360" w:lineRule="auto"/>
              <w:ind w:firstLine="851"/>
              <w:jc w:val="both"/>
              <w:rPr>
                <w:sz w:val="28"/>
                <w:szCs w:val="28"/>
              </w:rPr>
            </w:pPr>
            <w:r w:rsidRPr="009E0BF0">
              <w:rPr>
                <w:sz w:val="28"/>
                <w:szCs w:val="28"/>
              </w:rPr>
              <w:t>Емоційна діагностика дня</w:t>
            </w:r>
          </w:p>
        </w:tc>
        <w:tc>
          <w:tcPr>
            <w:tcW w:w="7485" w:type="dxa"/>
          </w:tcPr>
          <w:p w14:paraId="322F4743" w14:textId="77777777" w:rsidR="00CC5915" w:rsidRPr="009E0BF0" w:rsidRDefault="00CC5915" w:rsidP="00CC5915">
            <w:pPr>
              <w:spacing w:line="360" w:lineRule="auto"/>
              <w:jc w:val="both"/>
              <w:rPr>
                <w:sz w:val="28"/>
                <w:szCs w:val="28"/>
              </w:rPr>
            </w:pPr>
            <w:r w:rsidRPr="009E0BF0">
              <w:rPr>
                <w:sz w:val="28"/>
                <w:szCs w:val="28"/>
              </w:rPr>
              <w:t>Які емоції були найчастішими сьогодні?</w:t>
            </w:r>
          </w:p>
          <w:p w14:paraId="5ACDAE34" w14:textId="77777777" w:rsidR="00CC5915" w:rsidRPr="009E0BF0" w:rsidRDefault="00CC5915" w:rsidP="00CC5915">
            <w:pPr>
              <w:spacing w:line="360" w:lineRule="auto"/>
              <w:jc w:val="both"/>
              <w:rPr>
                <w:sz w:val="28"/>
                <w:szCs w:val="28"/>
              </w:rPr>
            </w:pPr>
            <w:r w:rsidRPr="009E0BF0">
              <w:rPr>
                <w:sz w:val="28"/>
                <w:szCs w:val="28"/>
              </w:rPr>
              <w:t>У які моменти я відчував найбільше напруження, тривогу, злість, провину або радість, вдячність, натхнення?</w:t>
            </w:r>
          </w:p>
          <w:p w14:paraId="1FA0EB11" w14:textId="77777777" w:rsidR="00CC5915" w:rsidRPr="009E0BF0" w:rsidRDefault="00CC5915" w:rsidP="00CC5915">
            <w:pPr>
              <w:spacing w:line="360" w:lineRule="auto"/>
              <w:jc w:val="both"/>
              <w:rPr>
                <w:sz w:val="28"/>
                <w:szCs w:val="28"/>
              </w:rPr>
            </w:pPr>
            <w:r w:rsidRPr="009E0BF0">
              <w:rPr>
                <w:sz w:val="28"/>
                <w:szCs w:val="28"/>
              </w:rPr>
              <w:t>Як я впорався з цими емоціями?</w:t>
            </w:r>
          </w:p>
          <w:p w14:paraId="7B66AD69" w14:textId="77777777" w:rsidR="00CC5915" w:rsidRPr="009E0BF0" w:rsidRDefault="00CC5915" w:rsidP="00CC5915">
            <w:pPr>
              <w:spacing w:line="360" w:lineRule="auto"/>
              <w:jc w:val="both"/>
              <w:rPr>
                <w:sz w:val="28"/>
                <w:szCs w:val="28"/>
              </w:rPr>
            </w:pPr>
            <w:r w:rsidRPr="009E0BF0">
              <w:rPr>
                <w:sz w:val="28"/>
                <w:szCs w:val="28"/>
              </w:rPr>
              <w:t>Усвідомлення внутрішніх субособистостей:</w:t>
            </w:r>
          </w:p>
          <w:p w14:paraId="2D1784DD" w14:textId="77777777" w:rsidR="00CC5915" w:rsidRPr="009E0BF0" w:rsidRDefault="00CC5915" w:rsidP="00CC5915">
            <w:pPr>
              <w:spacing w:line="360" w:lineRule="auto"/>
              <w:jc w:val="both"/>
              <w:rPr>
                <w:sz w:val="28"/>
                <w:szCs w:val="28"/>
              </w:rPr>
            </w:pPr>
            <w:r w:rsidRPr="009E0BF0">
              <w:rPr>
                <w:sz w:val="28"/>
                <w:szCs w:val="28"/>
              </w:rPr>
              <w:t>Хто «діяв» через мене сьогодні? (Внутрішній критик, Рятівник, Дитина, Тривожний, Дослідник тощо)</w:t>
            </w:r>
          </w:p>
          <w:p w14:paraId="7A50E587" w14:textId="77777777" w:rsidR="00CC5915" w:rsidRPr="009E0BF0" w:rsidRDefault="00CC5915" w:rsidP="00CC5915">
            <w:pPr>
              <w:spacing w:line="360" w:lineRule="auto"/>
              <w:jc w:val="both"/>
              <w:rPr>
                <w:sz w:val="28"/>
                <w:szCs w:val="28"/>
              </w:rPr>
            </w:pPr>
            <w:r w:rsidRPr="009E0BF0">
              <w:rPr>
                <w:sz w:val="28"/>
                <w:szCs w:val="28"/>
              </w:rPr>
              <w:t>Чи конфліктували між собою різні частини мене?</w:t>
            </w:r>
          </w:p>
          <w:p w14:paraId="1AB39E02" w14:textId="65D11173" w:rsidR="00CC5915" w:rsidRPr="009E0BF0" w:rsidRDefault="00CC5915" w:rsidP="00CC5915">
            <w:pPr>
              <w:spacing w:line="360" w:lineRule="auto"/>
              <w:jc w:val="both"/>
              <w:rPr>
                <w:sz w:val="28"/>
                <w:szCs w:val="28"/>
              </w:rPr>
            </w:pPr>
            <w:r w:rsidRPr="009E0BF0">
              <w:rPr>
                <w:sz w:val="28"/>
                <w:szCs w:val="28"/>
              </w:rPr>
              <w:t>Яку позицію зайняло моє Я?</w:t>
            </w:r>
          </w:p>
        </w:tc>
      </w:tr>
      <w:tr w:rsidR="00CC5915" w:rsidRPr="009E0BF0" w14:paraId="65B8099E" w14:textId="77777777" w:rsidTr="007913DD">
        <w:tc>
          <w:tcPr>
            <w:tcW w:w="1980" w:type="dxa"/>
          </w:tcPr>
          <w:p w14:paraId="524F60FE" w14:textId="543E225C" w:rsidR="00CC5915" w:rsidRPr="009E0BF0" w:rsidRDefault="00CC5915" w:rsidP="00CC5915">
            <w:pPr>
              <w:spacing w:line="360" w:lineRule="auto"/>
              <w:ind w:firstLine="851"/>
              <w:jc w:val="both"/>
              <w:rPr>
                <w:sz w:val="28"/>
                <w:szCs w:val="28"/>
              </w:rPr>
            </w:pPr>
            <w:r w:rsidRPr="009E0BF0">
              <w:rPr>
                <w:sz w:val="28"/>
                <w:szCs w:val="28"/>
              </w:rPr>
              <w:t>Рефлексія щодо цінностей і вибору</w:t>
            </w:r>
          </w:p>
        </w:tc>
        <w:tc>
          <w:tcPr>
            <w:tcW w:w="7485" w:type="dxa"/>
          </w:tcPr>
          <w:p w14:paraId="4C47579F" w14:textId="2531C003" w:rsidR="00CC5915" w:rsidRPr="009E0BF0" w:rsidRDefault="00CC5915" w:rsidP="00CC5915">
            <w:pPr>
              <w:spacing w:line="360" w:lineRule="auto"/>
              <w:jc w:val="both"/>
              <w:rPr>
                <w:sz w:val="28"/>
                <w:szCs w:val="28"/>
              </w:rPr>
            </w:pPr>
            <w:r w:rsidRPr="009E0BF0">
              <w:rPr>
                <w:sz w:val="28"/>
                <w:szCs w:val="28"/>
              </w:rPr>
              <w:t>Які рішення я приймав і що ними керувало?</w:t>
            </w:r>
          </w:p>
          <w:p w14:paraId="6390B487" w14:textId="2D86BDF2" w:rsidR="00CC5915" w:rsidRPr="009E0BF0" w:rsidRDefault="00CC5915" w:rsidP="00CC5915">
            <w:pPr>
              <w:spacing w:line="360" w:lineRule="auto"/>
              <w:jc w:val="both"/>
              <w:rPr>
                <w:sz w:val="28"/>
                <w:szCs w:val="28"/>
              </w:rPr>
            </w:pPr>
            <w:r w:rsidRPr="009E0BF0">
              <w:rPr>
                <w:sz w:val="28"/>
                <w:szCs w:val="28"/>
              </w:rPr>
              <w:t>Чи були мої дії у злагоді з моїми цінностями?</w:t>
            </w:r>
          </w:p>
          <w:p w14:paraId="4A48CB9C" w14:textId="1378C959" w:rsidR="00CC5915" w:rsidRPr="009E0BF0" w:rsidRDefault="00CC5915" w:rsidP="00CC5915">
            <w:pPr>
              <w:spacing w:line="360" w:lineRule="auto"/>
              <w:jc w:val="both"/>
              <w:rPr>
                <w:sz w:val="28"/>
                <w:szCs w:val="28"/>
              </w:rPr>
            </w:pPr>
            <w:r w:rsidRPr="009E0BF0">
              <w:rPr>
                <w:sz w:val="28"/>
                <w:szCs w:val="28"/>
              </w:rPr>
              <w:t xml:space="preserve">Що я робив сьогодні автоматично, а що </w:t>
            </w:r>
            <w:r w:rsidR="003975C1" w:rsidRPr="009E0BF0">
              <w:rPr>
                <w:sz w:val="28"/>
                <w:szCs w:val="28"/>
              </w:rPr>
              <w:t>–</w:t>
            </w:r>
            <w:r w:rsidRPr="009E0BF0">
              <w:rPr>
                <w:sz w:val="28"/>
                <w:szCs w:val="28"/>
              </w:rPr>
              <w:t xml:space="preserve"> усвідомлено?</w:t>
            </w:r>
          </w:p>
        </w:tc>
      </w:tr>
      <w:tr w:rsidR="00CC5915" w:rsidRPr="009E0BF0" w14:paraId="1DC3CEC2" w14:textId="77777777" w:rsidTr="007913DD">
        <w:tc>
          <w:tcPr>
            <w:tcW w:w="1980" w:type="dxa"/>
          </w:tcPr>
          <w:p w14:paraId="6055EC74" w14:textId="3824A565" w:rsidR="00CC5915" w:rsidRPr="009E0BF0" w:rsidRDefault="00CC5915" w:rsidP="00CC5915">
            <w:pPr>
              <w:spacing w:line="360" w:lineRule="auto"/>
              <w:ind w:firstLine="851"/>
              <w:jc w:val="both"/>
              <w:rPr>
                <w:sz w:val="28"/>
                <w:szCs w:val="28"/>
              </w:rPr>
            </w:pPr>
            <w:r w:rsidRPr="009E0BF0">
              <w:rPr>
                <w:sz w:val="28"/>
                <w:szCs w:val="28"/>
              </w:rPr>
              <w:lastRenderedPageBreak/>
              <w:t>Контакт із внутрішнім Я</w:t>
            </w:r>
          </w:p>
        </w:tc>
        <w:tc>
          <w:tcPr>
            <w:tcW w:w="7485" w:type="dxa"/>
          </w:tcPr>
          <w:p w14:paraId="49F2C14C" w14:textId="255C40D7" w:rsidR="00CC5915" w:rsidRPr="009E0BF0" w:rsidRDefault="00CC5915" w:rsidP="00CC5915">
            <w:pPr>
              <w:spacing w:line="360" w:lineRule="auto"/>
              <w:jc w:val="both"/>
              <w:rPr>
                <w:sz w:val="28"/>
                <w:szCs w:val="28"/>
              </w:rPr>
            </w:pPr>
            <w:r w:rsidRPr="009E0BF0">
              <w:rPr>
                <w:sz w:val="28"/>
                <w:szCs w:val="28"/>
              </w:rPr>
              <w:t>Коли сьогодні я відчував контакт із собою?</w:t>
            </w:r>
          </w:p>
          <w:p w14:paraId="00EE6A7D" w14:textId="77777777" w:rsidR="00CC5915" w:rsidRPr="009E0BF0" w:rsidRDefault="00CC5915" w:rsidP="00CC5915">
            <w:pPr>
              <w:spacing w:line="360" w:lineRule="auto"/>
              <w:jc w:val="both"/>
              <w:rPr>
                <w:sz w:val="28"/>
                <w:szCs w:val="28"/>
              </w:rPr>
            </w:pPr>
            <w:r w:rsidRPr="009E0BF0">
              <w:rPr>
                <w:sz w:val="28"/>
                <w:szCs w:val="28"/>
              </w:rPr>
              <w:t>Чи була хвилина тиші, медитації, прислуховування до себе?</w:t>
            </w:r>
          </w:p>
          <w:p w14:paraId="5B5D1A38" w14:textId="5F303C97" w:rsidR="00CC5915" w:rsidRPr="009E0BF0" w:rsidRDefault="00CC5915" w:rsidP="00CC5915">
            <w:pPr>
              <w:spacing w:line="360" w:lineRule="auto"/>
              <w:jc w:val="both"/>
              <w:rPr>
                <w:sz w:val="28"/>
                <w:szCs w:val="28"/>
              </w:rPr>
            </w:pPr>
            <w:r w:rsidRPr="009E0BF0">
              <w:rPr>
                <w:sz w:val="28"/>
                <w:szCs w:val="28"/>
              </w:rPr>
              <w:t>Яке послання я отримав(-ла) від свого внутрішнього центру?</w:t>
            </w:r>
          </w:p>
        </w:tc>
      </w:tr>
      <w:tr w:rsidR="00CC5915" w:rsidRPr="009E0BF0" w14:paraId="03E90DB6" w14:textId="77777777" w:rsidTr="007913DD">
        <w:tc>
          <w:tcPr>
            <w:tcW w:w="1980" w:type="dxa"/>
          </w:tcPr>
          <w:p w14:paraId="28A49B8A" w14:textId="4A916459" w:rsidR="00CC5915" w:rsidRPr="009E0BF0" w:rsidRDefault="00CC5915" w:rsidP="00CC5915">
            <w:pPr>
              <w:spacing w:line="360" w:lineRule="auto"/>
              <w:ind w:firstLine="851"/>
              <w:jc w:val="both"/>
              <w:rPr>
                <w:sz w:val="28"/>
                <w:szCs w:val="28"/>
              </w:rPr>
            </w:pPr>
            <w:r w:rsidRPr="009E0BF0">
              <w:rPr>
                <w:sz w:val="28"/>
                <w:szCs w:val="28"/>
              </w:rPr>
              <w:t>Поточний вектор розвитку</w:t>
            </w:r>
          </w:p>
        </w:tc>
        <w:tc>
          <w:tcPr>
            <w:tcW w:w="7485" w:type="dxa"/>
          </w:tcPr>
          <w:p w14:paraId="1C847506" w14:textId="77777777" w:rsidR="00CC5915" w:rsidRPr="009E0BF0" w:rsidRDefault="00CC5915" w:rsidP="00CC5915">
            <w:pPr>
              <w:spacing w:line="360" w:lineRule="auto"/>
              <w:jc w:val="both"/>
              <w:rPr>
                <w:sz w:val="28"/>
                <w:szCs w:val="28"/>
              </w:rPr>
            </w:pPr>
            <w:r w:rsidRPr="009E0BF0">
              <w:rPr>
                <w:sz w:val="28"/>
                <w:szCs w:val="28"/>
              </w:rPr>
              <w:t>У чому я відчуваю зростання?</w:t>
            </w:r>
          </w:p>
          <w:p w14:paraId="70580C3B" w14:textId="77777777" w:rsidR="00CC5915" w:rsidRPr="009E0BF0" w:rsidRDefault="00CC5915" w:rsidP="00CC5915">
            <w:pPr>
              <w:spacing w:line="360" w:lineRule="auto"/>
              <w:jc w:val="both"/>
              <w:rPr>
                <w:sz w:val="28"/>
                <w:szCs w:val="28"/>
              </w:rPr>
            </w:pPr>
            <w:r w:rsidRPr="009E0BF0">
              <w:rPr>
                <w:sz w:val="28"/>
                <w:szCs w:val="28"/>
              </w:rPr>
              <w:t>Які повторювані патерни я помічаю?</w:t>
            </w:r>
          </w:p>
          <w:p w14:paraId="4DEFCF1B" w14:textId="5DE8FFE9" w:rsidR="00CC5915" w:rsidRPr="009E0BF0" w:rsidRDefault="00CC5915" w:rsidP="00CC5915">
            <w:pPr>
              <w:spacing w:line="360" w:lineRule="auto"/>
              <w:jc w:val="both"/>
              <w:rPr>
                <w:sz w:val="28"/>
                <w:szCs w:val="28"/>
              </w:rPr>
            </w:pPr>
            <w:r w:rsidRPr="009E0BF0">
              <w:rPr>
                <w:sz w:val="28"/>
                <w:szCs w:val="28"/>
              </w:rPr>
              <w:t>Які внутрішні ресурси я відкрив(-ла) сьогодні?</w:t>
            </w:r>
          </w:p>
        </w:tc>
      </w:tr>
      <w:tr w:rsidR="00CC5915" w:rsidRPr="009E0BF0" w14:paraId="2D0A2A8E" w14:textId="77777777" w:rsidTr="007913DD">
        <w:tc>
          <w:tcPr>
            <w:tcW w:w="1980" w:type="dxa"/>
          </w:tcPr>
          <w:p w14:paraId="2D278558" w14:textId="3E1A84BB" w:rsidR="00CC5915" w:rsidRPr="009E0BF0" w:rsidRDefault="00CC5915" w:rsidP="00CC5915">
            <w:pPr>
              <w:spacing w:line="360" w:lineRule="auto"/>
              <w:ind w:firstLine="851"/>
              <w:jc w:val="both"/>
              <w:rPr>
                <w:sz w:val="28"/>
                <w:szCs w:val="28"/>
              </w:rPr>
            </w:pPr>
            <w:r w:rsidRPr="009E0BF0">
              <w:rPr>
                <w:sz w:val="28"/>
                <w:szCs w:val="28"/>
              </w:rPr>
              <w:t>Наміри на завтра</w:t>
            </w:r>
          </w:p>
        </w:tc>
        <w:tc>
          <w:tcPr>
            <w:tcW w:w="7485" w:type="dxa"/>
          </w:tcPr>
          <w:p w14:paraId="5839EA68" w14:textId="77777777" w:rsidR="00CC5915" w:rsidRPr="009E0BF0" w:rsidRDefault="00CC5915" w:rsidP="00CC5915">
            <w:pPr>
              <w:spacing w:line="360" w:lineRule="auto"/>
              <w:jc w:val="both"/>
              <w:rPr>
                <w:sz w:val="28"/>
                <w:szCs w:val="28"/>
              </w:rPr>
            </w:pPr>
            <w:r w:rsidRPr="009E0BF0">
              <w:rPr>
                <w:sz w:val="28"/>
                <w:szCs w:val="28"/>
              </w:rPr>
              <w:t>Яке маленьке рішення або дію я зроблю завтра?</w:t>
            </w:r>
          </w:p>
          <w:p w14:paraId="4AEE49C5" w14:textId="77777777" w:rsidR="00CC5915" w:rsidRPr="009E0BF0" w:rsidRDefault="00CC5915" w:rsidP="00CC5915">
            <w:pPr>
              <w:spacing w:line="360" w:lineRule="auto"/>
              <w:jc w:val="both"/>
              <w:rPr>
                <w:sz w:val="28"/>
                <w:szCs w:val="28"/>
              </w:rPr>
            </w:pPr>
            <w:r w:rsidRPr="009E0BF0">
              <w:rPr>
                <w:sz w:val="28"/>
                <w:szCs w:val="28"/>
              </w:rPr>
              <w:t>Яку якість я хочу активізувати?</w:t>
            </w:r>
          </w:p>
          <w:p w14:paraId="603359D5" w14:textId="46456BEF" w:rsidR="00CC5915" w:rsidRPr="009E0BF0" w:rsidRDefault="00CC5915" w:rsidP="00CC5915">
            <w:pPr>
              <w:spacing w:line="360" w:lineRule="auto"/>
              <w:jc w:val="both"/>
              <w:rPr>
                <w:sz w:val="28"/>
                <w:szCs w:val="28"/>
              </w:rPr>
            </w:pPr>
            <w:r w:rsidRPr="009E0BF0">
              <w:rPr>
                <w:sz w:val="28"/>
                <w:szCs w:val="28"/>
              </w:rPr>
              <w:t>Як я можу підтримати себе?</w:t>
            </w:r>
          </w:p>
        </w:tc>
      </w:tr>
    </w:tbl>
    <w:p w14:paraId="007C8418" w14:textId="77777777" w:rsidR="00CC5915" w:rsidRPr="009E0BF0" w:rsidRDefault="00CC5915" w:rsidP="00CC5915">
      <w:pPr>
        <w:spacing w:line="360" w:lineRule="auto"/>
        <w:jc w:val="both"/>
        <w:rPr>
          <w:sz w:val="28"/>
          <w:szCs w:val="28"/>
        </w:rPr>
      </w:pPr>
    </w:p>
    <w:p w14:paraId="6501D8C3" w14:textId="77777777" w:rsidR="00CC5915" w:rsidRPr="009E0BF0" w:rsidRDefault="00CC5915" w:rsidP="00CC5915">
      <w:pPr>
        <w:spacing w:line="360" w:lineRule="auto"/>
        <w:ind w:firstLine="851"/>
        <w:jc w:val="both"/>
        <w:rPr>
          <w:sz w:val="28"/>
          <w:szCs w:val="28"/>
        </w:rPr>
      </w:pPr>
      <w:r w:rsidRPr="009E0BF0">
        <w:rPr>
          <w:sz w:val="28"/>
          <w:szCs w:val="28"/>
        </w:rPr>
        <w:t>Переваги ведення щоденника самоспостереження:</w:t>
      </w:r>
    </w:p>
    <w:p w14:paraId="0EA67D1D" w14:textId="704A9B1E" w:rsidR="00CC5915" w:rsidRPr="009E0BF0" w:rsidRDefault="00CC5915" w:rsidP="0030590B">
      <w:pPr>
        <w:pStyle w:val="a9"/>
        <w:numPr>
          <w:ilvl w:val="0"/>
          <w:numId w:val="21"/>
        </w:numPr>
        <w:spacing w:line="360" w:lineRule="auto"/>
        <w:ind w:left="0" w:firstLine="357"/>
        <w:jc w:val="both"/>
        <w:rPr>
          <w:sz w:val="28"/>
          <w:szCs w:val="28"/>
        </w:rPr>
      </w:pPr>
      <w:r w:rsidRPr="009E0BF0">
        <w:rPr>
          <w:sz w:val="28"/>
          <w:szCs w:val="28"/>
        </w:rPr>
        <w:t>Усвідомлення внутрішньої динаміки: фіксація щоденних змін, виявлення закономірностей і внутрішніх циклів.</w:t>
      </w:r>
    </w:p>
    <w:p w14:paraId="27B4127E" w14:textId="192B0FD5" w:rsidR="00CC5915" w:rsidRPr="009E0BF0" w:rsidRDefault="00CC5915" w:rsidP="0030590B">
      <w:pPr>
        <w:pStyle w:val="a9"/>
        <w:numPr>
          <w:ilvl w:val="0"/>
          <w:numId w:val="21"/>
        </w:numPr>
        <w:spacing w:line="360" w:lineRule="auto"/>
        <w:ind w:left="0" w:firstLine="357"/>
        <w:jc w:val="both"/>
        <w:rPr>
          <w:sz w:val="28"/>
          <w:szCs w:val="28"/>
        </w:rPr>
      </w:pPr>
      <w:r w:rsidRPr="009E0BF0">
        <w:rPr>
          <w:sz w:val="28"/>
          <w:szCs w:val="28"/>
        </w:rPr>
        <w:t xml:space="preserve">Зростання самоідентичності: через відстеження «хто я сьогодні?» </w:t>
      </w:r>
      <w:r w:rsidR="003975C1" w:rsidRPr="009E0BF0">
        <w:rPr>
          <w:sz w:val="28"/>
          <w:szCs w:val="28"/>
        </w:rPr>
        <w:t>–</w:t>
      </w:r>
      <w:r w:rsidRPr="009E0BF0">
        <w:rPr>
          <w:sz w:val="28"/>
          <w:szCs w:val="28"/>
        </w:rPr>
        <w:t xml:space="preserve"> людина формує глибший зв</w:t>
      </w:r>
      <w:r w:rsidR="002C1430">
        <w:rPr>
          <w:sz w:val="28"/>
          <w:szCs w:val="28"/>
        </w:rPr>
        <w:t>’</w:t>
      </w:r>
      <w:r w:rsidRPr="009E0BF0">
        <w:rPr>
          <w:sz w:val="28"/>
          <w:szCs w:val="28"/>
        </w:rPr>
        <w:t>язок із Я.</w:t>
      </w:r>
    </w:p>
    <w:p w14:paraId="36FF8ADF" w14:textId="6DE985F3" w:rsidR="00CC5915" w:rsidRPr="009E0BF0" w:rsidRDefault="00CC5915" w:rsidP="0030590B">
      <w:pPr>
        <w:pStyle w:val="a9"/>
        <w:numPr>
          <w:ilvl w:val="0"/>
          <w:numId w:val="21"/>
        </w:numPr>
        <w:spacing w:line="360" w:lineRule="auto"/>
        <w:ind w:left="0" w:firstLine="357"/>
        <w:jc w:val="both"/>
        <w:rPr>
          <w:sz w:val="28"/>
          <w:szCs w:val="28"/>
        </w:rPr>
      </w:pPr>
      <w:r w:rsidRPr="009E0BF0">
        <w:rPr>
          <w:sz w:val="28"/>
          <w:szCs w:val="28"/>
        </w:rPr>
        <w:t>Інтеграція субособистостей: через спостереження та діалог з ними стає можливим гармонізація внутрішнього світу.</w:t>
      </w:r>
    </w:p>
    <w:p w14:paraId="26576DD8" w14:textId="32C49B1D" w:rsidR="00CC5915" w:rsidRPr="009E0BF0" w:rsidRDefault="00CC5915" w:rsidP="0030590B">
      <w:pPr>
        <w:pStyle w:val="a9"/>
        <w:numPr>
          <w:ilvl w:val="0"/>
          <w:numId w:val="21"/>
        </w:numPr>
        <w:spacing w:line="360" w:lineRule="auto"/>
        <w:ind w:left="0" w:firstLine="357"/>
        <w:jc w:val="both"/>
        <w:rPr>
          <w:sz w:val="28"/>
          <w:szCs w:val="28"/>
        </w:rPr>
      </w:pPr>
      <w:r w:rsidRPr="009E0BF0">
        <w:rPr>
          <w:sz w:val="28"/>
          <w:szCs w:val="28"/>
        </w:rPr>
        <w:t>Зниження тривожності: регулярне осмислення переживань знижує напругу та сприяє внутрішній стабільності.</w:t>
      </w:r>
    </w:p>
    <w:p w14:paraId="26D75932" w14:textId="0EA91BB1" w:rsidR="00CC5915" w:rsidRPr="009E0BF0" w:rsidRDefault="00CC5915" w:rsidP="0030590B">
      <w:pPr>
        <w:pStyle w:val="a9"/>
        <w:numPr>
          <w:ilvl w:val="0"/>
          <w:numId w:val="21"/>
        </w:numPr>
        <w:spacing w:line="360" w:lineRule="auto"/>
        <w:ind w:left="0" w:firstLine="357"/>
        <w:jc w:val="both"/>
        <w:rPr>
          <w:sz w:val="28"/>
          <w:szCs w:val="28"/>
        </w:rPr>
      </w:pPr>
      <w:r w:rsidRPr="009E0BF0">
        <w:rPr>
          <w:sz w:val="28"/>
          <w:szCs w:val="28"/>
        </w:rPr>
        <w:t xml:space="preserve">Розвиток відповідальності за себе: фокус на власному досвіді формує автономну позицію </w:t>
      </w:r>
      <w:r w:rsidR="003975C1" w:rsidRPr="009E0BF0">
        <w:rPr>
          <w:sz w:val="28"/>
          <w:szCs w:val="28"/>
        </w:rPr>
        <w:t>–</w:t>
      </w:r>
      <w:r w:rsidRPr="009E0BF0">
        <w:rPr>
          <w:sz w:val="28"/>
          <w:szCs w:val="28"/>
        </w:rPr>
        <w:t xml:space="preserve"> «Я відповідаю за свій внутрішній простір».</w:t>
      </w:r>
    </w:p>
    <w:p w14:paraId="2E85A331" w14:textId="737D9842" w:rsidR="00CC5915" w:rsidRPr="009E0BF0" w:rsidRDefault="00CC5915" w:rsidP="00CC5915">
      <w:pPr>
        <w:spacing w:line="360" w:lineRule="auto"/>
        <w:ind w:firstLine="851"/>
        <w:jc w:val="both"/>
        <w:rPr>
          <w:sz w:val="28"/>
          <w:szCs w:val="28"/>
        </w:rPr>
      </w:pPr>
      <w:r w:rsidRPr="009E0BF0">
        <w:rPr>
          <w:sz w:val="28"/>
          <w:szCs w:val="28"/>
        </w:rPr>
        <w:t xml:space="preserve">Щоденник у психосинтезі </w:t>
      </w:r>
      <w:r w:rsidR="003975C1" w:rsidRPr="009E0BF0">
        <w:rPr>
          <w:sz w:val="28"/>
          <w:szCs w:val="28"/>
        </w:rPr>
        <w:t>–</w:t>
      </w:r>
      <w:r w:rsidRPr="009E0BF0">
        <w:rPr>
          <w:sz w:val="28"/>
          <w:szCs w:val="28"/>
        </w:rPr>
        <w:t xml:space="preserve"> це не лише запис думок, а форма внутрішнього діалогу, шлях до вивчення себе як цілісної системи. Він може бути як вільним за формою, так і структурованим, із фіксованими питаннями. Важливою є не досконалість формулювань, а регулярність та щирість у спостереженні. Згодом, аналізуючи записи за тиждень, місяць, сезон, людина отримує унікальну мапу свого розвитку </w:t>
      </w:r>
      <w:r w:rsidR="003975C1" w:rsidRPr="009E0BF0">
        <w:rPr>
          <w:sz w:val="28"/>
          <w:szCs w:val="28"/>
        </w:rPr>
        <w:t>–</w:t>
      </w:r>
      <w:r w:rsidRPr="009E0BF0">
        <w:rPr>
          <w:sz w:val="28"/>
          <w:szCs w:val="28"/>
        </w:rPr>
        <w:t xml:space="preserve"> документ особистісного зростання.</w:t>
      </w:r>
    </w:p>
    <w:p w14:paraId="55F079C3" w14:textId="5DBFB755" w:rsidR="00F116E4" w:rsidRPr="009E0BF0" w:rsidRDefault="00F116E4" w:rsidP="00F116E4">
      <w:pPr>
        <w:spacing w:line="360" w:lineRule="auto"/>
        <w:ind w:firstLine="851"/>
        <w:jc w:val="both"/>
        <w:rPr>
          <w:sz w:val="28"/>
          <w:szCs w:val="28"/>
        </w:rPr>
      </w:pPr>
      <w:r w:rsidRPr="009E0BF0">
        <w:rPr>
          <w:i/>
          <w:iCs/>
          <w:sz w:val="28"/>
          <w:szCs w:val="28"/>
        </w:rPr>
        <w:t>Журнал волі</w:t>
      </w:r>
      <w:r w:rsidRPr="009E0BF0">
        <w:rPr>
          <w:sz w:val="28"/>
          <w:szCs w:val="28"/>
        </w:rPr>
        <w:t>.</w:t>
      </w:r>
    </w:p>
    <w:p w14:paraId="34774A93" w14:textId="26A9671E" w:rsidR="00F116E4" w:rsidRPr="009E0BF0" w:rsidRDefault="00F116E4" w:rsidP="00F116E4">
      <w:pPr>
        <w:spacing w:line="360" w:lineRule="auto"/>
        <w:ind w:firstLine="851"/>
        <w:jc w:val="both"/>
        <w:rPr>
          <w:sz w:val="28"/>
          <w:szCs w:val="28"/>
        </w:rPr>
      </w:pPr>
      <w:r w:rsidRPr="009E0BF0">
        <w:rPr>
          <w:sz w:val="28"/>
          <w:szCs w:val="28"/>
        </w:rPr>
        <w:lastRenderedPageBreak/>
        <w:t xml:space="preserve">Інструмент психосинтетичної практики, який допомагає людині розвивати свідому, вольову особистість через щоденну рефлексію власних рішень, намірів, вибору та дій. Його регулярне ведення дозволяє поступово зміцнювати контакт із центром особистості </w:t>
      </w:r>
      <w:r w:rsidR="003975C1" w:rsidRPr="009E0BF0">
        <w:rPr>
          <w:sz w:val="28"/>
          <w:szCs w:val="28"/>
        </w:rPr>
        <w:t>–</w:t>
      </w:r>
      <w:r w:rsidRPr="009E0BF0">
        <w:rPr>
          <w:sz w:val="28"/>
          <w:szCs w:val="28"/>
        </w:rPr>
        <w:t xml:space="preserve"> Я, а також підсилювати автономність, внутрішню зібраність і відповідальність.</w:t>
      </w:r>
    </w:p>
    <w:p w14:paraId="3AF1E6C3" w14:textId="58CFA3AF" w:rsidR="00F116E4" w:rsidRPr="009E0BF0" w:rsidRDefault="00F116E4" w:rsidP="00F116E4">
      <w:pPr>
        <w:spacing w:line="360" w:lineRule="auto"/>
        <w:ind w:firstLine="851"/>
        <w:jc w:val="both"/>
        <w:rPr>
          <w:sz w:val="28"/>
          <w:szCs w:val="28"/>
        </w:rPr>
      </w:pPr>
      <w:r w:rsidRPr="009E0BF0">
        <w:rPr>
          <w:sz w:val="28"/>
          <w:szCs w:val="28"/>
        </w:rPr>
        <w:t>Психосинтез розглядає волю не лише як здатність до примусу чи досягнення цілей, а як об</w:t>
      </w:r>
      <w:r w:rsidR="002C1430">
        <w:rPr>
          <w:sz w:val="28"/>
          <w:szCs w:val="28"/>
        </w:rPr>
        <w:t>’</w:t>
      </w:r>
      <w:r w:rsidRPr="009E0BF0">
        <w:rPr>
          <w:sz w:val="28"/>
          <w:szCs w:val="28"/>
        </w:rPr>
        <w:t>єднуючу силу особистості, що дозволяє людині жити у злагоді з собою та своїми цінностями. Журнал волі покликаний:</w:t>
      </w:r>
    </w:p>
    <w:p w14:paraId="31DC991E" w14:textId="28C68E6B" w:rsidR="00F116E4" w:rsidRPr="009E0BF0" w:rsidRDefault="00F116E4" w:rsidP="0030590B">
      <w:pPr>
        <w:pStyle w:val="a9"/>
        <w:numPr>
          <w:ilvl w:val="0"/>
          <w:numId w:val="21"/>
        </w:numPr>
        <w:spacing w:line="360" w:lineRule="auto"/>
        <w:ind w:left="0" w:firstLine="357"/>
        <w:jc w:val="both"/>
        <w:rPr>
          <w:sz w:val="28"/>
          <w:szCs w:val="28"/>
        </w:rPr>
      </w:pPr>
      <w:r w:rsidRPr="009E0BF0">
        <w:rPr>
          <w:sz w:val="28"/>
          <w:szCs w:val="28"/>
        </w:rPr>
        <w:t>зробити процес вибору усвідомленим,</w:t>
      </w:r>
    </w:p>
    <w:p w14:paraId="292BB153" w14:textId="3B90CD1A" w:rsidR="00F116E4" w:rsidRPr="009E0BF0" w:rsidRDefault="00F116E4" w:rsidP="0030590B">
      <w:pPr>
        <w:pStyle w:val="a9"/>
        <w:numPr>
          <w:ilvl w:val="0"/>
          <w:numId w:val="21"/>
        </w:numPr>
        <w:spacing w:line="360" w:lineRule="auto"/>
        <w:ind w:left="0" w:firstLine="357"/>
        <w:jc w:val="both"/>
        <w:rPr>
          <w:sz w:val="28"/>
          <w:szCs w:val="28"/>
        </w:rPr>
      </w:pPr>
      <w:r w:rsidRPr="009E0BF0">
        <w:rPr>
          <w:sz w:val="28"/>
          <w:szCs w:val="28"/>
        </w:rPr>
        <w:t>помітити моменти, коли особистість «віддає» свою волю автоматизмам, емоціям, чужим установкам,</w:t>
      </w:r>
    </w:p>
    <w:p w14:paraId="537096C7" w14:textId="4309DB17" w:rsidR="00F116E4" w:rsidRPr="009E0BF0" w:rsidRDefault="00F116E4" w:rsidP="0030590B">
      <w:pPr>
        <w:pStyle w:val="a9"/>
        <w:numPr>
          <w:ilvl w:val="0"/>
          <w:numId w:val="21"/>
        </w:numPr>
        <w:spacing w:line="360" w:lineRule="auto"/>
        <w:ind w:left="0" w:firstLine="357"/>
        <w:jc w:val="both"/>
        <w:rPr>
          <w:sz w:val="28"/>
          <w:szCs w:val="28"/>
        </w:rPr>
      </w:pPr>
      <w:r w:rsidRPr="009E0BF0">
        <w:rPr>
          <w:sz w:val="28"/>
          <w:szCs w:val="28"/>
        </w:rPr>
        <w:t xml:space="preserve">зафіксувати випадки, коли воля проявилась у реальних діях </w:t>
      </w:r>
      <w:r w:rsidR="003975C1" w:rsidRPr="009E0BF0">
        <w:rPr>
          <w:sz w:val="28"/>
          <w:szCs w:val="28"/>
        </w:rPr>
        <w:t>–</w:t>
      </w:r>
      <w:r w:rsidRPr="009E0BF0">
        <w:rPr>
          <w:sz w:val="28"/>
          <w:szCs w:val="28"/>
        </w:rPr>
        <w:t xml:space="preserve"> навіть незначних,</w:t>
      </w:r>
    </w:p>
    <w:p w14:paraId="21553EAA" w14:textId="77777777" w:rsidR="00F116E4" w:rsidRPr="009E0BF0" w:rsidRDefault="00F116E4" w:rsidP="0030590B">
      <w:pPr>
        <w:pStyle w:val="a9"/>
        <w:numPr>
          <w:ilvl w:val="0"/>
          <w:numId w:val="21"/>
        </w:numPr>
        <w:spacing w:line="360" w:lineRule="auto"/>
        <w:ind w:left="0" w:firstLine="357"/>
        <w:jc w:val="both"/>
        <w:rPr>
          <w:sz w:val="28"/>
          <w:szCs w:val="28"/>
        </w:rPr>
      </w:pPr>
      <w:r w:rsidRPr="009E0BF0">
        <w:rPr>
          <w:sz w:val="28"/>
          <w:szCs w:val="28"/>
        </w:rPr>
        <w:t>простежити зростання волі в динаміці.</w:t>
      </w:r>
    </w:p>
    <w:p w14:paraId="3835E590" w14:textId="36B69BE5" w:rsidR="00F116E4" w:rsidRPr="009E0BF0" w:rsidRDefault="00F116E4" w:rsidP="00F116E4">
      <w:pPr>
        <w:spacing w:line="360" w:lineRule="auto"/>
        <w:ind w:firstLine="851"/>
        <w:jc w:val="both"/>
        <w:rPr>
          <w:sz w:val="28"/>
          <w:szCs w:val="28"/>
        </w:rPr>
      </w:pPr>
      <w:r w:rsidRPr="009E0BF0">
        <w:rPr>
          <w:sz w:val="28"/>
          <w:szCs w:val="28"/>
        </w:rPr>
        <w:t>Журнал можна вести щоденно або кілька разів на тиждень, бажано в один і той самий час (наприклад, увечері перед сном). Записи можуть виглядати приблизно так:</w:t>
      </w:r>
    </w:p>
    <w:p w14:paraId="06B4A1DA" w14:textId="494EF223" w:rsidR="00F116E4" w:rsidRPr="009E0BF0" w:rsidRDefault="00F116E4" w:rsidP="00F116E4">
      <w:pPr>
        <w:spacing w:line="360" w:lineRule="auto"/>
        <w:ind w:firstLine="851"/>
        <w:jc w:val="both"/>
        <w:rPr>
          <w:sz w:val="28"/>
          <w:szCs w:val="28"/>
        </w:rPr>
      </w:pPr>
      <w:r w:rsidRPr="009E0BF0">
        <w:rPr>
          <w:sz w:val="28"/>
          <w:szCs w:val="28"/>
        </w:rPr>
        <w:t>1. Які вольові дії я здійснив(-ла) сьогодні?</w:t>
      </w:r>
    </w:p>
    <w:p w14:paraId="3CD3CC4D" w14:textId="29664254" w:rsidR="00F116E4" w:rsidRPr="009E0BF0" w:rsidRDefault="00F116E4" w:rsidP="00F116E4">
      <w:pPr>
        <w:spacing w:line="360" w:lineRule="auto"/>
        <w:ind w:firstLine="851"/>
        <w:jc w:val="both"/>
        <w:rPr>
          <w:sz w:val="28"/>
          <w:szCs w:val="28"/>
        </w:rPr>
      </w:pPr>
      <w:r w:rsidRPr="009E0BF0">
        <w:rPr>
          <w:sz w:val="28"/>
          <w:szCs w:val="28"/>
        </w:rPr>
        <w:t xml:space="preserve">(Навіть якщо це щось буденне </w:t>
      </w:r>
      <w:r w:rsidR="003975C1" w:rsidRPr="009E0BF0">
        <w:rPr>
          <w:sz w:val="28"/>
          <w:szCs w:val="28"/>
        </w:rPr>
        <w:t>–</w:t>
      </w:r>
      <w:r w:rsidRPr="009E0BF0">
        <w:rPr>
          <w:sz w:val="28"/>
          <w:szCs w:val="28"/>
        </w:rPr>
        <w:t xml:space="preserve"> наприклад, обрати здорову їжу, відмовитись від прокрастинації, сказати "ні", продовжити справу попри втому тощо).</w:t>
      </w:r>
    </w:p>
    <w:p w14:paraId="795758BD" w14:textId="652EDF86" w:rsidR="00F116E4" w:rsidRPr="009E0BF0" w:rsidRDefault="00F116E4" w:rsidP="00F116E4">
      <w:pPr>
        <w:spacing w:line="360" w:lineRule="auto"/>
        <w:ind w:firstLine="851"/>
        <w:jc w:val="both"/>
        <w:rPr>
          <w:sz w:val="28"/>
          <w:szCs w:val="28"/>
        </w:rPr>
      </w:pPr>
      <w:r w:rsidRPr="009E0BF0">
        <w:rPr>
          <w:sz w:val="28"/>
          <w:szCs w:val="28"/>
        </w:rPr>
        <w:t>2. У яких ситуаціях я обрав(-ла) діяти свідомо, а не імпульсивно чи автоматично?</w:t>
      </w:r>
    </w:p>
    <w:p w14:paraId="049295EA" w14:textId="524215C9" w:rsidR="00F116E4" w:rsidRPr="009E0BF0" w:rsidRDefault="00F116E4" w:rsidP="00F116E4">
      <w:pPr>
        <w:spacing w:line="360" w:lineRule="auto"/>
        <w:ind w:firstLine="851"/>
        <w:jc w:val="both"/>
        <w:rPr>
          <w:sz w:val="28"/>
          <w:szCs w:val="28"/>
        </w:rPr>
      </w:pPr>
      <w:r w:rsidRPr="009E0BF0">
        <w:rPr>
          <w:sz w:val="28"/>
          <w:szCs w:val="28"/>
        </w:rPr>
        <w:t>«Коли відчула тривогу, не почала метушитись, а зупинилась, дихала, і свідомо вирішила написати план дій.»</w:t>
      </w:r>
    </w:p>
    <w:p w14:paraId="068DF48C" w14:textId="77777777" w:rsidR="00F116E4" w:rsidRPr="009E0BF0" w:rsidRDefault="00F116E4" w:rsidP="00F116E4">
      <w:pPr>
        <w:spacing w:line="360" w:lineRule="auto"/>
        <w:ind w:firstLine="851"/>
        <w:jc w:val="both"/>
        <w:rPr>
          <w:sz w:val="28"/>
          <w:szCs w:val="28"/>
        </w:rPr>
      </w:pPr>
      <w:r w:rsidRPr="009E0BF0">
        <w:rPr>
          <w:sz w:val="28"/>
          <w:szCs w:val="28"/>
        </w:rPr>
        <w:t>3. Чи були моменти, коли я не скористався своєю волею?</w:t>
      </w:r>
    </w:p>
    <w:p w14:paraId="76776B41" w14:textId="775AFDF8" w:rsidR="00F116E4" w:rsidRPr="009E0BF0" w:rsidRDefault="00F116E4" w:rsidP="00F116E4">
      <w:pPr>
        <w:spacing w:line="360" w:lineRule="auto"/>
        <w:ind w:firstLine="851"/>
        <w:jc w:val="both"/>
        <w:rPr>
          <w:sz w:val="28"/>
          <w:szCs w:val="28"/>
        </w:rPr>
      </w:pPr>
      <w:r w:rsidRPr="009E0BF0">
        <w:rPr>
          <w:sz w:val="28"/>
          <w:szCs w:val="28"/>
        </w:rPr>
        <w:t xml:space="preserve">(Без осуду </w:t>
      </w:r>
      <w:r w:rsidR="003975C1" w:rsidRPr="009E0BF0">
        <w:rPr>
          <w:sz w:val="28"/>
          <w:szCs w:val="28"/>
        </w:rPr>
        <w:t>–</w:t>
      </w:r>
      <w:r w:rsidRPr="009E0BF0">
        <w:rPr>
          <w:sz w:val="28"/>
          <w:szCs w:val="28"/>
        </w:rPr>
        <w:t xml:space="preserve"> лише усвідомлення. Це також розвиток.)</w:t>
      </w:r>
    </w:p>
    <w:p w14:paraId="534AA62D" w14:textId="64FD5E97" w:rsidR="00F116E4" w:rsidRPr="009E0BF0" w:rsidRDefault="00F116E4" w:rsidP="00F116E4">
      <w:pPr>
        <w:spacing w:line="360" w:lineRule="auto"/>
        <w:ind w:firstLine="851"/>
        <w:jc w:val="both"/>
        <w:rPr>
          <w:sz w:val="28"/>
          <w:szCs w:val="28"/>
        </w:rPr>
      </w:pPr>
      <w:r w:rsidRPr="009E0BF0">
        <w:rPr>
          <w:sz w:val="28"/>
          <w:szCs w:val="28"/>
        </w:rPr>
        <w:t>«Я знову відклав розмову, яка мені важлива. Вирішив уникнути конфлікту. Усвідомив, що обрав тишу замість прояснення ситуації.»</w:t>
      </w:r>
    </w:p>
    <w:p w14:paraId="71D5E0DD" w14:textId="77777777" w:rsidR="00F116E4" w:rsidRPr="009E0BF0" w:rsidRDefault="00F116E4" w:rsidP="00F116E4">
      <w:pPr>
        <w:spacing w:line="360" w:lineRule="auto"/>
        <w:ind w:firstLine="851"/>
        <w:jc w:val="both"/>
        <w:rPr>
          <w:sz w:val="28"/>
          <w:szCs w:val="28"/>
        </w:rPr>
      </w:pPr>
      <w:r w:rsidRPr="009E0BF0">
        <w:rPr>
          <w:sz w:val="28"/>
          <w:szCs w:val="28"/>
        </w:rPr>
        <w:t>4. Що я хочу обрати завтра свідомо?</w:t>
      </w:r>
    </w:p>
    <w:p w14:paraId="3A005A66" w14:textId="14CCDC1A" w:rsidR="00F116E4" w:rsidRPr="009E0BF0" w:rsidRDefault="00F116E4" w:rsidP="00F116E4">
      <w:pPr>
        <w:spacing w:line="360" w:lineRule="auto"/>
        <w:ind w:firstLine="851"/>
        <w:jc w:val="both"/>
        <w:rPr>
          <w:sz w:val="28"/>
          <w:szCs w:val="28"/>
        </w:rPr>
      </w:pPr>
      <w:r w:rsidRPr="009E0BF0">
        <w:rPr>
          <w:sz w:val="28"/>
          <w:szCs w:val="28"/>
        </w:rPr>
        <w:lastRenderedPageBreak/>
        <w:t xml:space="preserve">«Завтра я хочу почати день з прогулянки і виділити 30 хвилин на читання. Це </w:t>
      </w:r>
      <w:r w:rsidR="003975C1" w:rsidRPr="009E0BF0">
        <w:rPr>
          <w:sz w:val="28"/>
          <w:szCs w:val="28"/>
        </w:rPr>
        <w:t>–</w:t>
      </w:r>
      <w:r w:rsidRPr="009E0BF0">
        <w:rPr>
          <w:sz w:val="28"/>
          <w:szCs w:val="28"/>
        </w:rPr>
        <w:t xml:space="preserve"> мій вольовий вибір.»</w:t>
      </w:r>
    </w:p>
    <w:p w14:paraId="3A98DC03" w14:textId="36A36F4F" w:rsidR="00F116E4" w:rsidRPr="009E0BF0" w:rsidRDefault="00F116E4" w:rsidP="00F116E4">
      <w:pPr>
        <w:spacing w:line="360" w:lineRule="auto"/>
        <w:ind w:firstLine="851"/>
        <w:jc w:val="both"/>
        <w:rPr>
          <w:sz w:val="28"/>
          <w:szCs w:val="28"/>
        </w:rPr>
      </w:pPr>
      <w:r w:rsidRPr="009E0BF0">
        <w:rPr>
          <w:sz w:val="28"/>
          <w:szCs w:val="28"/>
        </w:rPr>
        <w:t>Додаткові запитання для поглиблення:</w:t>
      </w:r>
    </w:p>
    <w:p w14:paraId="68FD1149" w14:textId="36F1F5AD" w:rsidR="00F116E4" w:rsidRPr="009E0BF0" w:rsidRDefault="00F116E4" w:rsidP="0030590B">
      <w:pPr>
        <w:pStyle w:val="a9"/>
        <w:numPr>
          <w:ilvl w:val="0"/>
          <w:numId w:val="21"/>
        </w:numPr>
        <w:spacing w:line="360" w:lineRule="auto"/>
        <w:ind w:left="0" w:firstLine="357"/>
        <w:jc w:val="both"/>
        <w:rPr>
          <w:sz w:val="28"/>
          <w:szCs w:val="28"/>
        </w:rPr>
      </w:pPr>
      <w:r w:rsidRPr="009E0BF0">
        <w:rPr>
          <w:sz w:val="28"/>
          <w:szCs w:val="28"/>
        </w:rPr>
        <w:t>Що сьогодні мене підтримало у реалізації волі?</w:t>
      </w:r>
    </w:p>
    <w:p w14:paraId="71922CB5" w14:textId="7B6ACEBA" w:rsidR="00F116E4" w:rsidRPr="009E0BF0" w:rsidRDefault="00F116E4" w:rsidP="0030590B">
      <w:pPr>
        <w:pStyle w:val="a9"/>
        <w:numPr>
          <w:ilvl w:val="0"/>
          <w:numId w:val="21"/>
        </w:numPr>
        <w:spacing w:line="360" w:lineRule="auto"/>
        <w:ind w:left="0" w:firstLine="357"/>
        <w:jc w:val="both"/>
        <w:rPr>
          <w:sz w:val="28"/>
          <w:szCs w:val="28"/>
        </w:rPr>
      </w:pPr>
      <w:r w:rsidRPr="009E0BF0">
        <w:rPr>
          <w:sz w:val="28"/>
          <w:szCs w:val="28"/>
        </w:rPr>
        <w:t>Чи була моя дія в згоді з моїми цінностями?</w:t>
      </w:r>
    </w:p>
    <w:p w14:paraId="5566315B" w14:textId="4B89B074" w:rsidR="00F116E4" w:rsidRPr="009E0BF0" w:rsidRDefault="00F116E4" w:rsidP="0030590B">
      <w:pPr>
        <w:pStyle w:val="a9"/>
        <w:numPr>
          <w:ilvl w:val="0"/>
          <w:numId w:val="21"/>
        </w:numPr>
        <w:spacing w:line="360" w:lineRule="auto"/>
        <w:ind w:left="0" w:firstLine="357"/>
        <w:jc w:val="both"/>
        <w:rPr>
          <w:sz w:val="28"/>
          <w:szCs w:val="28"/>
        </w:rPr>
      </w:pPr>
      <w:r w:rsidRPr="009E0BF0">
        <w:rPr>
          <w:sz w:val="28"/>
          <w:szCs w:val="28"/>
        </w:rPr>
        <w:t>Коли я відчував, що мною керують не я, а хтось/щось інше?</w:t>
      </w:r>
    </w:p>
    <w:p w14:paraId="73269120" w14:textId="7C4327C8" w:rsidR="00F116E4" w:rsidRPr="009E0BF0" w:rsidRDefault="00F116E4" w:rsidP="0030590B">
      <w:pPr>
        <w:pStyle w:val="a9"/>
        <w:numPr>
          <w:ilvl w:val="0"/>
          <w:numId w:val="21"/>
        </w:numPr>
        <w:spacing w:line="360" w:lineRule="auto"/>
        <w:ind w:left="0" w:firstLine="357"/>
        <w:jc w:val="both"/>
        <w:rPr>
          <w:sz w:val="28"/>
          <w:szCs w:val="28"/>
        </w:rPr>
      </w:pPr>
      <w:r w:rsidRPr="009E0BF0">
        <w:rPr>
          <w:sz w:val="28"/>
          <w:szCs w:val="28"/>
        </w:rPr>
        <w:t>Якою була моя внутрішня позиція: «Я можу», «Я маю», «Я хочу» чи «Я не знаю»?</w:t>
      </w:r>
    </w:p>
    <w:p w14:paraId="299A71DC" w14:textId="77777777" w:rsidR="00F116E4" w:rsidRPr="009E0BF0" w:rsidRDefault="00F116E4" w:rsidP="0030590B">
      <w:pPr>
        <w:pStyle w:val="a9"/>
        <w:numPr>
          <w:ilvl w:val="0"/>
          <w:numId w:val="21"/>
        </w:numPr>
        <w:spacing w:line="360" w:lineRule="auto"/>
        <w:ind w:left="0" w:firstLine="357"/>
        <w:jc w:val="both"/>
        <w:rPr>
          <w:sz w:val="28"/>
          <w:szCs w:val="28"/>
        </w:rPr>
      </w:pPr>
      <w:r w:rsidRPr="009E0BF0">
        <w:rPr>
          <w:sz w:val="28"/>
          <w:szCs w:val="28"/>
        </w:rPr>
        <w:t>Як я можу зміцнити свою волю завтра, навіть у дрібницях?</w:t>
      </w:r>
    </w:p>
    <w:p w14:paraId="19E8C039" w14:textId="53243B31" w:rsidR="00F116E4" w:rsidRPr="009E0BF0" w:rsidRDefault="00F116E4" w:rsidP="00F116E4">
      <w:pPr>
        <w:spacing w:line="360" w:lineRule="auto"/>
        <w:ind w:firstLine="851"/>
        <w:jc w:val="both"/>
        <w:rPr>
          <w:sz w:val="28"/>
          <w:szCs w:val="28"/>
        </w:rPr>
      </w:pPr>
      <w:r w:rsidRPr="009E0BF0">
        <w:rPr>
          <w:sz w:val="28"/>
          <w:szCs w:val="28"/>
        </w:rPr>
        <w:t>Ефекти від ведення журналу волі виражається в посиленні самоконтролю, зростання впевненості у собі, формуванні внутрішнього «Я-лідера», балансуванні між мʼякою і твердою волею.</w:t>
      </w:r>
    </w:p>
    <w:p w14:paraId="1122FB7D" w14:textId="1DCCE641" w:rsidR="00F116E4" w:rsidRPr="009E0BF0" w:rsidRDefault="00F116E4" w:rsidP="00F116E4">
      <w:pPr>
        <w:spacing w:line="360" w:lineRule="auto"/>
        <w:ind w:firstLine="851"/>
        <w:jc w:val="both"/>
        <w:rPr>
          <w:sz w:val="28"/>
          <w:szCs w:val="28"/>
        </w:rPr>
      </w:pPr>
      <w:r w:rsidRPr="009E0BF0">
        <w:rPr>
          <w:sz w:val="28"/>
          <w:szCs w:val="28"/>
        </w:rPr>
        <w:t xml:space="preserve">Журнал волі </w:t>
      </w:r>
      <w:r w:rsidR="003975C1" w:rsidRPr="009E0BF0">
        <w:rPr>
          <w:sz w:val="28"/>
          <w:szCs w:val="28"/>
        </w:rPr>
        <w:t>–</w:t>
      </w:r>
      <w:r w:rsidRPr="009E0BF0">
        <w:rPr>
          <w:sz w:val="28"/>
          <w:szCs w:val="28"/>
        </w:rPr>
        <w:t xml:space="preserve"> це не лише техніка, а своєрідний психологічний компас, який допомагає не загубитись у буденності, зовнішніх очікуваннях чи внутрішньому хаосі. </w:t>
      </w:r>
    </w:p>
    <w:p w14:paraId="20C50C41" w14:textId="77777777" w:rsidR="00715571" w:rsidRPr="009E0BF0" w:rsidRDefault="00715571" w:rsidP="00715571">
      <w:pPr>
        <w:spacing w:line="360" w:lineRule="auto"/>
        <w:ind w:firstLine="851"/>
        <w:jc w:val="both"/>
        <w:rPr>
          <w:sz w:val="28"/>
          <w:szCs w:val="28"/>
        </w:rPr>
      </w:pPr>
      <w:r w:rsidRPr="009E0BF0">
        <w:rPr>
          <w:i/>
          <w:iCs/>
          <w:sz w:val="28"/>
          <w:szCs w:val="28"/>
        </w:rPr>
        <w:t>Щоденник сенсів</w:t>
      </w:r>
      <w:r w:rsidRPr="009E0BF0">
        <w:rPr>
          <w:sz w:val="28"/>
          <w:szCs w:val="28"/>
        </w:rPr>
        <w:t>.</w:t>
      </w:r>
    </w:p>
    <w:p w14:paraId="6CF3FFE1" w14:textId="732D5362" w:rsidR="00715571" w:rsidRPr="009E0BF0" w:rsidRDefault="00715571" w:rsidP="00715571">
      <w:pPr>
        <w:spacing w:line="360" w:lineRule="auto"/>
        <w:ind w:firstLine="851"/>
        <w:jc w:val="both"/>
        <w:rPr>
          <w:sz w:val="28"/>
          <w:szCs w:val="28"/>
        </w:rPr>
      </w:pPr>
      <w:r w:rsidRPr="009E0BF0">
        <w:rPr>
          <w:sz w:val="28"/>
          <w:szCs w:val="28"/>
        </w:rPr>
        <w:t>Психосинтетична вправа, що слугує інструментом глибокого самоспостереження, ціннісної рефлексії та особистісної інтеграції. Вона допомагає людині розгортати, фіксувати й осмислювати моменти наповненості, втрати чи пошуку сенсу в повсякденному досвіді. Такий щоденник не лише сприяє зміцненню контакту з власними цінностями, а й дозволяє виявити внутрішні суперечності, «порожнечі» або потенціали, які залишаються неусвідомленими.</w:t>
      </w:r>
    </w:p>
    <w:p w14:paraId="10705B05" w14:textId="0EB14FC1" w:rsidR="00715571" w:rsidRPr="009E0BF0" w:rsidRDefault="00715571" w:rsidP="00715571">
      <w:pPr>
        <w:spacing w:line="360" w:lineRule="auto"/>
        <w:ind w:firstLine="851"/>
        <w:jc w:val="both"/>
        <w:rPr>
          <w:sz w:val="28"/>
          <w:szCs w:val="28"/>
        </w:rPr>
      </w:pPr>
      <w:r w:rsidRPr="009E0BF0">
        <w:rPr>
          <w:sz w:val="28"/>
          <w:szCs w:val="28"/>
        </w:rPr>
        <w:t xml:space="preserve">Психосинтез, як гуманістично-екзистенційний підхід, визнає сенсотворення однією з центральних функцій особистості. Людина </w:t>
      </w:r>
      <w:r w:rsidR="003975C1" w:rsidRPr="009E0BF0">
        <w:rPr>
          <w:sz w:val="28"/>
          <w:szCs w:val="28"/>
        </w:rPr>
        <w:t>–</w:t>
      </w:r>
      <w:r w:rsidRPr="009E0BF0">
        <w:rPr>
          <w:sz w:val="28"/>
          <w:szCs w:val="28"/>
        </w:rPr>
        <w:t xml:space="preserve"> не просто набір ролей або поведінкових реакцій, вона є істотою, здатною до свідомого вибору, до відповіді на «виклики життя», навіть у межах болю, втрати або буденності. </w:t>
      </w:r>
    </w:p>
    <w:p w14:paraId="317E45DF" w14:textId="0666938D" w:rsidR="00715571" w:rsidRPr="009E0BF0" w:rsidRDefault="00715571" w:rsidP="00715571">
      <w:pPr>
        <w:spacing w:line="360" w:lineRule="auto"/>
        <w:ind w:firstLine="851"/>
        <w:jc w:val="both"/>
        <w:rPr>
          <w:sz w:val="28"/>
          <w:szCs w:val="28"/>
        </w:rPr>
      </w:pPr>
      <w:r w:rsidRPr="009E0BF0">
        <w:rPr>
          <w:sz w:val="28"/>
          <w:szCs w:val="28"/>
        </w:rPr>
        <w:lastRenderedPageBreak/>
        <w:t xml:space="preserve">На відміну від традиційного щоденника подій, тут фіксується не «що сталося», а «що це для мене означає», «як це змінює мене», «чого я навчаюсь», «що в цьому </w:t>
      </w:r>
      <w:r w:rsidR="003975C1" w:rsidRPr="009E0BF0">
        <w:rPr>
          <w:sz w:val="28"/>
          <w:szCs w:val="28"/>
        </w:rPr>
        <w:t>–</w:t>
      </w:r>
      <w:r w:rsidRPr="009E0BF0">
        <w:rPr>
          <w:sz w:val="28"/>
          <w:szCs w:val="28"/>
        </w:rPr>
        <w:t xml:space="preserve"> моє».</w:t>
      </w:r>
    </w:p>
    <w:p w14:paraId="4FAED7ED" w14:textId="28B64910" w:rsidR="00715571" w:rsidRPr="009E0BF0" w:rsidRDefault="00715571" w:rsidP="00715571">
      <w:pPr>
        <w:spacing w:line="360" w:lineRule="auto"/>
        <w:ind w:firstLine="851"/>
        <w:jc w:val="both"/>
        <w:rPr>
          <w:sz w:val="28"/>
          <w:szCs w:val="28"/>
        </w:rPr>
      </w:pPr>
      <w:r w:rsidRPr="009E0BF0">
        <w:rPr>
          <w:sz w:val="28"/>
          <w:szCs w:val="28"/>
        </w:rPr>
        <w:t>Щовечора або кілька разів на тиждень людина виділяє 10–20 хвилин на внутрішню зупинку й осмислення прожитого дня. Практика базується на вільному, але уважному самоаналізі. Структурно записи можуть мати довільний вигляд, але бажано, щоб вони торкались кількох ключових площин.</w:t>
      </w:r>
    </w:p>
    <w:p w14:paraId="019E7C16" w14:textId="712875C5" w:rsidR="00715571" w:rsidRPr="009E0BF0" w:rsidRDefault="00715571" w:rsidP="00715571">
      <w:pPr>
        <w:spacing w:line="360" w:lineRule="auto"/>
        <w:ind w:firstLine="851"/>
        <w:jc w:val="both"/>
        <w:rPr>
          <w:sz w:val="28"/>
          <w:szCs w:val="28"/>
        </w:rPr>
      </w:pPr>
      <w:r w:rsidRPr="009E0BF0">
        <w:rPr>
          <w:sz w:val="28"/>
          <w:szCs w:val="28"/>
        </w:rPr>
        <w:t>Орієнтовні запитання для саморефлексії:</w:t>
      </w:r>
    </w:p>
    <w:p w14:paraId="6378BC58" w14:textId="4F550F51" w:rsidR="00715571" w:rsidRPr="009E0BF0" w:rsidRDefault="00715571" w:rsidP="0030590B">
      <w:pPr>
        <w:pStyle w:val="a9"/>
        <w:numPr>
          <w:ilvl w:val="0"/>
          <w:numId w:val="21"/>
        </w:numPr>
        <w:spacing w:line="360" w:lineRule="auto"/>
        <w:ind w:left="0" w:firstLine="357"/>
        <w:jc w:val="both"/>
        <w:rPr>
          <w:sz w:val="28"/>
          <w:szCs w:val="28"/>
        </w:rPr>
      </w:pPr>
      <w:r w:rsidRPr="009E0BF0">
        <w:rPr>
          <w:sz w:val="28"/>
          <w:szCs w:val="28"/>
        </w:rPr>
        <w:t>Який момент сьогодні був для мене найбільш наповненим сенсом? Це може бути розмова, погляд, дрібниця, подія, вчинок.</w:t>
      </w:r>
    </w:p>
    <w:p w14:paraId="55434D31" w14:textId="23F6BAD7" w:rsidR="00715571" w:rsidRPr="009E0BF0" w:rsidRDefault="00715571" w:rsidP="0030590B">
      <w:pPr>
        <w:pStyle w:val="a9"/>
        <w:numPr>
          <w:ilvl w:val="0"/>
          <w:numId w:val="21"/>
        </w:numPr>
        <w:spacing w:line="360" w:lineRule="auto"/>
        <w:ind w:left="0" w:firstLine="357"/>
        <w:jc w:val="both"/>
        <w:rPr>
          <w:sz w:val="28"/>
          <w:szCs w:val="28"/>
        </w:rPr>
      </w:pPr>
      <w:r w:rsidRPr="009E0BF0">
        <w:rPr>
          <w:sz w:val="28"/>
          <w:szCs w:val="28"/>
        </w:rPr>
        <w:t>Що в ньому було важливе? Яку цінність він втілював?</w:t>
      </w:r>
    </w:p>
    <w:p w14:paraId="088B038F" w14:textId="0D39804E" w:rsidR="00715571" w:rsidRPr="009E0BF0" w:rsidRDefault="00715571" w:rsidP="0030590B">
      <w:pPr>
        <w:pStyle w:val="a9"/>
        <w:numPr>
          <w:ilvl w:val="0"/>
          <w:numId w:val="21"/>
        </w:numPr>
        <w:spacing w:line="360" w:lineRule="auto"/>
        <w:ind w:left="0" w:firstLine="357"/>
        <w:jc w:val="both"/>
        <w:rPr>
          <w:sz w:val="28"/>
          <w:szCs w:val="28"/>
        </w:rPr>
      </w:pPr>
      <w:r w:rsidRPr="009E0BF0">
        <w:rPr>
          <w:sz w:val="28"/>
          <w:szCs w:val="28"/>
        </w:rPr>
        <w:t>Чи був момент, коли я відчував порожнечу, втому, розгубленість?</w:t>
      </w:r>
    </w:p>
    <w:p w14:paraId="1CB9A8C5" w14:textId="71FBD6B2" w:rsidR="00715571" w:rsidRPr="009E0BF0" w:rsidRDefault="00715571" w:rsidP="0030590B">
      <w:pPr>
        <w:pStyle w:val="a9"/>
        <w:numPr>
          <w:ilvl w:val="0"/>
          <w:numId w:val="21"/>
        </w:numPr>
        <w:spacing w:line="360" w:lineRule="auto"/>
        <w:ind w:left="0" w:firstLine="357"/>
        <w:jc w:val="both"/>
        <w:rPr>
          <w:sz w:val="28"/>
          <w:szCs w:val="28"/>
        </w:rPr>
      </w:pPr>
      <w:r w:rsidRPr="009E0BF0">
        <w:rPr>
          <w:sz w:val="28"/>
          <w:szCs w:val="28"/>
        </w:rPr>
        <w:t>Що я відчував у тілі? Яку думку не хотів визнавати? Чи був у цьому прихований сенс?</w:t>
      </w:r>
    </w:p>
    <w:p w14:paraId="365D0103" w14:textId="0B73F169" w:rsidR="00715571" w:rsidRPr="009E0BF0" w:rsidRDefault="00715571" w:rsidP="0030590B">
      <w:pPr>
        <w:pStyle w:val="a9"/>
        <w:numPr>
          <w:ilvl w:val="0"/>
          <w:numId w:val="21"/>
        </w:numPr>
        <w:spacing w:line="360" w:lineRule="auto"/>
        <w:ind w:left="0" w:firstLine="357"/>
        <w:jc w:val="both"/>
        <w:rPr>
          <w:sz w:val="28"/>
          <w:szCs w:val="28"/>
        </w:rPr>
      </w:pPr>
      <w:r w:rsidRPr="009E0BF0">
        <w:rPr>
          <w:sz w:val="28"/>
          <w:szCs w:val="28"/>
        </w:rPr>
        <w:t xml:space="preserve">Коли я відчував себе найбільш </w:t>
      </w:r>
      <w:r w:rsidR="001163FE">
        <w:rPr>
          <w:sz w:val="28"/>
          <w:szCs w:val="28"/>
        </w:rPr>
        <w:t>«</w:t>
      </w:r>
      <w:r w:rsidRPr="009E0BF0">
        <w:rPr>
          <w:sz w:val="28"/>
          <w:szCs w:val="28"/>
        </w:rPr>
        <w:t>собою</w:t>
      </w:r>
      <w:r w:rsidR="001163FE">
        <w:rPr>
          <w:sz w:val="28"/>
          <w:szCs w:val="28"/>
        </w:rPr>
        <w:t>»</w:t>
      </w:r>
      <w:r w:rsidRPr="009E0BF0">
        <w:rPr>
          <w:sz w:val="28"/>
          <w:szCs w:val="28"/>
        </w:rPr>
        <w:t>?</w:t>
      </w:r>
    </w:p>
    <w:p w14:paraId="7E1BB7A2" w14:textId="71D89864" w:rsidR="00715571" w:rsidRPr="009E0BF0" w:rsidRDefault="00715571" w:rsidP="0030590B">
      <w:pPr>
        <w:pStyle w:val="a9"/>
        <w:numPr>
          <w:ilvl w:val="0"/>
          <w:numId w:val="21"/>
        </w:numPr>
        <w:spacing w:line="360" w:lineRule="auto"/>
        <w:ind w:left="0" w:firstLine="357"/>
        <w:jc w:val="both"/>
        <w:rPr>
          <w:sz w:val="28"/>
          <w:szCs w:val="28"/>
        </w:rPr>
      </w:pPr>
      <w:r w:rsidRPr="009E0BF0">
        <w:rPr>
          <w:sz w:val="28"/>
          <w:szCs w:val="28"/>
        </w:rPr>
        <w:t>У яких ситуаціях я діяв у згоді зі своїм внутрішнім Я, цінностями, а не очікуваннями інших?</w:t>
      </w:r>
    </w:p>
    <w:p w14:paraId="5C58EB20" w14:textId="6BC3108B" w:rsidR="00715571" w:rsidRPr="009E0BF0" w:rsidRDefault="00715571" w:rsidP="0030590B">
      <w:pPr>
        <w:pStyle w:val="a9"/>
        <w:numPr>
          <w:ilvl w:val="0"/>
          <w:numId w:val="21"/>
        </w:numPr>
        <w:spacing w:line="360" w:lineRule="auto"/>
        <w:ind w:left="0" w:firstLine="357"/>
        <w:jc w:val="both"/>
        <w:rPr>
          <w:sz w:val="28"/>
          <w:szCs w:val="28"/>
        </w:rPr>
      </w:pPr>
      <w:r w:rsidRPr="009E0BF0">
        <w:rPr>
          <w:sz w:val="28"/>
          <w:szCs w:val="28"/>
        </w:rPr>
        <w:t>Чого я навчився сьогодні? Не обов</w:t>
      </w:r>
      <w:r w:rsidR="002C1430">
        <w:rPr>
          <w:sz w:val="28"/>
          <w:szCs w:val="28"/>
        </w:rPr>
        <w:t>’</w:t>
      </w:r>
      <w:r w:rsidRPr="009E0BF0">
        <w:rPr>
          <w:sz w:val="28"/>
          <w:szCs w:val="28"/>
        </w:rPr>
        <w:t xml:space="preserve">язково на рівні знань </w:t>
      </w:r>
      <w:r w:rsidR="003975C1" w:rsidRPr="009E0BF0">
        <w:rPr>
          <w:sz w:val="28"/>
          <w:szCs w:val="28"/>
        </w:rPr>
        <w:t>–</w:t>
      </w:r>
      <w:r w:rsidRPr="009E0BF0">
        <w:rPr>
          <w:sz w:val="28"/>
          <w:szCs w:val="28"/>
        </w:rPr>
        <w:t xml:space="preserve"> можливо, я помітив нову грань себе, інших, світу.</w:t>
      </w:r>
    </w:p>
    <w:p w14:paraId="057A73DE" w14:textId="77777777" w:rsidR="00715571" w:rsidRPr="009E0BF0" w:rsidRDefault="00715571" w:rsidP="0030590B">
      <w:pPr>
        <w:pStyle w:val="a9"/>
        <w:numPr>
          <w:ilvl w:val="0"/>
          <w:numId w:val="21"/>
        </w:numPr>
        <w:spacing w:line="360" w:lineRule="auto"/>
        <w:ind w:left="0" w:firstLine="357"/>
        <w:jc w:val="both"/>
        <w:rPr>
          <w:sz w:val="28"/>
          <w:szCs w:val="28"/>
        </w:rPr>
      </w:pPr>
      <w:r w:rsidRPr="009E0BF0">
        <w:rPr>
          <w:sz w:val="28"/>
          <w:szCs w:val="28"/>
        </w:rPr>
        <w:t>Що сьогодні нагадало мені про щось вище? Це може бути мистецтво, природа, несподіваний жест, емоція чи тиша.</w:t>
      </w:r>
    </w:p>
    <w:p w14:paraId="1C632B84" w14:textId="77777777" w:rsidR="00715571" w:rsidRPr="009E0BF0" w:rsidRDefault="00715571" w:rsidP="0030590B">
      <w:pPr>
        <w:pStyle w:val="a9"/>
        <w:numPr>
          <w:ilvl w:val="0"/>
          <w:numId w:val="21"/>
        </w:numPr>
        <w:spacing w:line="360" w:lineRule="auto"/>
        <w:ind w:left="0" w:firstLine="357"/>
        <w:jc w:val="both"/>
        <w:rPr>
          <w:sz w:val="28"/>
          <w:szCs w:val="28"/>
        </w:rPr>
      </w:pPr>
      <w:r w:rsidRPr="009E0BF0">
        <w:rPr>
          <w:sz w:val="28"/>
          <w:szCs w:val="28"/>
        </w:rPr>
        <w:t xml:space="preserve">Який сенс прожитого дня я беру з собою далі? </w:t>
      </w:r>
    </w:p>
    <w:p w14:paraId="565C7BDA" w14:textId="171FC974" w:rsidR="00715571" w:rsidRPr="009E0BF0" w:rsidRDefault="00715571" w:rsidP="0030590B">
      <w:pPr>
        <w:pStyle w:val="a9"/>
        <w:numPr>
          <w:ilvl w:val="0"/>
          <w:numId w:val="21"/>
        </w:numPr>
        <w:spacing w:line="360" w:lineRule="auto"/>
        <w:ind w:left="0" w:firstLine="357"/>
        <w:jc w:val="both"/>
        <w:rPr>
          <w:sz w:val="28"/>
          <w:szCs w:val="28"/>
        </w:rPr>
      </w:pPr>
      <w:r w:rsidRPr="009E0BF0">
        <w:rPr>
          <w:sz w:val="28"/>
          <w:szCs w:val="28"/>
        </w:rPr>
        <w:t xml:space="preserve">Навіть у важкому дні є зерно </w:t>
      </w:r>
      <w:r w:rsidR="003975C1" w:rsidRPr="009E0BF0">
        <w:rPr>
          <w:sz w:val="28"/>
          <w:szCs w:val="28"/>
        </w:rPr>
        <w:t>–</w:t>
      </w:r>
      <w:r w:rsidRPr="009E0BF0">
        <w:rPr>
          <w:sz w:val="28"/>
          <w:szCs w:val="28"/>
        </w:rPr>
        <w:t xml:space="preserve"> якою цеглиною він стає в моїй внутрішній споруді?</w:t>
      </w:r>
    </w:p>
    <w:p w14:paraId="46E27899" w14:textId="055E507C" w:rsidR="00715571" w:rsidRPr="009E0BF0" w:rsidRDefault="00715571" w:rsidP="00715571">
      <w:pPr>
        <w:spacing w:line="360" w:lineRule="auto"/>
        <w:ind w:firstLine="851"/>
        <w:jc w:val="both"/>
        <w:rPr>
          <w:sz w:val="28"/>
          <w:szCs w:val="28"/>
        </w:rPr>
      </w:pPr>
      <w:r w:rsidRPr="009E0BF0">
        <w:rPr>
          <w:sz w:val="28"/>
          <w:szCs w:val="28"/>
        </w:rPr>
        <w:t xml:space="preserve">Результати ведення щоденника сенсів: підвищення рівня усвідомлення, глибша ідентифікація з цінностями, ниження відчуття «порожнечі», зміцнення контакту з Вищим Я </w:t>
      </w:r>
      <w:r w:rsidR="003975C1" w:rsidRPr="009E0BF0">
        <w:rPr>
          <w:sz w:val="28"/>
          <w:szCs w:val="28"/>
        </w:rPr>
        <w:t>–</w:t>
      </w:r>
      <w:r w:rsidRPr="009E0BF0">
        <w:rPr>
          <w:sz w:val="28"/>
          <w:szCs w:val="28"/>
        </w:rPr>
        <w:t xml:space="preserve"> процес саморефлексії активізує надсвідоме, дозволяє глибше відчути свою автентичність.</w:t>
      </w:r>
    </w:p>
    <w:p w14:paraId="32A2BAFB" w14:textId="1A1756FE" w:rsidR="00715571" w:rsidRPr="009E0BF0" w:rsidRDefault="00715571" w:rsidP="00715571">
      <w:pPr>
        <w:spacing w:line="360" w:lineRule="auto"/>
        <w:ind w:firstLine="851"/>
        <w:jc w:val="both"/>
        <w:rPr>
          <w:sz w:val="28"/>
          <w:szCs w:val="28"/>
        </w:rPr>
      </w:pPr>
      <w:r w:rsidRPr="009E0BF0">
        <w:rPr>
          <w:sz w:val="28"/>
          <w:szCs w:val="28"/>
        </w:rPr>
        <w:t xml:space="preserve">Щоденник сенсів </w:t>
      </w:r>
      <w:r w:rsidR="003975C1" w:rsidRPr="009E0BF0">
        <w:rPr>
          <w:sz w:val="28"/>
          <w:szCs w:val="28"/>
        </w:rPr>
        <w:t>–</w:t>
      </w:r>
      <w:r w:rsidRPr="009E0BF0">
        <w:rPr>
          <w:sz w:val="28"/>
          <w:szCs w:val="28"/>
        </w:rPr>
        <w:t xml:space="preserve"> це тиха, але потужна психотехнологія. Він не вимагає складних умов чи спеціальної підготовки. Лише </w:t>
      </w:r>
      <w:r w:rsidR="003975C1" w:rsidRPr="009E0BF0">
        <w:rPr>
          <w:sz w:val="28"/>
          <w:szCs w:val="28"/>
        </w:rPr>
        <w:t>–</w:t>
      </w:r>
      <w:r w:rsidRPr="009E0BF0">
        <w:rPr>
          <w:sz w:val="28"/>
          <w:szCs w:val="28"/>
        </w:rPr>
        <w:t xml:space="preserve"> зупинки, чесності та бажання </w:t>
      </w:r>
      <w:r w:rsidRPr="009E0BF0">
        <w:rPr>
          <w:sz w:val="28"/>
          <w:szCs w:val="28"/>
        </w:rPr>
        <w:lastRenderedPageBreak/>
        <w:t xml:space="preserve">бути живим. У ньому розгортається внутрішній діалог між частинами себе, між Я сьогоднішнім і Я справжнім. І саме в цьому </w:t>
      </w:r>
      <w:r w:rsidR="003975C1" w:rsidRPr="009E0BF0">
        <w:rPr>
          <w:sz w:val="28"/>
          <w:szCs w:val="28"/>
        </w:rPr>
        <w:t>–</w:t>
      </w:r>
      <w:r w:rsidRPr="009E0BF0">
        <w:rPr>
          <w:sz w:val="28"/>
          <w:szCs w:val="28"/>
        </w:rPr>
        <w:t xml:space="preserve"> його психотерапевтична сила.</w:t>
      </w:r>
    </w:p>
    <w:p w14:paraId="5990B9CF" w14:textId="67206BA0" w:rsidR="0069255D" w:rsidRPr="009E0BF0" w:rsidRDefault="0069255D" w:rsidP="0069255D">
      <w:pPr>
        <w:spacing w:line="360" w:lineRule="auto"/>
        <w:ind w:firstLine="851"/>
        <w:jc w:val="both"/>
        <w:rPr>
          <w:i/>
          <w:iCs/>
          <w:sz w:val="28"/>
          <w:szCs w:val="28"/>
        </w:rPr>
      </w:pPr>
      <w:r w:rsidRPr="009E0BF0">
        <w:rPr>
          <w:i/>
          <w:iCs/>
          <w:sz w:val="28"/>
          <w:szCs w:val="28"/>
        </w:rPr>
        <w:t xml:space="preserve">Вправа «Я </w:t>
      </w:r>
      <w:r w:rsidR="003975C1" w:rsidRPr="009E0BF0">
        <w:rPr>
          <w:i/>
          <w:iCs/>
          <w:sz w:val="28"/>
          <w:szCs w:val="28"/>
        </w:rPr>
        <w:t>–</w:t>
      </w:r>
      <w:r w:rsidRPr="009E0BF0">
        <w:rPr>
          <w:i/>
          <w:iCs/>
          <w:sz w:val="28"/>
          <w:szCs w:val="28"/>
        </w:rPr>
        <w:t xml:space="preserve"> не мої емоції» </w:t>
      </w:r>
    </w:p>
    <w:p w14:paraId="630CCE35" w14:textId="2F459224" w:rsidR="0069255D" w:rsidRPr="009E0BF0" w:rsidRDefault="0069255D" w:rsidP="0069255D">
      <w:pPr>
        <w:spacing w:line="360" w:lineRule="auto"/>
        <w:ind w:firstLine="851"/>
        <w:jc w:val="both"/>
        <w:rPr>
          <w:sz w:val="28"/>
          <w:szCs w:val="28"/>
        </w:rPr>
      </w:pPr>
      <w:r w:rsidRPr="009E0BF0">
        <w:rPr>
          <w:sz w:val="28"/>
          <w:szCs w:val="28"/>
        </w:rPr>
        <w:t xml:space="preserve">Психосинтетична техніка, яка спрямована на розвиток навички розототожнення з емоційними станами. Її основна мета </w:t>
      </w:r>
      <w:r w:rsidR="003975C1" w:rsidRPr="009E0BF0">
        <w:rPr>
          <w:sz w:val="28"/>
          <w:szCs w:val="28"/>
        </w:rPr>
        <w:t>–</w:t>
      </w:r>
      <w:r w:rsidRPr="009E0BF0">
        <w:rPr>
          <w:sz w:val="28"/>
          <w:szCs w:val="28"/>
        </w:rPr>
        <w:t xml:space="preserve"> допомогти людині усвідомити, що емоції є лише частиною внутрішнього життя, а не тотожною самій особистості.</w:t>
      </w:r>
    </w:p>
    <w:p w14:paraId="73A19EDA" w14:textId="0951AAAE" w:rsidR="0069255D" w:rsidRPr="009E0BF0" w:rsidRDefault="0069255D" w:rsidP="0069255D">
      <w:pPr>
        <w:spacing w:line="360" w:lineRule="auto"/>
        <w:ind w:firstLine="851"/>
        <w:jc w:val="both"/>
        <w:rPr>
          <w:sz w:val="28"/>
          <w:szCs w:val="28"/>
        </w:rPr>
      </w:pPr>
      <w:r w:rsidRPr="009E0BF0">
        <w:rPr>
          <w:sz w:val="28"/>
          <w:szCs w:val="28"/>
        </w:rPr>
        <w:t>Ця вправа є надзвичайно цінною в роботі з внутрішньоособистісними конфліктами, підвищеною емоційною чутливістю, тривожністю або імпульсивною поведінкою. Вона сприяє формуванню психологічної дистанції між «Я» як суб</w:t>
      </w:r>
      <w:r w:rsidR="002C1430">
        <w:rPr>
          <w:sz w:val="28"/>
          <w:szCs w:val="28"/>
        </w:rPr>
        <w:t>’</w:t>
      </w:r>
      <w:r w:rsidRPr="009E0BF0">
        <w:rPr>
          <w:sz w:val="28"/>
          <w:szCs w:val="28"/>
        </w:rPr>
        <w:t>єктом досвіду та тимчасовими емоційними проявами.</w:t>
      </w:r>
    </w:p>
    <w:p w14:paraId="1A580D81" w14:textId="77777777" w:rsidR="0069255D" w:rsidRPr="009E0BF0" w:rsidRDefault="0069255D" w:rsidP="0069255D">
      <w:pPr>
        <w:spacing w:line="360" w:lineRule="auto"/>
        <w:ind w:firstLine="851"/>
        <w:jc w:val="both"/>
        <w:rPr>
          <w:sz w:val="28"/>
          <w:szCs w:val="28"/>
        </w:rPr>
      </w:pPr>
      <w:r w:rsidRPr="009E0BF0">
        <w:rPr>
          <w:sz w:val="28"/>
          <w:szCs w:val="28"/>
        </w:rPr>
        <w:t>Мета вправи:</w:t>
      </w:r>
    </w:p>
    <w:p w14:paraId="1CA1E185" w14:textId="6EF72E65" w:rsidR="0069255D" w:rsidRPr="009E0BF0" w:rsidRDefault="0069255D" w:rsidP="00F34C41">
      <w:pPr>
        <w:pStyle w:val="a9"/>
        <w:numPr>
          <w:ilvl w:val="0"/>
          <w:numId w:val="33"/>
        </w:numPr>
        <w:spacing w:line="360" w:lineRule="auto"/>
        <w:ind w:left="0" w:firstLine="357"/>
        <w:jc w:val="both"/>
        <w:rPr>
          <w:sz w:val="28"/>
          <w:szCs w:val="28"/>
        </w:rPr>
      </w:pPr>
      <w:r w:rsidRPr="009E0BF0">
        <w:rPr>
          <w:sz w:val="28"/>
          <w:szCs w:val="28"/>
        </w:rPr>
        <w:t>посилення внутрішнього «Я» як спостерігача;</w:t>
      </w:r>
    </w:p>
    <w:p w14:paraId="2B9B1DFD" w14:textId="6E82DB2D" w:rsidR="0069255D" w:rsidRPr="009E0BF0" w:rsidRDefault="0069255D" w:rsidP="00F34C41">
      <w:pPr>
        <w:pStyle w:val="a9"/>
        <w:numPr>
          <w:ilvl w:val="0"/>
          <w:numId w:val="33"/>
        </w:numPr>
        <w:spacing w:line="360" w:lineRule="auto"/>
        <w:ind w:left="0" w:firstLine="357"/>
        <w:jc w:val="both"/>
        <w:rPr>
          <w:sz w:val="28"/>
          <w:szCs w:val="28"/>
        </w:rPr>
      </w:pPr>
      <w:r w:rsidRPr="009E0BF0">
        <w:rPr>
          <w:sz w:val="28"/>
          <w:szCs w:val="28"/>
        </w:rPr>
        <w:t>формування здатності до емоційної регуляції;</w:t>
      </w:r>
    </w:p>
    <w:p w14:paraId="66BCD614" w14:textId="1AA1AC5C" w:rsidR="0069255D" w:rsidRPr="009E0BF0" w:rsidRDefault="0069255D" w:rsidP="00F34C41">
      <w:pPr>
        <w:pStyle w:val="a9"/>
        <w:numPr>
          <w:ilvl w:val="0"/>
          <w:numId w:val="33"/>
        </w:numPr>
        <w:spacing w:line="360" w:lineRule="auto"/>
        <w:ind w:left="0" w:firstLine="357"/>
        <w:jc w:val="both"/>
        <w:rPr>
          <w:sz w:val="28"/>
          <w:szCs w:val="28"/>
        </w:rPr>
      </w:pPr>
      <w:r w:rsidRPr="009E0BF0">
        <w:rPr>
          <w:sz w:val="28"/>
          <w:szCs w:val="28"/>
        </w:rPr>
        <w:t>зниження ототожнення з деструктивними емоціями;</w:t>
      </w:r>
    </w:p>
    <w:p w14:paraId="0CC2C503" w14:textId="486FACBD" w:rsidR="0069255D" w:rsidRPr="009E0BF0" w:rsidRDefault="0069255D" w:rsidP="00F34C41">
      <w:pPr>
        <w:pStyle w:val="a9"/>
        <w:numPr>
          <w:ilvl w:val="0"/>
          <w:numId w:val="33"/>
        </w:numPr>
        <w:spacing w:line="360" w:lineRule="auto"/>
        <w:ind w:left="0" w:firstLine="357"/>
        <w:jc w:val="both"/>
        <w:rPr>
          <w:sz w:val="28"/>
          <w:szCs w:val="28"/>
        </w:rPr>
      </w:pPr>
      <w:r w:rsidRPr="009E0BF0">
        <w:rPr>
          <w:sz w:val="28"/>
          <w:szCs w:val="28"/>
        </w:rPr>
        <w:t>розвиток навичок усвідомленості (mindfulness);</w:t>
      </w:r>
    </w:p>
    <w:p w14:paraId="2F43F7D4" w14:textId="650ED60F" w:rsidR="0069255D" w:rsidRPr="009E0BF0" w:rsidRDefault="0069255D" w:rsidP="00F34C41">
      <w:pPr>
        <w:pStyle w:val="a9"/>
        <w:numPr>
          <w:ilvl w:val="0"/>
          <w:numId w:val="33"/>
        </w:numPr>
        <w:spacing w:line="360" w:lineRule="auto"/>
        <w:ind w:left="0" w:firstLine="357"/>
        <w:jc w:val="both"/>
        <w:rPr>
          <w:sz w:val="28"/>
          <w:szCs w:val="28"/>
        </w:rPr>
      </w:pPr>
      <w:r w:rsidRPr="009E0BF0">
        <w:rPr>
          <w:sz w:val="28"/>
          <w:szCs w:val="28"/>
        </w:rPr>
        <w:t>закладання основ внутрішньої автономії.</w:t>
      </w:r>
    </w:p>
    <w:p w14:paraId="5D875D99" w14:textId="77777777" w:rsidR="0069255D" w:rsidRPr="009E0BF0" w:rsidRDefault="0069255D" w:rsidP="0069255D">
      <w:pPr>
        <w:spacing w:line="360" w:lineRule="auto"/>
        <w:ind w:firstLine="851"/>
        <w:jc w:val="both"/>
        <w:rPr>
          <w:sz w:val="28"/>
          <w:szCs w:val="28"/>
        </w:rPr>
      </w:pPr>
      <w:r w:rsidRPr="009E0BF0">
        <w:rPr>
          <w:sz w:val="28"/>
          <w:szCs w:val="28"/>
        </w:rPr>
        <w:t>Покрокове виконання:</w:t>
      </w:r>
    </w:p>
    <w:p w14:paraId="2D1EB1C4" w14:textId="77777777" w:rsidR="0069255D" w:rsidRPr="009E0BF0" w:rsidRDefault="0069255D" w:rsidP="0069255D">
      <w:pPr>
        <w:spacing w:line="360" w:lineRule="auto"/>
        <w:ind w:firstLine="851"/>
        <w:jc w:val="both"/>
        <w:rPr>
          <w:sz w:val="28"/>
          <w:szCs w:val="28"/>
        </w:rPr>
      </w:pPr>
      <w:r w:rsidRPr="009E0BF0">
        <w:rPr>
          <w:sz w:val="28"/>
          <w:szCs w:val="28"/>
        </w:rPr>
        <w:t>1. Підготовка:</w:t>
      </w:r>
    </w:p>
    <w:p w14:paraId="606DBF04" w14:textId="0AED5965" w:rsidR="0069255D" w:rsidRPr="009E0BF0" w:rsidRDefault="0069255D" w:rsidP="0069255D">
      <w:pPr>
        <w:spacing w:line="360" w:lineRule="auto"/>
        <w:ind w:firstLine="851"/>
        <w:jc w:val="both"/>
        <w:rPr>
          <w:sz w:val="28"/>
          <w:szCs w:val="28"/>
        </w:rPr>
      </w:pPr>
      <w:r w:rsidRPr="009E0BF0">
        <w:rPr>
          <w:sz w:val="28"/>
          <w:szCs w:val="28"/>
        </w:rPr>
        <w:t xml:space="preserve">Людина займає зручне положення, бажано сидячи з прямою спиною. Очі можуть бути заплющені або розслаблено спрямовані в одну точку. Кілька хвилин </w:t>
      </w:r>
      <w:r w:rsidR="003975C1" w:rsidRPr="009E0BF0">
        <w:rPr>
          <w:sz w:val="28"/>
          <w:szCs w:val="28"/>
        </w:rPr>
        <w:t>–</w:t>
      </w:r>
      <w:r w:rsidRPr="009E0BF0">
        <w:rPr>
          <w:sz w:val="28"/>
          <w:szCs w:val="28"/>
        </w:rPr>
        <w:t xml:space="preserve"> на зосередження на диханні, заспокоєння, врівноваження.</w:t>
      </w:r>
    </w:p>
    <w:p w14:paraId="6D45D7F0" w14:textId="77777777" w:rsidR="0069255D" w:rsidRPr="009E0BF0" w:rsidRDefault="0069255D" w:rsidP="0069255D">
      <w:pPr>
        <w:spacing w:line="360" w:lineRule="auto"/>
        <w:ind w:firstLine="851"/>
        <w:jc w:val="both"/>
        <w:rPr>
          <w:sz w:val="28"/>
          <w:szCs w:val="28"/>
        </w:rPr>
      </w:pPr>
      <w:r w:rsidRPr="009E0BF0">
        <w:rPr>
          <w:sz w:val="28"/>
          <w:szCs w:val="28"/>
        </w:rPr>
        <w:t>2. Усвідомлення емоцій:</w:t>
      </w:r>
    </w:p>
    <w:p w14:paraId="03E1465C" w14:textId="0808E5F3" w:rsidR="0069255D" w:rsidRPr="009E0BF0" w:rsidRDefault="0069255D" w:rsidP="0069255D">
      <w:pPr>
        <w:spacing w:line="360" w:lineRule="auto"/>
        <w:ind w:firstLine="851"/>
        <w:jc w:val="both"/>
        <w:rPr>
          <w:sz w:val="28"/>
          <w:szCs w:val="28"/>
        </w:rPr>
      </w:pPr>
      <w:r w:rsidRPr="009E0BF0">
        <w:rPr>
          <w:sz w:val="28"/>
          <w:szCs w:val="28"/>
        </w:rPr>
        <w:t>Інструкція:</w:t>
      </w:r>
    </w:p>
    <w:p w14:paraId="7842F10B" w14:textId="4EE980ED" w:rsidR="0069255D" w:rsidRPr="009E0BF0" w:rsidRDefault="0069255D" w:rsidP="0069255D">
      <w:pPr>
        <w:spacing w:line="360" w:lineRule="auto"/>
        <w:ind w:firstLine="851"/>
        <w:jc w:val="both"/>
        <w:rPr>
          <w:sz w:val="28"/>
          <w:szCs w:val="28"/>
        </w:rPr>
      </w:pPr>
      <w:r w:rsidRPr="009E0BF0">
        <w:rPr>
          <w:sz w:val="28"/>
          <w:szCs w:val="28"/>
        </w:rPr>
        <w:t xml:space="preserve">«Згадай емоцію, яка турбує тебе останнім часом. Це може бути злість, образа, страх, тривога або смуток. Визнач, де в тілі ти її відчуваєш. Як саме вона проявляється? Який її колір, вага, температура, форма? Дозволь їй бути, спостерігай за нею </w:t>
      </w:r>
      <w:r w:rsidR="003975C1" w:rsidRPr="009E0BF0">
        <w:rPr>
          <w:sz w:val="28"/>
          <w:szCs w:val="28"/>
        </w:rPr>
        <w:t>–</w:t>
      </w:r>
      <w:r w:rsidRPr="009E0BF0">
        <w:rPr>
          <w:sz w:val="28"/>
          <w:szCs w:val="28"/>
        </w:rPr>
        <w:t xml:space="preserve"> не змінюючи, не відганяючи, не засуджуючи».</w:t>
      </w:r>
    </w:p>
    <w:p w14:paraId="3B262C75" w14:textId="77777777" w:rsidR="0069255D" w:rsidRPr="009E0BF0" w:rsidRDefault="0069255D" w:rsidP="0069255D">
      <w:pPr>
        <w:spacing w:line="360" w:lineRule="auto"/>
        <w:ind w:firstLine="851"/>
        <w:jc w:val="both"/>
        <w:rPr>
          <w:sz w:val="28"/>
          <w:szCs w:val="28"/>
        </w:rPr>
      </w:pPr>
      <w:r w:rsidRPr="009E0BF0">
        <w:rPr>
          <w:sz w:val="28"/>
          <w:szCs w:val="28"/>
        </w:rPr>
        <w:t>3. Відокремлення:</w:t>
      </w:r>
    </w:p>
    <w:p w14:paraId="67EE0CA0" w14:textId="045E7121" w:rsidR="0069255D" w:rsidRPr="009E0BF0" w:rsidRDefault="0069255D" w:rsidP="0069255D">
      <w:pPr>
        <w:spacing w:line="360" w:lineRule="auto"/>
        <w:ind w:firstLine="851"/>
        <w:jc w:val="both"/>
        <w:rPr>
          <w:sz w:val="28"/>
          <w:szCs w:val="28"/>
        </w:rPr>
      </w:pPr>
      <w:r w:rsidRPr="009E0BF0">
        <w:rPr>
          <w:sz w:val="28"/>
          <w:szCs w:val="28"/>
        </w:rPr>
        <w:lastRenderedPageBreak/>
        <w:t>Після короткого часу спостереження пропонується внутрішньо проговорити:</w:t>
      </w:r>
    </w:p>
    <w:p w14:paraId="3FBE3954" w14:textId="346F4EBB" w:rsidR="0069255D" w:rsidRPr="009E0BF0" w:rsidRDefault="0069255D" w:rsidP="0069255D">
      <w:pPr>
        <w:spacing w:line="360" w:lineRule="auto"/>
        <w:ind w:firstLine="851"/>
        <w:jc w:val="both"/>
        <w:rPr>
          <w:sz w:val="28"/>
          <w:szCs w:val="28"/>
        </w:rPr>
      </w:pPr>
      <w:r w:rsidRPr="009E0BF0">
        <w:rPr>
          <w:sz w:val="28"/>
          <w:szCs w:val="28"/>
        </w:rPr>
        <w:t xml:space="preserve">«Я маю емоцію </w:t>
      </w:r>
      <w:r w:rsidR="003975C1" w:rsidRPr="009E0BF0">
        <w:rPr>
          <w:sz w:val="28"/>
          <w:szCs w:val="28"/>
        </w:rPr>
        <w:t>–</w:t>
      </w:r>
      <w:r w:rsidRPr="009E0BF0">
        <w:rPr>
          <w:sz w:val="28"/>
          <w:szCs w:val="28"/>
        </w:rPr>
        <w:t xml:space="preserve"> але я не є цією емоцією. Я </w:t>
      </w:r>
      <w:r w:rsidR="003975C1" w:rsidRPr="009E0BF0">
        <w:rPr>
          <w:sz w:val="28"/>
          <w:szCs w:val="28"/>
        </w:rPr>
        <w:t>–</w:t>
      </w:r>
      <w:r w:rsidRPr="009E0BF0">
        <w:rPr>
          <w:sz w:val="28"/>
          <w:szCs w:val="28"/>
        </w:rPr>
        <w:t xml:space="preserve"> не мій страх. Я </w:t>
      </w:r>
      <w:r w:rsidR="003975C1" w:rsidRPr="009E0BF0">
        <w:rPr>
          <w:sz w:val="28"/>
          <w:szCs w:val="28"/>
        </w:rPr>
        <w:t>–</w:t>
      </w:r>
      <w:r w:rsidRPr="009E0BF0">
        <w:rPr>
          <w:sz w:val="28"/>
          <w:szCs w:val="28"/>
        </w:rPr>
        <w:t xml:space="preserve"> не мій гнів. Я </w:t>
      </w:r>
      <w:r w:rsidR="003975C1" w:rsidRPr="009E0BF0">
        <w:rPr>
          <w:sz w:val="28"/>
          <w:szCs w:val="28"/>
        </w:rPr>
        <w:t>–</w:t>
      </w:r>
      <w:r w:rsidRPr="009E0BF0">
        <w:rPr>
          <w:sz w:val="28"/>
          <w:szCs w:val="28"/>
        </w:rPr>
        <w:t xml:space="preserve"> не мій смуток».</w:t>
      </w:r>
    </w:p>
    <w:p w14:paraId="3CC12D3B" w14:textId="06BE83B7" w:rsidR="0069255D" w:rsidRPr="009E0BF0" w:rsidRDefault="0069255D" w:rsidP="0069255D">
      <w:pPr>
        <w:spacing w:line="360" w:lineRule="auto"/>
        <w:ind w:firstLine="851"/>
        <w:jc w:val="both"/>
        <w:rPr>
          <w:sz w:val="28"/>
          <w:szCs w:val="28"/>
        </w:rPr>
      </w:pPr>
      <w:r w:rsidRPr="009E0BF0">
        <w:rPr>
          <w:sz w:val="28"/>
          <w:szCs w:val="28"/>
        </w:rPr>
        <w:t>Можна додати:</w:t>
      </w:r>
    </w:p>
    <w:p w14:paraId="1065E29F" w14:textId="2B91B600" w:rsidR="0069255D" w:rsidRPr="009E0BF0" w:rsidRDefault="0069255D" w:rsidP="0069255D">
      <w:pPr>
        <w:spacing w:line="360" w:lineRule="auto"/>
        <w:ind w:firstLine="851"/>
        <w:jc w:val="both"/>
        <w:rPr>
          <w:sz w:val="28"/>
          <w:szCs w:val="28"/>
        </w:rPr>
      </w:pPr>
      <w:r w:rsidRPr="009E0BF0">
        <w:rPr>
          <w:sz w:val="28"/>
          <w:szCs w:val="28"/>
        </w:rPr>
        <w:t xml:space="preserve">«Мої емоції </w:t>
      </w:r>
      <w:r w:rsidR="003975C1" w:rsidRPr="009E0BF0">
        <w:rPr>
          <w:sz w:val="28"/>
          <w:szCs w:val="28"/>
        </w:rPr>
        <w:t>–</w:t>
      </w:r>
      <w:r w:rsidRPr="009E0BF0">
        <w:rPr>
          <w:sz w:val="28"/>
          <w:szCs w:val="28"/>
        </w:rPr>
        <w:t xml:space="preserve"> як хвилі на поверхні океану. Вони приходять і йдуть. А моє Я </w:t>
      </w:r>
      <w:r w:rsidR="003975C1" w:rsidRPr="009E0BF0">
        <w:rPr>
          <w:sz w:val="28"/>
          <w:szCs w:val="28"/>
        </w:rPr>
        <w:t>–</w:t>
      </w:r>
      <w:r w:rsidRPr="009E0BF0">
        <w:rPr>
          <w:sz w:val="28"/>
          <w:szCs w:val="28"/>
        </w:rPr>
        <w:t xml:space="preserve"> як глибина, спокійна і незмінна».</w:t>
      </w:r>
    </w:p>
    <w:p w14:paraId="2FB39F97" w14:textId="77777777" w:rsidR="0069255D" w:rsidRPr="009E0BF0" w:rsidRDefault="0069255D" w:rsidP="0069255D">
      <w:pPr>
        <w:spacing w:line="360" w:lineRule="auto"/>
        <w:ind w:firstLine="851"/>
        <w:jc w:val="both"/>
        <w:rPr>
          <w:sz w:val="28"/>
          <w:szCs w:val="28"/>
        </w:rPr>
      </w:pPr>
      <w:r w:rsidRPr="009E0BF0">
        <w:rPr>
          <w:sz w:val="28"/>
          <w:szCs w:val="28"/>
        </w:rPr>
        <w:t>4. Укріплення внутрішнього Я:</w:t>
      </w:r>
    </w:p>
    <w:p w14:paraId="6B5E152C" w14:textId="367653CE" w:rsidR="0069255D" w:rsidRPr="009E0BF0" w:rsidRDefault="0069255D" w:rsidP="0069255D">
      <w:pPr>
        <w:spacing w:line="360" w:lineRule="auto"/>
        <w:ind w:firstLine="851"/>
        <w:jc w:val="both"/>
        <w:rPr>
          <w:sz w:val="28"/>
          <w:szCs w:val="28"/>
        </w:rPr>
      </w:pPr>
      <w:r w:rsidRPr="009E0BF0">
        <w:rPr>
          <w:sz w:val="28"/>
          <w:szCs w:val="28"/>
        </w:rPr>
        <w:t>Людині пропонується уявити себе як центр свідомості, який спокійно спостерігає за емоціями, не втрачаючи рівноваги. Образом цього центру може стати світло в середині тіла, ясне небо над хмарами або міцний стовбур дерева, довкола якого рухається вітер.</w:t>
      </w:r>
    </w:p>
    <w:p w14:paraId="135F2555" w14:textId="77777777" w:rsidR="0069255D" w:rsidRPr="009E0BF0" w:rsidRDefault="0069255D" w:rsidP="0069255D">
      <w:pPr>
        <w:spacing w:line="360" w:lineRule="auto"/>
        <w:ind w:firstLine="851"/>
        <w:jc w:val="both"/>
        <w:rPr>
          <w:sz w:val="28"/>
          <w:szCs w:val="28"/>
        </w:rPr>
      </w:pPr>
      <w:r w:rsidRPr="009E0BF0">
        <w:rPr>
          <w:sz w:val="28"/>
          <w:szCs w:val="28"/>
        </w:rPr>
        <w:t>5. Завершення:</w:t>
      </w:r>
    </w:p>
    <w:p w14:paraId="4CBD4689" w14:textId="2ACBBEEA" w:rsidR="0069255D" w:rsidRPr="009E0BF0" w:rsidRDefault="0069255D" w:rsidP="0069255D">
      <w:pPr>
        <w:spacing w:line="360" w:lineRule="auto"/>
        <w:ind w:firstLine="851"/>
        <w:jc w:val="both"/>
        <w:rPr>
          <w:sz w:val="28"/>
          <w:szCs w:val="28"/>
        </w:rPr>
      </w:pPr>
      <w:r w:rsidRPr="009E0BF0">
        <w:rPr>
          <w:sz w:val="28"/>
          <w:szCs w:val="28"/>
        </w:rPr>
        <w:t>Поступово увага повертається до дихання, до тіла, до навколишнього середовища. Відбувається м</w:t>
      </w:r>
      <w:r w:rsidR="002C1430">
        <w:rPr>
          <w:sz w:val="28"/>
          <w:szCs w:val="28"/>
        </w:rPr>
        <w:t>’</w:t>
      </w:r>
      <w:r w:rsidRPr="009E0BF0">
        <w:rPr>
          <w:sz w:val="28"/>
          <w:szCs w:val="28"/>
        </w:rPr>
        <w:t>який вихід із вправи.</w:t>
      </w:r>
    </w:p>
    <w:p w14:paraId="1447D3CF" w14:textId="77777777" w:rsidR="0069255D" w:rsidRPr="009E0BF0" w:rsidRDefault="0069255D" w:rsidP="0069255D">
      <w:pPr>
        <w:spacing w:line="360" w:lineRule="auto"/>
        <w:ind w:firstLine="851"/>
        <w:jc w:val="both"/>
        <w:rPr>
          <w:sz w:val="28"/>
          <w:szCs w:val="28"/>
        </w:rPr>
      </w:pPr>
      <w:r w:rsidRPr="009E0BF0">
        <w:rPr>
          <w:sz w:val="28"/>
          <w:szCs w:val="28"/>
        </w:rPr>
        <w:t>Рефлексія:</w:t>
      </w:r>
    </w:p>
    <w:p w14:paraId="5747E43C" w14:textId="73B5FC10" w:rsidR="0069255D" w:rsidRPr="009E0BF0" w:rsidRDefault="0069255D" w:rsidP="0069255D">
      <w:pPr>
        <w:spacing w:line="360" w:lineRule="auto"/>
        <w:ind w:firstLine="851"/>
        <w:jc w:val="both"/>
        <w:rPr>
          <w:sz w:val="28"/>
          <w:szCs w:val="28"/>
        </w:rPr>
      </w:pPr>
      <w:r w:rsidRPr="009E0BF0">
        <w:rPr>
          <w:sz w:val="28"/>
          <w:szCs w:val="28"/>
        </w:rPr>
        <w:t>Після завершення варто поставити собі такі запитання:</w:t>
      </w:r>
    </w:p>
    <w:p w14:paraId="682BADB8" w14:textId="2793F90F" w:rsidR="0069255D" w:rsidRPr="009E0BF0" w:rsidRDefault="0069255D" w:rsidP="00F34C41">
      <w:pPr>
        <w:pStyle w:val="a9"/>
        <w:numPr>
          <w:ilvl w:val="0"/>
          <w:numId w:val="21"/>
        </w:numPr>
        <w:spacing w:line="360" w:lineRule="auto"/>
        <w:ind w:left="0" w:firstLine="357"/>
        <w:jc w:val="both"/>
        <w:rPr>
          <w:sz w:val="28"/>
          <w:szCs w:val="28"/>
        </w:rPr>
      </w:pPr>
      <w:r w:rsidRPr="009E0BF0">
        <w:rPr>
          <w:sz w:val="28"/>
          <w:szCs w:val="28"/>
        </w:rPr>
        <w:t>Яку емоцію я спостерігав/спостерігала?</w:t>
      </w:r>
    </w:p>
    <w:p w14:paraId="181DF701" w14:textId="72C6890A" w:rsidR="0069255D" w:rsidRPr="009E0BF0" w:rsidRDefault="0069255D" w:rsidP="00F34C41">
      <w:pPr>
        <w:pStyle w:val="a9"/>
        <w:numPr>
          <w:ilvl w:val="0"/>
          <w:numId w:val="21"/>
        </w:numPr>
        <w:spacing w:line="360" w:lineRule="auto"/>
        <w:ind w:left="0" w:firstLine="357"/>
        <w:jc w:val="both"/>
        <w:rPr>
          <w:sz w:val="28"/>
          <w:szCs w:val="28"/>
        </w:rPr>
      </w:pPr>
      <w:r w:rsidRPr="009E0BF0">
        <w:rPr>
          <w:sz w:val="28"/>
          <w:szCs w:val="28"/>
        </w:rPr>
        <w:t>Як змінилось моє ставлення до неї після вправи?</w:t>
      </w:r>
    </w:p>
    <w:p w14:paraId="2F3A8A6B" w14:textId="6572B736" w:rsidR="0069255D" w:rsidRPr="009E0BF0" w:rsidRDefault="0069255D" w:rsidP="00F34C41">
      <w:pPr>
        <w:pStyle w:val="a9"/>
        <w:numPr>
          <w:ilvl w:val="0"/>
          <w:numId w:val="21"/>
        </w:numPr>
        <w:spacing w:line="360" w:lineRule="auto"/>
        <w:ind w:left="0" w:firstLine="357"/>
        <w:jc w:val="both"/>
        <w:rPr>
          <w:sz w:val="28"/>
          <w:szCs w:val="28"/>
        </w:rPr>
      </w:pPr>
      <w:r w:rsidRPr="009E0BF0">
        <w:rPr>
          <w:sz w:val="28"/>
          <w:szCs w:val="28"/>
        </w:rPr>
        <w:t xml:space="preserve">Що я відчув(ла), коли сказав(ла): «Я </w:t>
      </w:r>
      <w:r w:rsidR="003975C1" w:rsidRPr="009E0BF0">
        <w:rPr>
          <w:sz w:val="28"/>
          <w:szCs w:val="28"/>
        </w:rPr>
        <w:t>–</w:t>
      </w:r>
      <w:r w:rsidRPr="009E0BF0">
        <w:rPr>
          <w:sz w:val="28"/>
          <w:szCs w:val="28"/>
        </w:rPr>
        <w:t xml:space="preserve"> не моя емоція»?</w:t>
      </w:r>
    </w:p>
    <w:p w14:paraId="7C6A4111" w14:textId="7EBBF2A0" w:rsidR="0069255D" w:rsidRPr="009E0BF0" w:rsidRDefault="0069255D" w:rsidP="00F34C41">
      <w:pPr>
        <w:pStyle w:val="a9"/>
        <w:numPr>
          <w:ilvl w:val="0"/>
          <w:numId w:val="21"/>
        </w:numPr>
        <w:spacing w:line="360" w:lineRule="auto"/>
        <w:ind w:left="0" w:firstLine="357"/>
        <w:jc w:val="both"/>
        <w:rPr>
          <w:sz w:val="28"/>
          <w:szCs w:val="28"/>
        </w:rPr>
      </w:pPr>
      <w:r w:rsidRPr="009E0BF0">
        <w:rPr>
          <w:sz w:val="28"/>
          <w:szCs w:val="28"/>
        </w:rPr>
        <w:t>Чи вдалося мені відчути дистанцію між собою та своїм переживанням?</w:t>
      </w:r>
    </w:p>
    <w:p w14:paraId="7B92A520" w14:textId="73BFDBB8" w:rsidR="0069255D" w:rsidRPr="009E0BF0" w:rsidRDefault="0069255D" w:rsidP="0069255D">
      <w:pPr>
        <w:spacing w:line="360" w:lineRule="auto"/>
        <w:ind w:firstLine="851"/>
        <w:jc w:val="both"/>
        <w:rPr>
          <w:sz w:val="28"/>
          <w:szCs w:val="28"/>
        </w:rPr>
      </w:pPr>
      <w:r w:rsidRPr="009E0BF0">
        <w:rPr>
          <w:sz w:val="28"/>
          <w:szCs w:val="28"/>
        </w:rPr>
        <w:t xml:space="preserve">Ця вправа допомагає усвідомити власні емоції як процеси, що відбуваються всередині, але не є особистістю. Вона формує внутрішнього спостерігача </w:t>
      </w:r>
      <w:r w:rsidR="003975C1" w:rsidRPr="009E0BF0">
        <w:rPr>
          <w:sz w:val="28"/>
          <w:szCs w:val="28"/>
        </w:rPr>
        <w:t>–</w:t>
      </w:r>
      <w:r w:rsidRPr="009E0BF0">
        <w:rPr>
          <w:sz w:val="28"/>
          <w:szCs w:val="28"/>
        </w:rPr>
        <w:t xml:space="preserve"> Я, який здатний приймати досвід без втрати ідентичності. Такий підхід зменшує силу емоційних тригерів, підвищує психологічну гнучкість та створює основу для саморегуляції.</w:t>
      </w:r>
    </w:p>
    <w:p w14:paraId="78B16EA8" w14:textId="5D3F03EB" w:rsidR="0069255D" w:rsidRPr="009E0BF0" w:rsidRDefault="0069255D" w:rsidP="0069255D">
      <w:pPr>
        <w:spacing w:line="360" w:lineRule="auto"/>
        <w:ind w:firstLine="851"/>
        <w:jc w:val="both"/>
        <w:rPr>
          <w:sz w:val="28"/>
          <w:szCs w:val="28"/>
        </w:rPr>
      </w:pPr>
      <w:r w:rsidRPr="009E0BF0">
        <w:rPr>
          <w:sz w:val="28"/>
          <w:szCs w:val="28"/>
        </w:rPr>
        <w:t>У контексті психосинтезу ця техніка відкриває простір для подальшої роботи із субособистостями, які зазвичай і є носіями інтенсивних емоцій. Розототожнення з ними дозволяє перейти до етапу інтеграції та внутрішньої гармонізації.</w:t>
      </w:r>
    </w:p>
    <w:p w14:paraId="53AAFB06" w14:textId="55862849" w:rsidR="0069255D" w:rsidRPr="009E0BF0" w:rsidRDefault="0069255D" w:rsidP="0069255D">
      <w:pPr>
        <w:spacing w:line="360" w:lineRule="auto"/>
        <w:ind w:firstLine="851"/>
        <w:jc w:val="both"/>
        <w:rPr>
          <w:sz w:val="28"/>
          <w:szCs w:val="28"/>
        </w:rPr>
      </w:pPr>
      <w:r w:rsidRPr="009E0BF0">
        <w:rPr>
          <w:sz w:val="28"/>
          <w:szCs w:val="28"/>
        </w:rPr>
        <w:lastRenderedPageBreak/>
        <w:t>Вправу можна використовувати як щоденну практику саморефлексії та розвитку усвідомленості.</w:t>
      </w:r>
    </w:p>
    <w:p w14:paraId="42EB67E6" w14:textId="7C410CD1" w:rsidR="00011D00" w:rsidRDefault="00BF0799" w:rsidP="00BF0799">
      <w:pPr>
        <w:pStyle w:val="2"/>
      </w:pPr>
      <w:r>
        <w:t>Висновки до третього розділу</w:t>
      </w:r>
    </w:p>
    <w:p w14:paraId="14594F5B" w14:textId="5F9944A6" w:rsidR="00BF0799" w:rsidRPr="00BF0799" w:rsidRDefault="00BF0799" w:rsidP="00BF0799">
      <w:pPr>
        <w:spacing w:line="360" w:lineRule="auto"/>
        <w:ind w:firstLine="851"/>
        <w:jc w:val="both"/>
        <w:rPr>
          <w:sz w:val="28"/>
          <w:szCs w:val="28"/>
        </w:rPr>
      </w:pPr>
      <w:r w:rsidRPr="00BF0799">
        <w:rPr>
          <w:sz w:val="28"/>
          <w:szCs w:val="28"/>
        </w:rPr>
        <w:t>У розділі обґрунтовано психосинтез як цілісну парадигму групової роботи з внутрішнім конфліктом дорослої особистості, де інтеграція емоційної, когнітивної, поведінкової та духовної складових вибудовується навколо суб</w:t>
      </w:r>
      <w:r w:rsidR="002C1430">
        <w:rPr>
          <w:sz w:val="28"/>
          <w:szCs w:val="28"/>
        </w:rPr>
        <w:t>’</w:t>
      </w:r>
      <w:r w:rsidRPr="00BF0799">
        <w:rPr>
          <w:sz w:val="28"/>
          <w:szCs w:val="28"/>
        </w:rPr>
        <w:t xml:space="preserve">єктного центру «Я» як джерела волі, усвідомлення та вибору. Двовимірна професійна позиція фахівця </w:t>
      </w:r>
      <w:r w:rsidR="0056213F">
        <w:rPr>
          <w:sz w:val="28"/>
          <w:szCs w:val="28"/>
        </w:rPr>
        <w:t>–</w:t>
      </w:r>
      <w:r w:rsidRPr="00BF0799">
        <w:rPr>
          <w:sz w:val="28"/>
          <w:szCs w:val="28"/>
        </w:rPr>
        <w:t xml:space="preserve"> «материнський» вектор прийняття і безпеки на етапі вразливості та «батьківський» вектор активізації автономії й вольової регуляції </w:t>
      </w:r>
      <w:r w:rsidR="0056213F">
        <w:rPr>
          <w:sz w:val="28"/>
          <w:szCs w:val="28"/>
        </w:rPr>
        <w:t>–</w:t>
      </w:r>
      <w:r w:rsidRPr="00BF0799">
        <w:rPr>
          <w:sz w:val="28"/>
          <w:szCs w:val="28"/>
        </w:rPr>
        <w:t xml:space="preserve"> забезпечує поступ від терапевтичної підтримки до коучингової самодетермінації. Показано, що робота з субособистостями, техніка розототожнення, розвиток волі, керовані візуалізації та медитації і системний зворотний зв</w:t>
      </w:r>
      <w:r w:rsidR="002C1430">
        <w:rPr>
          <w:sz w:val="28"/>
          <w:szCs w:val="28"/>
        </w:rPr>
        <w:t>’</w:t>
      </w:r>
      <w:r w:rsidRPr="00BF0799">
        <w:rPr>
          <w:sz w:val="28"/>
          <w:szCs w:val="28"/>
        </w:rPr>
        <w:t>язок відкривають доступ до глибинної динаміки внутрішнього конфлікту, трансформуючи енергію внутрішніх суперечностей у конструктивну поведінку та рішення.</w:t>
      </w:r>
    </w:p>
    <w:p w14:paraId="390231C2" w14:textId="2F633898" w:rsidR="00BF0799" w:rsidRPr="00CD2745" w:rsidRDefault="00BF0799" w:rsidP="00BF0799">
      <w:pPr>
        <w:spacing w:line="360" w:lineRule="auto"/>
        <w:ind w:firstLine="851"/>
        <w:jc w:val="both"/>
        <w:rPr>
          <w:sz w:val="28"/>
          <w:szCs w:val="28"/>
          <w:highlight w:val="yellow"/>
        </w:rPr>
      </w:pPr>
      <w:r w:rsidRPr="00BF0799">
        <w:rPr>
          <w:sz w:val="28"/>
          <w:szCs w:val="28"/>
        </w:rPr>
        <w:t>Груповий формат надає унікальні терапевтично-освітні функції: зниження почуття ізольованості, моделювання безпечної соціальної взаємодії, отримання багатоканального зворотного зв</w:t>
      </w:r>
      <w:r w:rsidR="002C1430">
        <w:rPr>
          <w:sz w:val="28"/>
          <w:szCs w:val="28"/>
        </w:rPr>
        <w:t>’</w:t>
      </w:r>
      <w:r w:rsidRPr="00BF0799">
        <w:rPr>
          <w:sz w:val="28"/>
          <w:szCs w:val="28"/>
        </w:rPr>
        <w:t xml:space="preserve">язку й можливість безризикового експериментування з новими патернами. </w:t>
      </w:r>
      <w:r w:rsidRPr="00CD2745">
        <w:rPr>
          <w:sz w:val="28"/>
          <w:szCs w:val="28"/>
          <w:highlight w:val="yellow"/>
        </w:rPr>
        <w:t xml:space="preserve">Запропонована програма має поетапну структуру: оцінювання внутрішнього конфлікту; локалізація його джерел через роботу із субособистостями; узгодження рівня домагань і ресурсів через розвиток волі та диференціацію бажань; стабілізація емоційного стану через роботу з полярностями та практики спокою; завершальна рефлексія. Така логіка забезпечує перехід від усвідомлення </w:t>
      </w:r>
      <w:r w:rsidR="0056213F" w:rsidRPr="00CD2745">
        <w:rPr>
          <w:sz w:val="28"/>
          <w:szCs w:val="28"/>
          <w:highlight w:val="yellow"/>
        </w:rPr>
        <w:t>–</w:t>
      </w:r>
      <w:r w:rsidRPr="00CD2745">
        <w:rPr>
          <w:sz w:val="28"/>
          <w:szCs w:val="28"/>
          <w:highlight w:val="yellow"/>
        </w:rPr>
        <w:t xml:space="preserve"> через інсайт і досвід </w:t>
      </w:r>
      <w:r w:rsidR="0056213F" w:rsidRPr="00CD2745">
        <w:rPr>
          <w:sz w:val="28"/>
          <w:szCs w:val="28"/>
          <w:highlight w:val="yellow"/>
        </w:rPr>
        <w:t>–</w:t>
      </w:r>
      <w:r w:rsidRPr="00CD2745">
        <w:rPr>
          <w:sz w:val="28"/>
          <w:szCs w:val="28"/>
          <w:highlight w:val="yellow"/>
        </w:rPr>
        <w:t xml:space="preserve"> до інтеграції та закріплення змін.</w:t>
      </w:r>
    </w:p>
    <w:p w14:paraId="6695B492" w14:textId="013882F9" w:rsidR="00BF0799" w:rsidRPr="00BF0799" w:rsidRDefault="00BF0799" w:rsidP="00BF0799">
      <w:pPr>
        <w:spacing w:line="360" w:lineRule="auto"/>
        <w:ind w:firstLine="851"/>
        <w:jc w:val="both"/>
        <w:rPr>
          <w:sz w:val="28"/>
          <w:szCs w:val="28"/>
        </w:rPr>
      </w:pPr>
      <w:r w:rsidRPr="00CD2745">
        <w:rPr>
          <w:sz w:val="28"/>
          <w:szCs w:val="28"/>
          <w:highlight w:val="yellow"/>
        </w:rPr>
        <w:t xml:space="preserve">Ключовим результатом виступає формування ядрового набору навичок: метапозиції «Я-спостерігача» і самоспостереження; розпізнавання й гармонізації субособистостей; інтеграції полярностей; вольового вибору та відповідальної дії; емоційної саморегуляції; сенсотворення і контакту з надособистісними </w:t>
      </w:r>
      <w:r w:rsidRPr="00CD2745">
        <w:rPr>
          <w:sz w:val="28"/>
          <w:szCs w:val="28"/>
          <w:highlight w:val="yellow"/>
        </w:rPr>
        <w:lastRenderedPageBreak/>
        <w:t>цінностями.</w:t>
      </w:r>
      <w:r w:rsidRPr="00BF0799">
        <w:rPr>
          <w:sz w:val="28"/>
          <w:szCs w:val="28"/>
        </w:rPr>
        <w:t xml:space="preserve"> Підсумкова рефлексія інтегрує набутий досвід у «Я-концепцію», посилює суб</w:t>
      </w:r>
      <w:r w:rsidR="002C1430">
        <w:rPr>
          <w:sz w:val="28"/>
          <w:szCs w:val="28"/>
        </w:rPr>
        <w:t>’</w:t>
      </w:r>
      <w:r w:rsidRPr="00BF0799">
        <w:rPr>
          <w:sz w:val="28"/>
          <w:szCs w:val="28"/>
        </w:rPr>
        <w:t xml:space="preserve">єктність («я розумію і можу діяти») та задає індивідуальний вектор посттерапевтичного розвитку. Рекомендації з самодопомоги </w:t>
      </w:r>
      <w:r w:rsidR="0056213F">
        <w:rPr>
          <w:sz w:val="28"/>
          <w:szCs w:val="28"/>
        </w:rPr>
        <w:t>–</w:t>
      </w:r>
      <w:r w:rsidRPr="00BF0799">
        <w:rPr>
          <w:sz w:val="28"/>
          <w:szCs w:val="28"/>
        </w:rPr>
        <w:t xml:space="preserve"> щоденник самоспостереження, «журнал волі», «щоденник сенсів», вправа «Я </w:t>
      </w:r>
      <w:r w:rsidR="0056213F">
        <w:rPr>
          <w:sz w:val="28"/>
          <w:szCs w:val="28"/>
        </w:rPr>
        <w:t>–</w:t>
      </w:r>
      <w:r w:rsidRPr="00BF0799">
        <w:rPr>
          <w:sz w:val="28"/>
          <w:szCs w:val="28"/>
        </w:rPr>
        <w:t xml:space="preserve"> не мої емоції» </w:t>
      </w:r>
      <w:r w:rsidR="0056213F">
        <w:rPr>
          <w:sz w:val="28"/>
          <w:szCs w:val="28"/>
        </w:rPr>
        <w:t>–</w:t>
      </w:r>
      <w:r w:rsidRPr="00BF0799">
        <w:rPr>
          <w:sz w:val="28"/>
          <w:szCs w:val="28"/>
        </w:rPr>
        <w:t xml:space="preserve"> забезпечують перенесення групових напрацювань у повсякденність, підвищуючи стійкість змін і профілактуючи рецидив внутрішніх конфліктів.</w:t>
      </w:r>
    </w:p>
    <w:p w14:paraId="414746D1" w14:textId="77777777" w:rsidR="00011D00" w:rsidRPr="009E0BF0" w:rsidRDefault="00011D00">
      <w:pPr>
        <w:spacing w:after="160" w:line="278" w:lineRule="auto"/>
        <w:rPr>
          <w:sz w:val="28"/>
          <w:szCs w:val="28"/>
        </w:rPr>
      </w:pPr>
      <w:r w:rsidRPr="009E0BF0">
        <w:rPr>
          <w:sz w:val="28"/>
          <w:szCs w:val="28"/>
        </w:rPr>
        <w:br w:type="page"/>
      </w:r>
    </w:p>
    <w:p w14:paraId="325EE746" w14:textId="66748588" w:rsidR="00011D00" w:rsidRPr="009E0BF0" w:rsidRDefault="00011D00" w:rsidP="00B1371A">
      <w:pPr>
        <w:pStyle w:val="1"/>
        <w:ind w:firstLine="851"/>
        <w:rPr>
          <w:rFonts w:cs="Times New Roman"/>
          <w:szCs w:val="28"/>
        </w:rPr>
      </w:pPr>
      <w:bookmarkStart w:id="15" w:name="_Toc213162725"/>
      <w:r w:rsidRPr="009E0BF0">
        <w:rPr>
          <w:rFonts w:cs="Times New Roman"/>
          <w:szCs w:val="28"/>
        </w:rPr>
        <w:lastRenderedPageBreak/>
        <w:t>ЗАГАЛЬНИЙ ВИСНОВОК.</w:t>
      </w:r>
      <w:bookmarkEnd w:id="15"/>
    </w:p>
    <w:p w14:paraId="63CBC8A8" w14:textId="77777777" w:rsidR="00011D00" w:rsidRPr="009E0BF0" w:rsidRDefault="00011D00" w:rsidP="00011D00">
      <w:pPr>
        <w:spacing w:line="360" w:lineRule="auto"/>
        <w:ind w:firstLine="851"/>
        <w:jc w:val="both"/>
        <w:rPr>
          <w:sz w:val="28"/>
          <w:szCs w:val="28"/>
        </w:rPr>
      </w:pPr>
      <w:r w:rsidRPr="009E0BF0">
        <w:rPr>
          <w:sz w:val="28"/>
          <w:szCs w:val="28"/>
        </w:rPr>
        <w:t xml:space="preserve">Метою роботи нами було визначено обґрунтування можливостей психосинтезу як методу розвитку психологічних навичок подолання внутрішніх конфліктів дорослих. Через виконання всіх дослідницьких завдань, що були окреслені, мета була реалізована. </w:t>
      </w:r>
    </w:p>
    <w:p w14:paraId="543EF734" w14:textId="66B41D5A" w:rsidR="00011D00" w:rsidRPr="009E0BF0" w:rsidRDefault="00011D00" w:rsidP="00011D00">
      <w:pPr>
        <w:spacing w:line="360" w:lineRule="auto"/>
        <w:ind w:firstLine="851"/>
        <w:jc w:val="both"/>
        <w:rPr>
          <w:sz w:val="28"/>
          <w:szCs w:val="28"/>
        </w:rPr>
      </w:pPr>
      <w:r w:rsidRPr="009E0BF0">
        <w:rPr>
          <w:sz w:val="28"/>
          <w:szCs w:val="28"/>
        </w:rPr>
        <w:t xml:space="preserve">Передусім здійснено ґрунтовний теоретико-методологічний аналіз наукових підходів до природи внутрішньоособистісного конфлікту, його причин, механізмів і наслідків у дорослому віці. Систематизовано класичні (психоаналітичні, феноменологічні, екзистенційні, мотиваційні) та сучасні інтегративні концепції, що дало змогу чітко окреслити феномен внутрішнього конфлікту як зіткнення рівновеликих, але протилежно спрямованих тенденцій у структурі «Я», і показати двоїстість його функції </w:t>
      </w:r>
      <w:r w:rsidR="003975C1" w:rsidRPr="009E0BF0">
        <w:rPr>
          <w:sz w:val="28"/>
          <w:szCs w:val="28"/>
        </w:rPr>
        <w:t>–</w:t>
      </w:r>
      <w:r w:rsidRPr="009E0BF0">
        <w:rPr>
          <w:sz w:val="28"/>
          <w:szCs w:val="28"/>
        </w:rPr>
        <w:t xml:space="preserve"> деструктивну (дезінтеграція, емоційне виснаження, дезадаптація) та конструктивну (каталізатор розвитку, переоцінка цінностей, інтеграція досвіду). </w:t>
      </w:r>
    </w:p>
    <w:p w14:paraId="301044E4" w14:textId="027A3291" w:rsidR="00011D00" w:rsidRPr="009E0BF0" w:rsidRDefault="00011D00" w:rsidP="00011D00">
      <w:pPr>
        <w:spacing w:line="360" w:lineRule="auto"/>
        <w:ind w:firstLine="851"/>
        <w:jc w:val="both"/>
        <w:rPr>
          <w:sz w:val="28"/>
          <w:szCs w:val="28"/>
        </w:rPr>
      </w:pPr>
      <w:r w:rsidRPr="009E0BF0">
        <w:rPr>
          <w:sz w:val="28"/>
          <w:szCs w:val="28"/>
        </w:rPr>
        <w:t xml:space="preserve">Друге завдання </w:t>
      </w:r>
      <w:r w:rsidR="003975C1" w:rsidRPr="009E0BF0">
        <w:rPr>
          <w:sz w:val="28"/>
          <w:szCs w:val="28"/>
        </w:rPr>
        <w:t>–</w:t>
      </w:r>
      <w:r w:rsidRPr="009E0BF0">
        <w:rPr>
          <w:sz w:val="28"/>
          <w:szCs w:val="28"/>
        </w:rPr>
        <w:t xml:space="preserve"> опис особливостей конфлікту та способів його розв</w:t>
      </w:r>
      <w:r w:rsidR="002C1430">
        <w:rPr>
          <w:sz w:val="28"/>
          <w:szCs w:val="28"/>
        </w:rPr>
        <w:t>’</w:t>
      </w:r>
      <w:r w:rsidRPr="009E0BF0">
        <w:rPr>
          <w:sz w:val="28"/>
          <w:szCs w:val="28"/>
        </w:rPr>
        <w:t xml:space="preserve">язання засобами психосинтезу </w:t>
      </w:r>
      <w:r w:rsidR="003975C1" w:rsidRPr="009E0BF0">
        <w:rPr>
          <w:sz w:val="28"/>
          <w:szCs w:val="28"/>
        </w:rPr>
        <w:t>–</w:t>
      </w:r>
      <w:r w:rsidRPr="009E0BF0">
        <w:rPr>
          <w:sz w:val="28"/>
          <w:szCs w:val="28"/>
        </w:rPr>
        <w:t xml:space="preserve"> виконано через розгортання особистісної моделі Р.</w:t>
      </w:r>
      <w:r w:rsidR="00F34C41">
        <w:rPr>
          <w:sz w:val="28"/>
          <w:szCs w:val="28"/>
        </w:rPr>
        <w:t> </w:t>
      </w:r>
      <w:r w:rsidRPr="009E0BF0">
        <w:rPr>
          <w:sz w:val="28"/>
          <w:szCs w:val="28"/>
        </w:rPr>
        <w:t xml:space="preserve">Ассаджіолі із центральною роллю свідомої волі та концептом субособистостей. Показано, що практики ототожнення/розототожнення, розвиток рефлексії та центрованості, внутрішній діалог субособистостей і візуалізаційні техніки створюють умови для інтеграції розщеплених частин «Я» навколо синтезуючого центру, не через витіснення «небажаних» аспектів, а через їх прийняття й трансформацію. Такий підхід переводить конфлікт із площини боротьби у площину цілеспрямованої інтеграції та відновлення цілісності дорослої особистості. </w:t>
      </w:r>
    </w:p>
    <w:p w14:paraId="0CC764B2" w14:textId="084B52CA" w:rsidR="00011D00" w:rsidRPr="009E0BF0" w:rsidRDefault="00011D00" w:rsidP="00011D00">
      <w:pPr>
        <w:spacing w:line="360" w:lineRule="auto"/>
        <w:ind w:firstLine="851"/>
        <w:jc w:val="both"/>
        <w:rPr>
          <w:sz w:val="28"/>
          <w:szCs w:val="28"/>
        </w:rPr>
      </w:pPr>
      <w:r w:rsidRPr="009E0BF0">
        <w:rPr>
          <w:sz w:val="28"/>
          <w:szCs w:val="28"/>
        </w:rPr>
        <w:t xml:space="preserve">Третє завдання </w:t>
      </w:r>
      <w:r w:rsidR="003975C1" w:rsidRPr="009E0BF0">
        <w:rPr>
          <w:sz w:val="28"/>
          <w:szCs w:val="28"/>
        </w:rPr>
        <w:t>–</w:t>
      </w:r>
      <w:r w:rsidRPr="009E0BF0">
        <w:rPr>
          <w:sz w:val="28"/>
          <w:szCs w:val="28"/>
        </w:rPr>
        <w:t xml:space="preserve"> визначення чинників, що справляють вирішальний вплив на виникнення і перебіг внутрішнього конфлікту в дорослому віці </w:t>
      </w:r>
      <w:r w:rsidR="003975C1" w:rsidRPr="009E0BF0">
        <w:rPr>
          <w:sz w:val="28"/>
          <w:szCs w:val="28"/>
        </w:rPr>
        <w:t>–</w:t>
      </w:r>
      <w:r w:rsidRPr="009E0BF0">
        <w:rPr>
          <w:sz w:val="28"/>
          <w:szCs w:val="28"/>
        </w:rPr>
        <w:t xml:space="preserve"> розв</w:t>
      </w:r>
      <w:r w:rsidR="002C1430">
        <w:rPr>
          <w:sz w:val="28"/>
          <w:szCs w:val="28"/>
        </w:rPr>
        <w:t>’</w:t>
      </w:r>
      <w:r w:rsidRPr="009E0BF0">
        <w:rPr>
          <w:sz w:val="28"/>
          <w:szCs w:val="28"/>
        </w:rPr>
        <w:t xml:space="preserve">язано шляхом виокремлення інтра- та інтерперсональних детермінант. До перших віднесено дисонанси між цінностями, мотивами та рівнем домагань, порушення цілісності образу «Я», зниження сенсожиттєвих орієнтацій і дефіцит вольової регуляції; до других </w:t>
      </w:r>
      <w:r w:rsidR="003975C1" w:rsidRPr="009E0BF0">
        <w:rPr>
          <w:sz w:val="28"/>
          <w:szCs w:val="28"/>
        </w:rPr>
        <w:t>–</w:t>
      </w:r>
      <w:r w:rsidRPr="009E0BF0">
        <w:rPr>
          <w:sz w:val="28"/>
          <w:szCs w:val="28"/>
        </w:rPr>
        <w:t xml:space="preserve"> рольові колізії та нормативний тиск середовища, </w:t>
      </w:r>
      <w:r w:rsidRPr="009E0BF0">
        <w:rPr>
          <w:sz w:val="28"/>
          <w:szCs w:val="28"/>
        </w:rPr>
        <w:lastRenderedPageBreak/>
        <w:t xml:space="preserve">хронічний стрес, наслідки травматичного досвіду й екзистенційні дилеми свободи/безпеки та автономії/приналежності. Це дало підстави для побудови цілісної карти ризиків і «важелів» впливу у подальшій корекційній роботі. </w:t>
      </w:r>
    </w:p>
    <w:p w14:paraId="0FCB55C8" w14:textId="23D7006D" w:rsidR="00011D00" w:rsidRPr="009E0BF0" w:rsidRDefault="00011D00" w:rsidP="00011D00">
      <w:pPr>
        <w:spacing w:line="360" w:lineRule="auto"/>
        <w:ind w:firstLine="851"/>
        <w:jc w:val="both"/>
        <w:rPr>
          <w:sz w:val="28"/>
          <w:szCs w:val="28"/>
        </w:rPr>
      </w:pPr>
      <w:r w:rsidRPr="009E0BF0">
        <w:rPr>
          <w:sz w:val="28"/>
          <w:szCs w:val="28"/>
        </w:rPr>
        <w:t xml:space="preserve">Четверте завдання </w:t>
      </w:r>
      <w:r w:rsidR="003975C1" w:rsidRPr="009E0BF0">
        <w:rPr>
          <w:sz w:val="28"/>
          <w:szCs w:val="28"/>
        </w:rPr>
        <w:t>–</w:t>
      </w:r>
      <w:r w:rsidRPr="009E0BF0">
        <w:rPr>
          <w:sz w:val="28"/>
          <w:szCs w:val="28"/>
        </w:rPr>
        <w:t xml:space="preserve"> розроблення програми групової терапії </w:t>
      </w:r>
      <w:r w:rsidR="003975C1" w:rsidRPr="009E0BF0">
        <w:rPr>
          <w:sz w:val="28"/>
          <w:szCs w:val="28"/>
        </w:rPr>
        <w:t>–</w:t>
      </w:r>
      <w:r w:rsidRPr="009E0BF0">
        <w:rPr>
          <w:sz w:val="28"/>
          <w:szCs w:val="28"/>
        </w:rPr>
        <w:t xml:space="preserve"> реалізоване у вигляді структурованої психосинтетичної програми для дорослих, що поєднує принципи безпеки й добровільності, поетапність (контракт </w:t>
      </w:r>
      <w:r w:rsidR="003975C1" w:rsidRPr="009E0BF0">
        <w:rPr>
          <w:sz w:val="28"/>
          <w:szCs w:val="28"/>
        </w:rPr>
        <w:t>–</w:t>
      </w:r>
      <w:r w:rsidRPr="009E0BF0">
        <w:rPr>
          <w:sz w:val="28"/>
          <w:szCs w:val="28"/>
        </w:rPr>
        <w:t xml:space="preserve"> усвідомлення </w:t>
      </w:r>
      <w:r w:rsidR="003975C1" w:rsidRPr="009E0BF0">
        <w:rPr>
          <w:sz w:val="28"/>
          <w:szCs w:val="28"/>
        </w:rPr>
        <w:t>–</w:t>
      </w:r>
      <w:r w:rsidRPr="009E0BF0">
        <w:rPr>
          <w:sz w:val="28"/>
          <w:szCs w:val="28"/>
        </w:rPr>
        <w:t xml:space="preserve"> інсайт </w:t>
      </w:r>
      <w:r w:rsidR="003975C1" w:rsidRPr="009E0BF0">
        <w:rPr>
          <w:sz w:val="28"/>
          <w:szCs w:val="28"/>
        </w:rPr>
        <w:t>–</w:t>
      </w:r>
      <w:r w:rsidRPr="009E0BF0">
        <w:rPr>
          <w:sz w:val="28"/>
          <w:szCs w:val="28"/>
        </w:rPr>
        <w:t xml:space="preserve"> інтеграція </w:t>
      </w:r>
      <w:r w:rsidR="003975C1" w:rsidRPr="009E0BF0">
        <w:rPr>
          <w:sz w:val="28"/>
          <w:szCs w:val="28"/>
        </w:rPr>
        <w:t>–</w:t>
      </w:r>
      <w:r w:rsidRPr="009E0BF0">
        <w:rPr>
          <w:sz w:val="28"/>
          <w:szCs w:val="28"/>
        </w:rPr>
        <w:t xml:space="preserve"> закріплення), ядрові техніки (робота з субособистостями, «оволодіння волею», ціннісно-смислова реконфігурація, візуалізації, письмові практики) та механізми переносу групового досвіду в індивідуальне щодення. Очікувані результати програми сформульовано у зменшенні внутрішньої амбівалентності, підвищенні автономії та узгодженості життєвих цілей. </w:t>
      </w:r>
    </w:p>
    <w:p w14:paraId="0E460714" w14:textId="7361669D" w:rsidR="00011D00" w:rsidRPr="009E0BF0" w:rsidRDefault="00011D00" w:rsidP="00011D00">
      <w:pPr>
        <w:spacing w:line="360" w:lineRule="auto"/>
        <w:ind w:firstLine="851"/>
        <w:jc w:val="both"/>
        <w:rPr>
          <w:sz w:val="28"/>
          <w:szCs w:val="28"/>
        </w:rPr>
      </w:pPr>
      <w:r w:rsidRPr="009E0BF0">
        <w:rPr>
          <w:sz w:val="28"/>
          <w:szCs w:val="28"/>
        </w:rPr>
        <w:t>П</w:t>
      </w:r>
      <w:r w:rsidR="002C1430">
        <w:rPr>
          <w:sz w:val="28"/>
          <w:szCs w:val="28"/>
        </w:rPr>
        <w:t>’</w:t>
      </w:r>
      <w:r w:rsidRPr="009E0BF0">
        <w:rPr>
          <w:sz w:val="28"/>
          <w:szCs w:val="28"/>
        </w:rPr>
        <w:t xml:space="preserve">яте завдання </w:t>
      </w:r>
      <w:r w:rsidR="003975C1" w:rsidRPr="009E0BF0">
        <w:rPr>
          <w:sz w:val="28"/>
          <w:szCs w:val="28"/>
        </w:rPr>
        <w:t>–</w:t>
      </w:r>
      <w:r w:rsidRPr="009E0BF0">
        <w:rPr>
          <w:sz w:val="28"/>
          <w:szCs w:val="28"/>
        </w:rPr>
        <w:t xml:space="preserve"> надання методичних рекомендацій для самодопомоги </w:t>
      </w:r>
      <w:r w:rsidR="003975C1" w:rsidRPr="009E0BF0">
        <w:rPr>
          <w:sz w:val="28"/>
          <w:szCs w:val="28"/>
        </w:rPr>
        <w:t>–</w:t>
      </w:r>
      <w:r w:rsidRPr="009E0BF0">
        <w:rPr>
          <w:sz w:val="28"/>
          <w:szCs w:val="28"/>
        </w:rPr>
        <w:t xml:space="preserve"> виконано через укладання практичного блоку щоденних вправ і самоспостереження: короткі протоколи розототожнення, внутрішній діалог субособистостей, тренування «м</w:t>
      </w:r>
      <w:r w:rsidR="002C1430">
        <w:rPr>
          <w:sz w:val="28"/>
          <w:szCs w:val="28"/>
        </w:rPr>
        <w:t>’</w:t>
      </w:r>
      <w:r w:rsidRPr="009E0BF0">
        <w:rPr>
          <w:sz w:val="28"/>
          <w:szCs w:val="28"/>
        </w:rPr>
        <w:t xml:space="preserve">яза волі», вправи на прояснення цінностей і сенсу, планування мікрокроків для закріплення нових способів дії. Рекомендації зорієнтовані на безпечне самозастосування дорослими між сесіями групової роботи та після завершення програми, що підсилює довготривалу ефективність втручання. </w:t>
      </w:r>
    </w:p>
    <w:p w14:paraId="4B320640" w14:textId="0D3FCE38" w:rsidR="003074B7" w:rsidRPr="009E0BF0" w:rsidRDefault="00011D00" w:rsidP="00011D00">
      <w:pPr>
        <w:spacing w:line="360" w:lineRule="auto"/>
        <w:ind w:firstLine="851"/>
        <w:jc w:val="both"/>
        <w:rPr>
          <w:sz w:val="28"/>
          <w:szCs w:val="28"/>
        </w:rPr>
      </w:pPr>
      <w:r w:rsidRPr="009E0BF0">
        <w:rPr>
          <w:sz w:val="28"/>
          <w:szCs w:val="28"/>
        </w:rPr>
        <w:t>Емпіричний компонент забезпечив практичне підґрунтя для подальшої оцінки ефективності розробленої програми в умовах реальної групової взаємодії дорослих. Робота має наукову новизну, а саме - інтеграція психосинтезу в модель подолання внутрішніх конфліктів дорослого віку, та переконливу практичну значущість. Сукупно це формує доказову й прикладну основу для гармонізації внутрішнього життя дорослої людини та підвищення її психологічної стійкості, автономії та життєвої ефективності.</w:t>
      </w:r>
    </w:p>
    <w:p w14:paraId="63D70259" w14:textId="77777777" w:rsidR="003074B7" w:rsidRPr="009E0BF0" w:rsidRDefault="003074B7">
      <w:pPr>
        <w:spacing w:after="160" w:line="278" w:lineRule="auto"/>
        <w:rPr>
          <w:sz w:val="28"/>
          <w:szCs w:val="28"/>
        </w:rPr>
      </w:pPr>
      <w:r w:rsidRPr="009E0BF0">
        <w:rPr>
          <w:sz w:val="28"/>
          <w:szCs w:val="28"/>
        </w:rPr>
        <w:br w:type="page"/>
      </w:r>
    </w:p>
    <w:p w14:paraId="0E4FDEE2" w14:textId="523E0063" w:rsidR="00011D00" w:rsidRPr="009E0BF0" w:rsidRDefault="00011D00" w:rsidP="00B1371A">
      <w:pPr>
        <w:pStyle w:val="1"/>
        <w:ind w:firstLine="851"/>
        <w:rPr>
          <w:rFonts w:cs="Times New Roman"/>
          <w:szCs w:val="28"/>
        </w:rPr>
      </w:pPr>
      <w:bookmarkStart w:id="16" w:name="_Toc213162726"/>
      <w:r w:rsidRPr="009E0BF0">
        <w:rPr>
          <w:rFonts w:cs="Times New Roman"/>
          <w:szCs w:val="28"/>
        </w:rPr>
        <w:lastRenderedPageBreak/>
        <w:t>СПИСОК ВИКОРИСТАНОЇ ЛІТЕРАТУРИ.</w:t>
      </w:r>
      <w:bookmarkEnd w:id="16"/>
    </w:p>
    <w:p w14:paraId="3A736DDB" w14:textId="77777777" w:rsidR="00011D00" w:rsidRPr="009E0BF0" w:rsidRDefault="00011D00" w:rsidP="00011D00">
      <w:pPr>
        <w:rPr>
          <w:sz w:val="28"/>
          <w:szCs w:val="28"/>
        </w:rPr>
      </w:pPr>
    </w:p>
    <w:p w14:paraId="794A2D77" w14:textId="43D7704B" w:rsidR="00011D00" w:rsidRPr="009E0BF0" w:rsidRDefault="00011D00" w:rsidP="00011D00">
      <w:pPr>
        <w:pStyle w:val="a9"/>
        <w:numPr>
          <w:ilvl w:val="0"/>
          <w:numId w:val="26"/>
        </w:numPr>
        <w:spacing w:line="360" w:lineRule="auto"/>
        <w:jc w:val="both"/>
        <w:rPr>
          <w:sz w:val="28"/>
          <w:szCs w:val="28"/>
        </w:rPr>
      </w:pPr>
      <w:r w:rsidRPr="009E0BF0">
        <w:rPr>
          <w:sz w:val="28"/>
          <w:szCs w:val="28"/>
        </w:rPr>
        <w:t>Assagioli, (1974). Psychosynthesis. A Manual of Principles and Techniques (A Collection of Basic Writings) (An Esalen Book). New York</w:t>
      </w:r>
      <w:r w:rsidR="002C1430">
        <w:rPr>
          <w:sz w:val="28"/>
          <w:szCs w:val="28"/>
        </w:rPr>
        <w:t>:</w:t>
      </w:r>
      <w:r w:rsidRPr="009E0BF0">
        <w:rPr>
          <w:sz w:val="28"/>
          <w:szCs w:val="28"/>
        </w:rPr>
        <w:t xml:space="preserve"> Viking Compass Edition</w:t>
      </w:r>
    </w:p>
    <w:p w14:paraId="2DBF364D" w14:textId="7670C5CC" w:rsidR="00011D00" w:rsidRDefault="00011D00" w:rsidP="00011D00">
      <w:pPr>
        <w:pStyle w:val="a9"/>
        <w:numPr>
          <w:ilvl w:val="0"/>
          <w:numId w:val="26"/>
        </w:numPr>
        <w:spacing w:line="360" w:lineRule="auto"/>
        <w:jc w:val="both"/>
        <w:rPr>
          <w:sz w:val="28"/>
          <w:szCs w:val="28"/>
        </w:rPr>
      </w:pPr>
      <w:r w:rsidRPr="009E0BF0">
        <w:rPr>
          <w:sz w:val="28"/>
          <w:szCs w:val="28"/>
        </w:rPr>
        <w:t>Assagioli, Roberto, The Balancing and Synthesis of Opposites, Psychosynthesis Research Foundation, 1972. Issue No. 29</w:t>
      </w:r>
    </w:p>
    <w:p w14:paraId="5F610D5B" w14:textId="17C667F7" w:rsidR="00B81864" w:rsidRPr="001163FE" w:rsidRDefault="00B81864" w:rsidP="00C53388">
      <w:pPr>
        <w:pStyle w:val="a9"/>
        <w:numPr>
          <w:ilvl w:val="0"/>
          <w:numId w:val="26"/>
        </w:numPr>
        <w:spacing w:line="360" w:lineRule="auto"/>
        <w:jc w:val="both"/>
        <w:rPr>
          <w:sz w:val="28"/>
          <w:szCs w:val="28"/>
        </w:rPr>
      </w:pPr>
      <w:r w:rsidRPr="001163FE">
        <w:rPr>
          <w:sz w:val="28"/>
          <w:szCs w:val="28"/>
        </w:rPr>
        <w:t>Wilmot W. W., Hocker J. L. Interpersonal Conflict. New York: McGraw-Hill, 2010. – С. 23</w:t>
      </w:r>
    </w:p>
    <w:p w14:paraId="1B92FC6B" w14:textId="37206212" w:rsidR="00011D00" w:rsidRPr="009E0BF0" w:rsidRDefault="00011D00" w:rsidP="00011D00">
      <w:pPr>
        <w:pStyle w:val="a9"/>
        <w:numPr>
          <w:ilvl w:val="0"/>
          <w:numId w:val="26"/>
        </w:numPr>
        <w:spacing w:line="360" w:lineRule="auto"/>
        <w:jc w:val="both"/>
        <w:rPr>
          <w:sz w:val="28"/>
          <w:szCs w:val="28"/>
        </w:rPr>
      </w:pPr>
      <w:r w:rsidRPr="009E0BF0">
        <w:rPr>
          <w:sz w:val="28"/>
          <w:szCs w:val="28"/>
        </w:rPr>
        <w:t>Балабанова</w:t>
      </w:r>
      <w:r w:rsidR="00E26CE1" w:rsidRPr="009E0BF0">
        <w:rPr>
          <w:sz w:val="28"/>
          <w:szCs w:val="28"/>
          <w:lang w:val="en-US"/>
        </w:rPr>
        <w:t> </w:t>
      </w:r>
      <w:r w:rsidRPr="009E0BF0">
        <w:rPr>
          <w:sz w:val="28"/>
          <w:szCs w:val="28"/>
        </w:rPr>
        <w:t>Л.В., Савельєва</w:t>
      </w:r>
      <w:r w:rsidR="00E26CE1" w:rsidRPr="009E0BF0">
        <w:rPr>
          <w:sz w:val="28"/>
          <w:szCs w:val="28"/>
          <w:lang w:val="en-US"/>
        </w:rPr>
        <w:t> </w:t>
      </w:r>
      <w:r w:rsidRPr="009E0BF0">
        <w:rPr>
          <w:sz w:val="28"/>
          <w:szCs w:val="28"/>
        </w:rPr>
        <w:t>К.В. Конфліктологія: навчальний посібник К.:</w:t>
      </w:r>
      <w:r w:rsidR="00E26CE1" w:rsidRPr="009E0BF0">
        <w:rPr>
          <w:sz w:val="28"/>
          <w:szCs w:val="28"/>
        </w:rPr>
        <w:t> </w:t>
      </w:r>
      <w:r w:rsidRPr="009E0BF0">
        <w:rPr>
          <w:sz w:val="28"/>
          <w:szCs w:val="28"/>
        </w:rPr>
        <w:t>Видавничий дім «Професіонал», 2009. 280 с.</w:t>
      </w:r>
    </w:p>
    <w:p w14:paraId="70EA638B" w14:textId="1187BD2B" w:rsidR="00011D00" w:rsidRPr="009E0BF0" w:rsidRDefault="00011D00" w:rsidP="00011D00">
      <w:pPr>
        <w:pStyle w:val="a9"/>
        <w:numPr>
          <w:ilvl w:val="0"/>
          <w:numId w:val="26"/>
        </w:numPr>
        <w:spacing w:line="360" w:lineRule="auto"/>
        <w:jc w:val="both"/>
        <w:rPr>
          <w:sz w:val="28"/>
          <w:szCs w:val="28"/>
        </w:rPr>
      </w:pPr>
      <w:r w:rsidRPr="009E0BF0">
        <w:rPr>
          <w:sz w:val="28"/>
          <w:szCs w:val="28"/>
        </w:rPr>
        <w:t>Балушок</w:t>
      </w:r>
      <w:r w:rsidR="00E26CE1" w:rsidRPr="009E0BF0">
        <w:rPr>
          <w:sz w:val="28"/>
          <w:szCs w:val="28"/>
          <w:lang w:val="en-US"/>
        </w:rPr>
        <w:t> </w:t>
      </w:r>
      <w:r w:rsidRPr="009E0BF0">
        <w:rPr>
          <w:sz w:val="28"/>
          <w:szCs w:val="28"/>
        </w:rPr>
        <w:t>М.В. Корекційно-розвивальна програма по роботі із внутрішньоособистісними конфліктами в юнацькому віці. Вісник Харківського національного педагогічного університету імені</w:t>
      </w:r>
      <w:r w:rsidR="00E26CE1" w:rsidRPr="009E0BF0">
        <w:rPr>
          <w:sz w:val="28"/>
          <w:szCs w:val="28"/>
          <w:lang w:val="en-US"/>
        </w:rPr>
        <w:t> </w:t>
      </w:r>
      <w:r w:rsidRPr="009E0BF0">
        <w:rPr>
          <w:sz w:val="28"/>
          <w:szCs w:val="28"/>
        </w:rPr>
        <w:t>Г.С.</w:t>
      </w:r>
      <w:r w:rsidR="00E26CE1" w:rsidRPr="009E0BF0">
        <w:rPr>
          <w:sz w:val="28"/>
          <w:szCs w:val="28"/>
        </w:rPr>
        <w:t> </w:t>
      </w:r>
      <w:r w:rsidRPr="009E0BF0">
        <w:rPr>
          <w:sz w:val="28"/>
          <w:szCs w:val="28"/>
        </w:rPr>
        <w:t>Сковороди. Серія «Психологія», 2015. Випуск 50. С. 5</w:t>
      </w:r>
      <w:r w:rsidR="00E26CE1" w:rsidRPr="009E0BF0">
        <w:rPr>
          <w:sz w:val="28"/>
          <w:szCs w:val="28"/>
          <w:lang w:val="en-US"/>
        </w:rPr>
        <w:t>-</w:t>
      </w:r>
      <w:r w:rsidRPr="009E0BF0">
        <w:rPr>
          <w:sz w:val="28"/>
          <w:szCs w:val="28"/>
        </w:rPr>
        <w:t>13</w:t>
      </w:r>
    </w:p>
    <w:p w14:paraId="6AF9C10E" w14:textId="6972F8C1" w:rsidR="00011D00" w:rsidRPr="009E0BF0" w:rsidRDefault="00011D00" w:rsidP="00011D00">
      <w:pPr>
        <w:pStyle w:val="a9"/>
        <w:numPr>
          <w:ilvl w:val="0"/>
          <w:numId w:val="26"/>
        </w:numPr>
        <w:spacing w:line="360" w:lineRule="auto"/>
        <w:jc w:val="both"/>
        <w:rPr>
          <w:sz w:val="28"/>
          <w:szCs w:val="28"/>
        </w:rPr>
      </w:pPr>
      <w:r w:rsidRPr="009E0BF0">
        <w:rPr>
          <w:sz w:val="28"/>
          <w:szCs w:val="28"/>
        </w:rPr>
        <w:t>Березовська</w:t>
      </w:r>
      <w:r w:rsidR="00E26CE1" w:rsidRPr="009E0BF0">
        <w:rPr>
          <w:sz w:val="28"/>
          <w:szCs w:val="28"/>
          <w:lang w:val="en-US"/>
        </w:rPr>
        <w:t> </w:t>
      </w:r>
      <w:r w:rsidRPr="009E0BF0">
        <w:rPr>
          <w:sz w:val="28"/>
          <w:szCs w:val="28"/>
        </w:rPr>
        <w:t>Л.І. Психодіагностика та корекція внутрішньоособистісних конфліктів як умова подолання професійного вигорання у вчителів: автореф. дис. ... канд.. психол. наук</w:t>
      </w:r>
      <w:r w:rsidR="002C1430">
        <w:rPr>
          <w:sz w:val="28"/>
          <w:szCs w:val="28"/>
        </w:rPr>
        <w:t>:</w:t>
      </w:r>
      <w:r w:rsidRPr="009E0BF0">
        <w:rPr>
          <w:sz w:val="28"/>
          <w:szCs w:val="28"/>
        </w:rPr>
        <w:t xml:space="preserve"> 19.00.10. К., 2013. 22 с</w:t>
      </w:r>
    </w:p>
    <w:p w14:paraId="0A703624" w14:textId="41587838" w:rsidR="00011D00" w:rsidRPr="009E0BF0" w:rsidRDefault="00011D00" w:rsidP="00011D00">
      <w:pPr>
        <w:pStyle w:val="a9"/>
        <w:numPr>
          <w:ilvl w:val="0"/>
          <w:numId w:val="26"/>
        </w:numPr>
        <w:spacing w:line="360" w:lineRule="auto"/>
        <w:jc w:val="both"/>
        <w:rPr>
          <w:sz w:val="28"/>
          <w:szCs w:val="28"/>
        </w:rPr>
      </w:pPr>
      <w:r w:rsidRPr="009E0BF0">
        <w:rPr>
          <w:sz w:val="28"/>
          <w:szCs w:val="28"/>
        </w:rPr>
        <w:t>Боброва</w:t>
      </w:r>
      <w:r w:rsidR="00E26CE1" w:rsidRPr="009E0BF0">
        <w:rPr>
          <w:sz w:val="28"/>
          <w:szCs w:val="28"/>
          <w:lang w:val="en-US"/>
        </w:rPr>
        <w:t> </w:t>
      </w:r>
      <w:r w:rsidRPr="009E0BF0">
        <w:rPr>
          <w:sz w:val="28"/>
          <w:szCs w:val="28"/>
        </w:rPr>
        <w:t>Л.Г. Внутрішні конфлікти як проблема психології особистості // Актуальні проблеми психології: Психологія особистості. Психологічна допомога особистості. Київ, 2011. Том 11. Вип. 4. Ч.1. C.111-116</w:t>
      </w:r>
    </w:p>
    <w:p w14:paraId="0DD9C6E4" w14:textId="16E73DC5" w:rsidR="00011D00" w:rsidRDefault="00011D00" w:rsidP="00011D00">
      <w:pPr>
        <w:pStyle w:val="a9"/>
        <w:numPr>
          <w:ilvl w:val="0"/>
          <w:numId w:val="26"/>
        </w:numPr>
        <w:spacing w:line="360" w:lineRule="auto"/>
        <w:jc w:val="both"/>
        <w:rPr>
          <w:sz w:val="28"/>
          <w:szCs w:val="28"/>
        </w:rPr>
      </w:pPr>
      <w:r w:rsidRPr="009E0BF0">
        <w:rPr>
          <w:sz w:val="28"/>
          <w:szCs w:val="28"/>
        </w:rPr>
        <w:t>Боброва</w:t>
      </w:r>
      <w:r w:rsidR="00E26CE1" w:rsidRPr="009E0BF0">
        <w:rPr>
          <w:sz w:val="28"/>
          <w:szCs w:val="28"/>
          <w:lang w:val="en-US"/>
        </w:rPr>
        <w:t> </w:t>
      </w:r>
      <w:r w:rsidRPr="009E0BF0">
        <w:rPr>
          <w:sz w:val="28"/>
          <w:szCs w:val="28"/>
        </w:rPr>
        <w:t>Л.</w:t>
      </w:r>
      <w:r w:rsidR="00E26CE1" w:rsidRPr="009E0BF0">
        <w:rPr>
          <w:sz w:val="28"/>
          <w:szCs w:val="28"/>
        </w:rPr>
        <w:t>Г.</w:t>
      </w:r>
      <w:r w:rsidRPr="009E0BF0">
        <w:rPr>
          <w:sz w:val="28"/>
          <w:szCs w:val="28"/>
        </w:rPr>
        <w:t xml:space="preserve"> Психологічні особливості внутрішньо</w:t>
      </w:r>
      <w:r w:rsidR="00E26CE1" w:rsidRPr="00B1371A">
        <w:rPr>
          <w:sz w:val="28"/>
          <w:szCs w:val="28"/>
          <w:lang w:val="ru-RU"/>
        </w:rPr>
        <w:t>-</w:t>
      </w:r>
      <w:r w:rsidRPr="009E0BF0">
        <w:rPr>
          <w:sz w:val="28"/>
          <w:szCs w:val="28"/>
        </w:rPr>
        <w:t>особистісних конфліктів майбутніх психологів. Київ, 2014. 22</w:t>
      </w:r>
      <w:r w:rsidR="00E26CE1" w:rsidRPr="009E0BF0">
        <w:rPr>
          <w:sz w:val="28"/>
          <w:szCs w:val="28"/>
          <w:lang w:val="en-US"/>
        </w:rPr>
        <w:t xml:space="preserve"> </w:t>
      </w:r>
      <w:r w:rsidRPr="009E0BF0">
        <w:rPr>
          <w:sz w:val="28"/>
          <w:szCs w:val="28"/>
        </w:rPr>
        <w:t>с.</w:t>
      </w:r>
    </w:p>
    <w:p w14:paraId="40396497" w14:textId="43D6CC86" w:rsidR="00B81864" w:rsidRPr="001163FE" w:rsidRDefault="00B81864" w:rsidP="00011D00">
      <w:pPr>
        <w:pStyle w:val="a9"/>
        <w:numPr>
          <w:ilvl w:val="0"/>
          <w:numId w:val="26"/>
        </w:numPr>
        <w:spacing w:line="360" w:lineRule="auto"/>
        <w:jc w:val="both"/>
        <w:rPr>
          <w:sz w:val="28"/>
          <w:szCs w:val="28"/>
        </w:rPr>
      </w:pPr>
      <w:r w:rsidRPr="001163FE">
        <w:rPr>
          <w:sz w:val="28"/>
          <w:szCs w:val="28"/>
        </w:rPr>
        <w:t>Боброва Л.Г. Психологічні особливості внутрішньоособистісних конфліктів майбутніх психологів: автореф. дис. канд. психол. наук: 19.00.07. Київ, 2014. 20 с., с. 23</w:t>
      </w:r>
    </w:p>
    <w:p w14:paraId="162C0242" w14:textId="77777777" w:rsidR="00F1699D" w:rsidRDefault="00011D00" w:rsidP="00011D00">
      <w:pPr>
        <w:pStyle w:val="a9"/>
        <w:numPr>
          <w:ilvl w:val="0"/>
          <w:numId w:val="26"/>
        </w:numPr>
        <w:spacing w:line="360" w:lineRule="auto"/>
        <w:jc w:val="both"/>
        <w:rPr>
          <w:sz w:val="28"/>
          <w:szCs w:val="28"/>
        </w:rPr>
      </w:pPr>
      <w:r w:rsidRPr="009E0BF0">
        <w:rPr>
          <w:sz w:val="28"/>
          <w:szCs w:val="28"/>
        </w:rPr>
        <w:t>Боднар</w:t>
      </w:r>
      <w:r w:rsidR="00E26CE1" w:rsidRPr="009E0BF0">
        <w:rPr>
          <w:sz w:val="28"/>
          <w:szCs w:val="28"/>
        </w:rPr>
        <w:t> </w:t>
      </w:r>
      <w:r w:rsidRPr="009E0BF0">
        <w:rPr>
          <w:sz w:val="28"/>
          <w:szCs w:val="28"/>
        </w:rPr>
        <w:t xml:space="preserve">В.І. Корекція внутрішньоособистісних конфліктів у підлітків засобами психологічного тренінгу. </w:t>
      </w:r>
    </w:p>
    <w:p w14:paraId="76AFDB10" w14:textId="58B79716" w:rsidR="00011D00" w:rsidRDefault="00011D00" w:rsidP="00F1699D">
      <w:pPr>
        <w:pStyle w:val="a9"/>
        <w:spacing w:line="360" w:lineRule="auto"/>
        <w:jc w:val="both"/>
        <w:rPr>
          <w:sz w:val="28"/>
          <w:szCs w:val="28"/>
        </w:rPr>
      </w:pPr>
      <w:r w:rsidRPr="009E0BF0">
        <w:rPr>
          <w:sz w:val="28"/>
          <w:szCs w:val="28"/>
        </w:rPr>
        <w:t>URL:</w:t>
      </w:r>
      <w:r w:rsidR="00852930" w:rsidRPr="009E0BF0">
        <w:rPr>
          <w:sz w:val="28"/>
          <w:szCs w:val="28"/>
        </w:rPr>
        <w:t xml:space="preserve"> </w:t>
      </w:r>
      <w:hyperlink r:id="rId15" w:history="1">
        <w:r w:rsidR="00F1699D" w:rsidRPr="00117071">
          <w:rPr>
            <w:rStyle w:val="af"/>
            <w:sz w:val="28"/>
            <w:szCs w:val="28"/>
          </w:rPr>
          <w:t>https://surl.l</w:t>
        </w:r>
        <w:r w:rsidR="00F1699D" w:rsidRPr="00117071">
          <w:rPr>
            <w:rStyle w:val="af"/>
            <w:sz w:val="28"/>
            <w:szCs w:val="28"/>
            <w:lang w:val="en-US"/>
          </w:rPr>
          <w:t>u</w:t>
        </w:r>
        <w:r w:rsidR="00F1699D" w:rsidRPr="00117071">
          <w:rPr>
            <w:rStyle w:val="af"/>
            <w:sz w:val="28"/>
            <w:szCs w:val="28"/>
          </w:rPr>
          <w:t>/oekklj</w:t>
        </w:r>
      </w:hyperlink>
      <w:r w:rsidR="00F1699D">
        <w:rPr>
          <w:color w:val="000000"/>
          <w:sz w:val="28"/>
          <w:szCs w:val="28"/>
        </w:rPr>
        <w:t xml:space="preserve"> </w:t>
      </w:r>
      <w:r w:rsidRPr="009E0BF0">
        <w:rPr>
          <w:sz w:val="28"/>
          <w:szCs w:val="28"/>
        </w:rPr>
        <w:t xml:space="preserve"> (дата звернення: 20.10.2025).</w:t>
      </w:r>
    </w:p>
    <w:p w14:paraId="32235109" w14:textId="77777777" w:rsidR="00F1699D" w:rsidRDefault="00F1699D" w:rsidP="00011D00">
      <w:pPr>
        <w:pStyle w:val="a9"/>
        <w:numPr>
          <w:ilvl w:val="0"/>
          <w:numId w:val="26"/>
        </w:numPr>
        <w:spacing w:line="360" w:lineRule="auto"/>
        <w:jc w:val="both"/>
        <w:rPr>
          <w:sz w:val="28"/>
          <w:szCs w:val="28"/>
        </w:rPr>
      </w:pPr>
      <w:r w:rsidRPr="00F1699D">
        <w:rPr>
          <w:sz w:val="28"/>
          <w:szCs w:val="28"/>
        </w:rPr>
        <w:lastRenderedPageBreak/>
        <w:t xml:space="preserve">Боднар В.І. Корекція внутрішньоособистісних конфліктів у підлітків засобами психологічного тренінгу. </w:t>
      </w:r>
    </w:p>
    <w:p w14:paraId="4FE0A2E6" w14:textId="315F5A98" w:rsidR="00F1699D" w:rsidRPr="009E0BF0" w:rsidRDefault="00F1699D" w:rsidP="00F1699D">
      <w:pPr>
        <w:pStyle w:val="a9"/>
        <w:spacing w:line="360" w:lineRule="auto"/>
        <w:jc w:val="both"/>
        <w:rPr>
          <w:sz w:val="28"/>
          <w:szCs w:val="28"/>
        </w:rPr>
      </w:pPr>
      <w:r w:rsidRPr="00F1699D">
        <w:rPr>
          <w:sz w:val="28"/>
          <w:szCs w:val="28"/>
        </w:rPr>
        <w:t xml:space="preserve">URL: </w:t>
      </w:r>
      <w:hyperlink r:id="rId16" w:history="1">
        <w:r w:rsidRPr="00117071">
          <w:rPr>
            <w:rStyle w:val="af"/>
            <w:sz w:val="28"/>
            <w:szCs w:val="28"/>
          </w:rPr>
          <w:t>https://surl.lu/jjycju</w:t>
        </w:r>
      </w:hyperlink>
      <w:r>
        <w:rPr>
          <w:sz w:val="28"/>
          <w:szCs w:val="28"/>
        </w:rPr>
        <w:t xml:space="preserve"> </w:t>
      </w:r>
      <w:r w:rsidRPr="00F1699D">
        <w:rPr>
          <w:sz w:val="28"/>
          <w:szCs w:val="28"/>
        </w:rPr>
        <w:t xml:space="preserve"> (дата звернення: 20.10.2025)</w:t>
      </w:r>
    </w:p>
    <w:p w14:paraId="5373E488" w14:textId="0EC071BD" w:rsidR="00011D00" w:rsidRPr="009E0BF0" w:rsidRDefault="00011D00" w:rsidP="00011D00">
      <w:pPr>
        <w:pStyle w:val="a9"/>
        <w:numPr>
          <w:ilvl w:val="0"/>
          <w:numId w:val="26"/>
        </w:numPr>
        <w:spacing w:line="360" w:lineRule="auto"/>
        <w:jc w:val="both"/>
        <w:rPr>
          <w:sz w:val="28"/>
          <w:szCs w:val="28"/>
        </w:rPr>
      </w:pPr>
      <w:r w:rsidRPr="009E0BF0">
        <w:rPr>
          <w:sz w:val="28"/>
          <w:szCs w:val="28"/>
        </w:rPr>
        <w:t>Борисюк</w:t>
      </w:r>
      <w:r w:rsidR="006D44AC" w:rsidRPr="009E0BF0">
        <w:rPr>
          <w:sz w:val="28"/>
          <w:szCs w:val="28"/>
        </w:rPr>
        <w:t> </w:t>
      </w:r>
      <w:r w:rsidRPr="009E0BF0">
        <w:rPr>
          <w:sz w:val="28"/>
          <w:szCs w:val="28"/>
        </w:rPr>
        <w:t>А.С., Тимофієва</w:t>
      </w:r>
      <w:r w:rsidR="006D44AC" w:rsidRPr="009E0BF0">
        <w:rPr>
          <w:sz w:val="28"/>
          <w:szCs w:val="28"/>
        </w:rPr>
        <w:t> </w:t>
      </w:r>
      <w:r w:rsidRPr="009E0BF0">
        <w:rPr>
          <w:sz w:val="28"/>
          <w:szCs w:val="28"/>
        </w:rPr>
        <w:t>М.П., Павлюк</w:t>
      </w:r>
      <w:r w:rsidR="006D44AC" w:rsidRPr="009E0BF0">
        <w:rPr>
          <w:sz w:val="28"/>
          <w:szCs w:val="28"/>
        </w:rPr>
        <w:t> </w:t>
      </w:r>
      <w:r w:rsidRPr="009E0BF0">
        <w:rPr>
          <w:sz w:val="28"/>
          <w:szCs w:val="28"/>
        </w:rPr>
        <w:t>О.І., Міхєєв</w:t>
      </w:r>
      <w:r w:rsidR="006D44AC" w:rsidRPr="009E0BF0">
        <w:rPr>
          <w:sz w:val="28"/>
          <w:szCs w:val="28"/>
        </w:rPr>
        <w:t> </w:t>
      </w:r>
      <w:r w:rsidRPr="009E0BF0">
        <w:rPr>
          <w:sz w:val="28"/>
          <w:szCs w:val="28"/>
        </w:rPr>
        <w:t>А.О. Причини виникнення та особливості перебігу внутрішньо</w:t>
      </w:r>
      <w:r w:rsidR="006D44AC" w:rsidRPr="009E0BF0">
        <w:rPr>
          <w:sz w:val="28"/>
          <w:szCs w:val="28"/>
        </w:rPr>
        <w:t>-</w:t>
      </w:r>
      <w:r w:rsidRPr="009E0BF0">
        <w:rPr>
          <w:sz w:val="28"/>
          <w:szCs w:val="28"/>
        </w:rPr>
        <w:t>особистісного конфлікту у студентів-медиків. Актуальні проблеми психології</w:t>
      </w:r>
      <w:r w:rsidR="002C1430">
        <w:rPr>
          <w:sz w:val="28"/>
          <w:szCs w:val="28"/>
        </w:rPr>
        <w:t>:</w:t>
      </w:r>
      <w:r w:rsidRPr="009E0BF0">
        <w:rPr>
          <w:sz w:val="28"/>
          <w:szCs w:val="28"/>
        </w:rPr>
        <w:t xml:space="preserve"> зб. наук. праць Інституту психології імені Г.С.</w:t>
      </w:r>
      <w:r w:rsidR="006D44AC" w:rsidRPr="009E0BF0">
        <w:rPr>
          <w:sz w:val="28"/>
          <w:szCs w:val="28"/>
        </w:rPr>
        <w:t> </w:t>
      </w:r>
      <w:r w:rsidRPr="009E0BF0">
        <w:rPr>
          <w:sz w:val="28"/>
          <w:szCs w:val="28"/>
        </w:rPr>
        <w:t>Костюка НАПН України. Том XIV: Методологія і теорія психології. Київ–Ніжин</w:t>
      </w:r>
      <w:r w:rsidR="002C1430">
        <w:rPr>
          <w:sz w:val="28"/>
          <w:szCs w:val="28"/>
        </w:rPr>
        <w:t>:</w:t>
      </w:r>
      <w:r w:rsidRPr="009E0BF0">
        <w:rPr>
          <w:sz w:val="28"/>
          <w:szCs w:val="28"/>
        </w:rPr>
        <w:t xml:space="preserve"> Вид-во «ПП Лисенко М.М.», 2018. Вип. 1. С. 54–66</w:t>
      </w:r>
    </w:p>
    <w:p w14:paraId="201308A7" w14:textId="07DBB1F5" w:rsidR="00011D00" w:rsidRPr="009E0BF0" w:rsidRDefault="00011D00" w:rsidP="00011D00">
      <w:pPr>
        <w:pStyle w:val="a9"/>
        <w:numPr>
          <w:ilvl w:val="0"/>
          <w:numId w:val="26"/>
        </w:numPr>
        <w:spacing w:line="360" w:lineRule="auto"/>
        <w:jc w:val="both"/>
        <w:rPr>
          <w:sz w:val="28"/>
          <w:szCs w:val="28"/>
        </w:rPr>
      </w:pPr>
      <w:r w:rsidRPr="009E0BF0">
        <w:rPr>
          <w:sz w:val="28"/>
          <w:szCs w:val="28"/>
        </w:rPr>
        <w:t>Вербицька</w:t>
      </w:r>
      <w:r w:rsidR="006D44AC" w:rsidRPr="009E0BF0">
        <w:rPr>
          <w:sz w:val="28"/>
          <w:szCs w:val="28"/>
          <w:lang w:val="en-US"/>
        </w:rPr>
        <w:t> </w:t>
      </w:r>
      <w:r w:rsidRPr="009E0BF0">
        <w:rPr>
          <w:sz w:val="28"/>
          <w:szCs w:val="28"/>
        </w:rPr>
        <w:t>Л.Ф. Психологічні засоби запобігання духовноособистісних криз у ранній юності</w:t>
      </w:r>
      <w:r w:rsidR="002C1430">
        <w:rPr>
          <w:sz w:val="28"/>
          <w:szCs w:val="28"/>
        </w:rPr>
        <w:t>:</w:t>
      </w:r>
      <w:r w:rsidRPr="009E0BF0">
        <w:rPr>
          <w:sz w:val="28"/>
          <w:szCs w:val="28"/>
        </w:rPr>
        <w:t xml:space="preserve"> автореф. на здобуття наук. ступеня канд. психол. наук: спец. 19.00.07 «Педагогічна та вікова психологія». Івано-Франківськ: 2010. 20 с</w:t>
      </w:r>
    </w:p>
    <w:p w14:paraId="153FC0F1" w14:textId="66F47002" w:rsidR="00011D00" w:rsidRPr="009E0BF0" w:rsidRDefault="00011D00" w:rsidP="00011D00">
      <w:pPr>
        <w:pStyle w:val="a9"/>
        <w:numPr>
          <w:ilvl w:val="0"/>
          <w:numId w:val="26"/>
        </w:numPr>
        <w:spacing w:line="360" w:lineRule="auto"/>
        <w:jc w:val="both"/>
        <w:rPr>
          <w:sz w:val="28"/>
          <w:szCs w:val="28"/>
        </w:rPr>
      </w:pPr>
      <w:r w:rsidRPr="009E0BF0">
        <w:rPr>
          <w:sz w:val="28"/>
          <w:szCs w:val="28"/>
        </w:rPr>
        <w:t>Власенко</w:t>
      </w:r>
      <w:r w:rsidR="006D44AC" w:rsidRPr="009E0BF0">
        <w:rPr>
          <w:sz w:val="28"/>
          <w:szCs w:val="28"/>
          <w:lang w:val="en-US"/>
        </w:rPr>
        <w:t> </w:t>
      </w:r>
      <w:r w:rsidRPr="009E0BF0">
        <w:rPr>
          <w:sz w:val="28"/>
          <w:szCs w:val="28"/>
        </w:rPr>
        <w:t>І. Проблема внутрішньоособистісного конфлікту в контексті психологічних досліджень особистості. Збірник наукових праць КПНУ імені Івана Огієнка, Інституту психології імені Г.С. Костюка НАПН України. Серія: Проблеми сучасної психології. 2013. Вип. 21. С. 46–55.</w:t>
      </w:r>
    </w:p>
    <w:p w14:paraId="49D9A1F6" w14:textId="14045A7B" w:rsidR="00011D00" w:rsidRPr="009E0BF0" w:rsidRDefault="00011D00" w:rsidP="00011D00">
      <w:pPr>
        <w:pStyle w:val="a9"/>
        <w:numPr>
          <w:ilvl w:val="0"/>
          <w:numId w:val="26"/>
        </w:numPr>
        <w:spacing w:line="360" w:lineRule="auto"/>
        <w:jc w:val="both"/>
        <w:rPr>
          <w:sz w:val="28"/>
          <w:szCs w:val="28"/>
        </w:rPr>
      </w:pPr>
      <w:r w:rsidRPr="009E0BF0">
        <w:rPr>
          <w:sz w:val="28"/>
          <w:szCs w:val="28"/>
        </w:rPr>
        <w:t>Волошко</w:t>
      </w:r>
      <w:r w:rsidR="006D44AC" w:rsidRPr="009E0BF0">
        <w:rPr>
          <w:sz w:val="28"/>
          <w:szCs w:val="28"/>
          <w:lang w:val="en-US"/>
        </w:rPr>
        <w:t> </w:t>
      </w:r>
      <w:r w:rsidRPr="009E0BF0">
        <w:rPr>
          <w:sz w:val="28"/>
          <w:szCs w:val="28"/>
        </w:rPr>
        <w:t>Н.І. Внутрішньоособистісні конфлікти у хворих на артеріальну гіпертензію</w:t>
      </w:r>
      <w:r w:rsidR="002C1430">
        <w:rPr>
          <w:sz w:val="28"/>
          <w:szCs w:val="28"/>
        </w:rPr>
        <w:t>:</w:t>
      </w:r>
      <w:r w:rsidRPr="009E0BF0">
        <w:rPr>
          <w:sz w:val="28"/>
          <w:szCs w:val="28"/>
        </w:rPr>
        <w:t xml:space="preserve"> автореф. дис. на здобуття наук. ступеня канд. психол. наук</w:t>
      </w:r>
      <w:r w:rsidR="002C1430">
        <w:rPr>
          <w:sz w:val="28"/>
          <w:szCs w:val="28"/>
        </w:rPr>
        <w:t>:</w:t>
      </w:r>
      <w:r w:rsidRPr="009E0BF0">
        <w:rPr>
          <w:sz w:val="28"/>
          <w:szCs w:val="28"/>
        </w:rPr>
        <w:t xml:space="preserve"> спец. 19.00.04 «Медична психологія». К., 2006. 20с.</w:t>
      </w:r>
    </w:p>
    <w:p w14:paraId="3D272DFD" w14:textId="2EB92B2B" w:rsidR="00011D00" w:rsidRPr="009E0BF0" w:rsidRDefault="00011D00" w:rsidP="00011D00">
      <w:pPr>
        <w:pStyle w:val="a9"/>
        <w:numPr>
          <w:ilvl w:val="0"/>
          <w:numId w:val="26"/>
        </w:numPr>
        <w:spacing w:line="360" w:lineRule="auto"/>
        <w:jc w:val="both"/>
        <w:rPr>
          <w:sz w:val="28"/>
          <w:szCs w:val="28"/>
        </w:rPr>
      </w:pPr>
      <w:r w:rsidRPr="009E0BF0">
        <w:rPr>
          <w:sz w:val="28"/>
          <w:szCs w:val="28"/>
        </w:rPr>
        <w:t>Герасімова</w:t>
      </w:r>
      <w:r w:rsidR="006D44AC" w:rsidRPr="009E0BF0">
        <w:rPr>
          <w:sz w:val="28"/>
          <w:szCs w:val="28"/>
          <w:lang w:val="en-US"/>
        </w:rPr>
        <w:t> </w:t>
      </w:r>
      <w:r w:rsidRPr="009E0BF0">
        <w:rPr>
          <w:sz w:val="28"/>
          <w:szCs w:val="28"/>
        </w:rPr>
        <w:t>Н.Є. Сучасні погляди на проблему дослідження внутрішньоособистісного конфлікту. Психологія: зб. наук. праць. К., 2001. Вип. 13. С. 63–68.</w:t>
      </w:r>
    </w:p>
    <w:p w14:paraId="231C11A9" w14:textId="5A0133DE" w:rsidR="00011D00" w:rsidRPr="009E0BF0" w:rsidRDefault="00011D00" w:rsidP="00011D00">
      <w:pPr>
        <w:pStyle w:val="a9"/>
        <w:numPr>
          <w:ilvl w:val="0"/>
          <w:numId w:val="26"/>
        </w:numPr>
        <w:spacing w:line="360" w:lineRule="auto"/>
        <w:jc w:val="both"/>
        <w:rPr>
          <w:sz w:val="28"/>
          <w:szCs w:val="28"/>
        </w:rPr>
      </w:pPr>
      <w:r w:rsidRPr="009E0BF0">
        <w:rPr>
          <w:sz w:val="28"/>
          <w:szCs w:val="28"/>
        </w:rPr>
        <w:t>Герасімова</w:t>
      </w:r>
      <w:r w:rsidR="006D44AC" w:rsidRPr="009E0BF0">
        <w:rPr>
          <w:sz w:val="28"/>
          <w:szCs w:val="28"/>
          <w:lang w:val="en-US"/>
        </w:rPr>
        <w:t> </w:t>
      </w:r>
      <w:r w:rsidRPr="009E0BF0">
        <w:rPr>
          <w:sz w:val="28"/>
          <w:szCs w:val="28"/>
        </w:rPr>
        <w:t>Н.Є. Порівняльна характеристика апробаційних технологій корекційної роботи при внутрішньоособистісному конфлікті студентів. Психологія у XXI столітті: перспективи розвитку: Матеріали VI 90 Костюківських читань (28-29 січня 2003 р.). Т. 1. К.: Міленіум, 2003. С. 177‒ 181.</w:t>
      </w:r>
    </w:p>
    <w:p w14:paraId="06DE5691" w14:textId="796B0405" w:rsidR="00011D00" w:rsidRPr="009E0BF0" w:rsidRDefault="00011D00" w:rsidP="00011D00">
      <w:pPr>
        <w:pStyle w:val="a9"/>
        <w:numPr>
          <w:ilvl w:val="0"/>
          <w:numId w:val="26"/>
        </w:numPr>
        <w:spacing w:line="360" w:lineRule="auto"/>
        <w:jc w:val="both"/>
        <w:rPr>
          <w:sz w:val="28"/>
          <w:szCs w:val="28"/>
        </w:rPr>
      </w:pPr>
      <w:r w:rsidRPr="009E0BF0">
        <w:rPr>
          <w:sz w:val="28"/>
          <w:szCs w:val="28"/>
        </w:rPr>
        <w:lastRenderedPageBreak/>
        <w:t>Горностай</w:t>
      </w:r>
      <w:r w:rsidR="006D44AC" w:rsidRPr="009E0BF0">
        <w:rPr>
          <w:sz w:val="28"/>
          <w:szCs w:val="28"/>
          <w:lang w:val="en-US"/>
        </w:rPr>
        <w:t> </w:t>
      </w:r>
      <w:r w:rsidRPr="009E0BF0">
        <w:rPr>
          <w:sz w:val="28"/>
          <w:szCs w:val="28"/>
        </w:rPr>
        <w:t xml:space="preserve">П.П. Групова взаємодія у світлі психологічних парадигм. URL: </w:t>
      </w:r>
      <w:hyperlink r:id="rId17" w:history="1">
        <w:r w:rsidR="00B2709F" w:rsidRPr="009E0BF0">
          <w:rPr>
            <w:rStyle w:val="af"/>
            <w:rFonts w:eastAsiaTheme="majorEastAsia"/>
            <w:sz w:val="28"/>
            <w:szCs w:val="28"/>
          </w:rPr>
          <w:t>https://lib.iitta.gov.ua/id/eprint/712933/1/Gorn2015-1a.pdf</w:t>
        </w:r>
      </w:hyperlink>
      <w:r w:rsidRPr="009E0BF0">
        <w:rPr>
          <w:sz w:val="28"/>
          <w:szCs w:val="28"/>
        </w:rPr>
        <w:t xml:space="preserve"> (дата звернення: 20.10.2025)</w:t>
      </w:r>
    </w:p>
    <w:p w14:paraId="1AABA7CF" w14:textId="46480AB1" w:rsidR="00011D00" w:rsidRPr="009E0BF0" w:rsidRDefault="00011D00" w:rsidP="00011D00">
      <w:pPr>
        <w:pStyle w:val="a9"/>
        <w:numPr>
          <w:ilvl w:val="0"/>
          <w:numId w:val="26"/>
        </w:numPr>
        <w:spacing w:line="360" w:lineRule="auto"/>
        <w:jc w:val="both"/>
        <w:rPr>
          <w:sz w:val="28"/>
          <w:szCs w:val="28"/>
        </w:rPr>
      </w:pPr>
      <w:r w:rsidRPr="009E0BF0">
        <w:rPr>
          <w:sz w:val="28"/>
          <w:szCs w:val="28"/>
        </w:rPr>
        <w:t>Гречко</w:t>
      </w:r>
      <w:r w:rsidR="006D44AC" w:rsidRPr="009E0BF0">
        <w:rPr>
          <w:sz w:val="28"/>
          <w:szCs w:val="28"/>
        </w:rPr>
        <w:t> </w:t>
      </w:r>
      <w:r w:rsidRPr="009E0BF0">
        <w:rPr>
          <w:sz w:val="28"/>
          <w:szCs w:val="28"/>
        </w:rPr>
        <w:t>Т.П. Програма психокорекції негативних емоційних станів особистості водіїв автотранспорту після перебування їх в особливих умовах професійної діяльності. Практичні рекомендації психологам щодо її реалізаії. Вісник Національної академії Державної прикордонної служби України. 2011.</w:t>
      </w:r>
    </w:p>
    <w:p w14:paraId="46516D57" w14:textId="6D30E4C1" w:rsidR="00011D00" w:rsidRPr="009E0BF0" w:rsidRDefault="00011D00" w:rsidP="00011D00">
      <w:pPr>
        <w:pStyle w:val="a9"/>
        <w:numPr>
          <w:ilvl w:val="0"/>
          <w:numId w:val="26"/>
        </w:numPr>
        <w:spacing w:line="360" w:lineRule="auto"/>
        <w:jc w:val="both"/>
        <w:rPr>
          <w:sz w:val="28"/>
          <w:szCs w:val="28"/>
        </w:rPr>
      </w:pPr>
      <w:r w:rsidRPr="009E0BF0">
        <w:rPr>
          <w:sz w:val="28"/>
          <w:szCs w:val="28"/>
        </w:rPr>
        <w:t>Гуменюк</w:t>
      </w:r>
      <w:r w:rsidR="006D44AC" w:rsidRPr="009E0BF0">
        <w:rPr>
          <w:sz w:val="28"/>
          <w:szCs w:val="28"/>
        </w:rPr>
        <w:t> </w:t>
      </w:r>
      <w:r w:rsidRPr="009E0BF0">
        <w:rPr>
          <w:sz w:val="28"/>
          <w:szCs w:val="28"/>
        </w:rPr>
        <w:t>Л.Й. Соціальна конфліктологія: підручник. Львів: Львівський державний університет внутрішніх справ, 2015. 564 с.</w:t>
      </w:r>
    </w:p>
    <w:p w14:paraId="3CDC84D6" w14:textId="29A3EB0D" w:rsidR="00011D00" w:rsidRPr="009E0BF0" w:rsidRDefault="00011D00" w:rsidP="00011D00">
      <w:pPr>
        <w:pStyle w:val="a9"/>
        <w:numPr>
          <w:ilvl w:val="0"/>
          <w:numId w:val="26"/>
        </w:numPr>
        <w:spacing w:line="360" w:lineRule="auto"/>
        <w:jc w:val="both"/>
        <w:rPr>
          <w:sz w:val="28"/>
          <w:szCs w:val="28"/>
        </w:rPr>
      </w:pPr>
      <w:r w:rsidRPr="009E0BF0">
        <w:rPr>
          <w:sz w:val="28"/>
          <w:szCs w:val="28"/>
        </w:rPr>
        <w:t>Донченко</w:t>
      </w:r>
      <w:r w:rsidR="00C66876" w:rsidRPr="009E0BF0">
        <w:rPr>
          <w:sz w:val="28"/>
          <w:szCs w:val="28"/>
          <w:lang w:val="en-US"/>
        </w:rPr>
        <w:t> </w:t>
      </w:r>
      <w:r w:rsidRPr="009E0BF0">
        <w:rPr>
          <w:sz w:val="28"/>
          <w:szCs w:val="28"/>
        </w:rPr>
        <w:t>Е.А., Титаренко</w:t>
      </w:r>
      <w:r w:rsidR="00C66876" w:rsidRPr="009E0BF0">
        <w:rPr>
          <w:sz w:val="28"/>
          <w:szCs w:val="28"/>
          <w:lang w:val="en-US"/>
        </w:rPr>
        <w:t> </w:t>
      </w:r>
      <w:r w:rsidRPr="009E0BF0">
        <w:rPr>
          <w:sz w:val="28"/>
          <w:szCs w:val="28"/>
        </w:rPr>
        <w:t>Т.М. Личность: конфликт, гармония. Київ</w:t>
      </w:r>
      <w:r w:rsidR="002C1430">
        <w:rPr>
          <w:sz w:val="28"/>
          <w:szCs w:val="28"/>
        </w:rPr>
        <w:t>:</w:t>
      </w:r>
      <w:r w:rsidRPr="009E0BF0">
        <w:rPr>
          <w:sz w:val="28"/>
          <w:szCs w:val="28"/>
        </w:rPr>
        <w:t xml:space="preserve"> Политиздат Украины, 1997. 158 с</w:t>
      </w:r>
    </w:p>
    <w:p w14:paraId="72E0E499" w14:textId="269ED7BD" w:rsidR="00011D00" w:rsidRPr="009E0BF0" w:rsidRDefault="00011D00" w:rsidP="00011D00">
      <w:pPr>
        <w:pStyle w:val="a9"/>
        <w:numPr>
          <w:ilvl w:val="0"/>
          <w:numId w:val="26"/>
        </w:numPr>
        <w:spacing w:line="360" w:lineRule="auto"/>
        <w:jc w:val="both"/>
        <w:rPr>
          <w:sz w:val="28"/>
          <w:szCs w:val="28"/>
        </w:rPr>
      </w:pPr>
      <w:r w:rsidRPr="009E0BF0">
        <w:rPr>
          <w:sz w:val="28"/>
          <w:szCs w:val="28"/>
        </w:rPr>
        <w:t>Дубчак</w:t>
      </w:r>
      <w:r w:rsidR="00C66876" w:rsidRPr="009E0BF0">
        <w:rPr>
          <w:sz w:val="28"/>
          <w:szCs w:val="28"/>
          <w:lang w:val="en-US"/>
        </w:rPr>
        <w:t> </w:t>
      </w:r>
      <w:r w:rsidRPr="009E0BF0">
        <w:rPr>
          <w:sz w:val="28"/>
          <w:szCs w:val="28"/>
        </w:rPr>
        <w:t>Г.М. Внутрішньooсoбистісні кoнфлікти студентів у періoд навчання у ВУЗі</w:t>
      </w:r>
      <w:r w:rsidR="002C1430">
        <w:rPr>
          <w:sz w:val="28"/>
          <w:szCs w:val="28"/>
        </w:rPr>
        <w:t>:</w:t>
      </w:r>
      <w:r w:rsidRPr="009E0BF0">
        <w:rPr>
          <w:sz w:val="28"/>
          <w:szCs w:val="28"/>
        </w:rPr>
        <w:t xml:space="preserve"> дис. канд. психoл. наук</w:t>
      </w:r>
      <w:r w:rsidR="002C1430">
        <w:rPr>
          <w:sz w:val="28"/>
          <w:szCs w:val="28"/>
        </w:rPr>
        <w:t>:</w:t>
      </w:r>
      <w:r w:rsidRPr="009E0BF0">
        <w:rPr>
          <w:sz w:val="28"/>
          <w:szCs w:val="28"/>
        </w:rPr>
        <w:t xml:space="preserve"> 19.00.01. Чернівці, 2000. 226</w:t>
      </w:r>
      <w:r w:rsidR="00C66876" w:rsidRPr="009E0BF0">
        <w:rPr>
          <w:sz w:val="28"/>
          <w:szCs w:val="28"/>
          <w:lang w:val="en-US"/>
        </w:rPr>
        <w:t> </w:t>
      </w:r>
      <w:r w:rsidRPr="009E0BF0">
        <w:rPr>
          <w:sz w:val="28"/>
          <w:szCs w:val="28"/>
        </w:rPr>
        <w:t>с</w:t>
      </w:r>
    </w:p>
    <w:p w14:paraId="230DD09D" w14:textId="7AE77F6A" w:rsidR="00011D00" w:rsidRPr="009E0BF0" w:rsidRDefault="00011D00" w:rsidP="00011D00">
      <w:pPr>
        <w:pStyle w:val="a9"/>
        <w:numPr>
          <w:ilvl w:val="0"/>
          <w:numId w:val="26"/>
        </w:numPr>
        <w:spacing w:line="360" w:lineRule="auto"/>
        <w:jc w:val="both"/>
        <w:rPr>
          <w:sz w:val="28"/>
          <w:szCs w:val="28"/>
        </w:rPr>
      </w:pPr>
      <w:r w:rsidRPr="009E0BF0">
        <w:rPr>
          <w:sz w:val="28"/>
          <w:szCs w:val="28"/>
        </w:rPr>
        <w:t>Дуткевич</w:t>
      </w:r>
      <w:r w:rsidR="00C66876" w:rsidRPr="009E0BF0">
        <w:rPr>
          <w:sz w:val="28"/>
          <w:szCs w:val="28"/>
          <w:lang w:val="en-US"/>
        </w:rPr>
        <w:t> </w:t>
      </w:r>
      <w:r w:rsidRPr="009E0BF0">
        <w:rPr>
          <w:sz w:val="28"/>
          <w:szCs w:val="28"/>
        </w:rPr>
        <w:t>Т.В. Конфліктологія з основами психології управління: Навчальний посібник. – Кам</w:t>
      </w:r>
      <w:r w:rsidR="002C1430">
        <w:rPr>
          <w:sz w:val="28"/>
          <w:szCs w:val="28"/>
        </w:rPr>
        <w:t>’</w:t>
      </w:r>
      <w:r w:rsidRPr="009E0BF0">
        <w:rPr>
          <w:sz w:val="28"/>
          <w:szCs w:val="28"/>
        </w:rPr>
        <w:t>янець-Подільський, 2006. 46с.</w:t>
      </w:r>
    </w:p>
    <w:p w14:paraId="6698446D" w14:textId="77777777" w:rsidR="00EC3E5E" w:rsidRDefault="00011D00" w:rsidP="00011D00">
      <w:pPr>
        <w:pStyle w:val="a9"/>
        <w:numPr>
          <w:ilvl w:val="0"/>
          <w:numId w:val="26"/>
        </w:numPr>
        <w:spacing w:line="360" w:lineRule="auto"/>
        <w:jc w:val="both"/>
        <w:rPr>
          <w:sz w:val="28"/>
          <w:szCs w:val="28"/>
        </w:rPr>
      </w:pPr>
      <w:r w:rsidRPr="009E0BF0">
        <w:rPr>
          <w:sz w:val="28"/>
          <w:szCs w:val="28"/>
        </w:rPr>
        <w:t>Зарицька</w:t>
      </w:r>
      <w:r w:rsidR="00C66876" w:rsidRPr="009E0BF0">
        <w:rPr>
          <w:sz w:val="28"/>
          <w:szCs w:val="28"/>
          <w:lang w:val="en-US"/>
        </w:rPr>
        <w:t> </w:t>
      </w:r>
      <w:r w:rsidRPr="009E0BF0">
        <w:rPr>
          <w:sz w:val="28"/>
          <w:szCs w:val="28"/>
        </w:rPr>
        <w:t xml:space="preserve">О.М. Тренінгове заняття з профілактики емоційного вигорання «Запрошення в хороше самопочуття». URL: </w:t>
      </w:r>
    </w:p>
    <w:p w14:paraId="6408DEF7" w14:textId="7B39B8B7" w:rsidR="00011D00" w:rsidRDefault="00EC3E5E" w:rsidP="00EC3E5E">
      <w:pPr>
        <w:pStyle w:val="a9"/>
        <w:spacing w:line="360" w:lineRule="auto"/>
        <w:jc w:val="both"/>
        <w:rPr>
          <w:sz w:val="28"/>
          <w:szCs w:val="28"/>
        </w:rPr>
      </w:pPr>
      <w:hyperlink r:id="rId18" w:history="1">
        <w:r w:rsidRPr="00117071">
          <w:rPr>
            <w:rStyle w:val="af"/>
            <w:rFonts w:eastAsiaTheme="majorEastAsia"/>
            <w:sz w:val="28"/>
            <w:szCs w:val="28"/>
          </w:rPr>
          <w:t>http://tpsp-journal.kpu.zp.ua/archive/2_2018/2_2018.pdf</w:t>
        </w:r>
      </w:hyperlink>
      <w:r w:rsidR="00B2709F" w:rsidRPr="009E0BF0">
        <w:rPr>
          <w:sz w:val="28"/>
          <w:szCs w:val="28"/>
        </w:rPr>
        <w:t xml:space="preserve"> </w:t>
      </w:r>
      <w:r w:rsidR="00011D00" w:rsidRPr="009E0BF0">
        <w:rPr>
          <w:sz w:val="28"/>
          <w:szCs w:val="28"/>
        </w:rPr>
        <w:t>(дата звернення: 20.10.2025).</w:t>
      </w:r>
    </w:p>
    <w:p w14:paraId="4F79BEAF" w14:textId="10940A49" w:rsidR="00EC3E5E" w:rsidRPr="00EC3E5E" w:rsidRDefault="00EC3E5E" w:rsidP="00EC3E5E">
      <w:pPr>
        <w:pStyle w:val="a9"/>
        <w:numPr>
          <w:ilvl w:val="0"/>
          <w:numId w:val="26"/>
        </w:numPr>
        <w:spacing w:line="360" w:lineRule="auto"/>
        <w:jc w:val="both"/>
        <w:rPr>
          <w:sz w:val="28"/>
          <w:szCs w:val="28"/>
        </w:rPr>
      </w:pPr>
      <w:r w:rsidRPr="00EC3E5E">
        <w:rPr>
          <w:sz w:val="28"/>
          <w:szCs w:val="28"/>
        </w:rPr>
        <w:t>Іванашко</w:t>
      </w:r>
      <w:r w:rsidR="00B81864">
        <w:rPr>
          <w:sz w:val="28"/>
          <w:szCs w:val="28"/>
        </w:rPr>
        <w:t> </w:t>
      </w:r>
      <w:r w:rsidRPr="00EC3E5E">
        <w:rPr>
          <w:sz w:val="28"/>
          <w:szCs w:val="28"/>
        </w:rPr>
        <w:t>О. Психологічні особливості внутрішньоособистісних конфліктів студентів у процесі первинної професіоналізації. Проблеми гуманітарних наук. Серія</w:t>
      </w:r>
      <w:r w:rsidR="002C1430">
        <w:rPr>
          <w:sz w:val="28"/>
          <w:szCs w:val="28"/>
        </w:rPr>
        <w:t>:</w:t>
      </w:r>
      <w:r w:rsidRPr="00EC3E5E">
        <w:rPr>
          <w:sz w:val="28"/>
          <w:szCs w:val="28"/>
        </w:rPr>
        <w:t xml:space="preserve"> Психологія. 2015. Вип. 35. С. 4-14</w:t>
      </w:r>
    </w:p>
    <w:p w14:paraId="15383C2E" w14:textId="50F47426" w:rsidR="00EC3E5E" w:rsidRPr="00EC3E5E" w:rsidRDefault="00EC3E5E" w:rsidP="004809FC">
      <w:pPr>
        <w:pStyle w:val="a9"/>
        <w:numPr>
          <w:ilvl w:val="0"/>
          <w:numId w:val="26"/>
        </w:numPr>
        <w:spacing w:line="360" w:lineRule="auto"/>
        <w:jc w:val="both"/>
        <w:rPr>
          <w:sz w:val="28"/>
          <w:szCs w:val="28"/>
        </w:rPr>
      </w:pPr>
      <w:r w:rsidRPr="00EC3E5E">
        <w:rPr>
          <w:sz w:val="28"/>
          <w:szCs w:val="28"/>
        </w:rPr>
        <w:t>Іллющенко</w:t>
      </w:r>
      <w:r w:rsidR="00B81864">
        <w:rPr>
          <w:sz w:val="28"/>
          <w:szCs w:val="28"/>
        </w:rPr>
        <w:t> </w:t>
      </w:r>
      <w:r w:rsidRPr="00EC3E5E">
        <w:rPr>
          <w:sz w:val="28"/>
          <w:szCs w:val="28"/>
        </w:rPr>
        <w:t>С.Ю. (2021). Психологічний зміст феномена рефлексії як властивості, процесу, стану. Вісник Національного університету оборони України, 57(4), 32-43.</w:t>
      </w:r>
    </w:p>
    <w:p w14:paraId="435E91F5" w14:textId="026B9C2A" w:rsidR="00011D00" w:rsidRPr="009E0BF0" w:rsidRDefault="00011D00" w:rsidP="00011D00">
      <w:pPr>
        <w:pStyle w:val="a9"/>
        <w:numPr>
          <w:ilvl w:val="0"/>
          <w:numId w:val="26"/>
        </w:numPr>
        <w:spacing w:line="360" w:lineRule="auto"/>
        <w:jc w:val="both"/>
        <w:rPr>
          <w:sz w:val="28"/>
          <w:szCs w:val="28"/>
        </w:rPr>
      </w:pPr>
      <w:r w:rsidRPr="009E0BF0">
        <w:rPr>
          <w:sz w:val="28"/>
          <w:szCs w:val="28"/>
        </w:rPr>
        <w:t>Карпенко Є. Основи психотренінгу</w:t>
      </w:r>
      <w:r w:rsidR="002C1430">
        <w:rPr>
          <w:sz w:val="28"/>
          <w:szCs w:val="28"/>
        </w:rPr>
        <w:t>:</w:t>
      </w:r>
      <w:r w:rsidRPr="009E0BF0">
        <w:rPr>
          <w:sz w:val="28"/>
          <w:szCs w:val="28"/>
        </w:rPr>
        <w:t xml:space="preserve"> навч. посібник. – К 21, Дрогобич</w:t>
      </w:r>
      <w:r w:rsidR="002C1430">
        <w:rPr>
          <w:sz w:val="28"/>
          <w:szCs w:val="28"/>
        </w:rPr>
        <w:t>:</w:t>
      </w:r>
      <w:r w:rsidRPr="009E0BF0">
        <w:rPr>
          <w:sz w:val="28"/>
          <w:szCs w:val="28"/>
        </w:rPr>
        <w:t xml:space="preserve"> 2015. – 78 с</w:t>
      </w:r>
    </w:p>
    <w:p w14:paraId="1E1230E2" w14:textId="6C1EE29A" w:rsidR="00011D00" w:rsidRPr="009E0BF0" w:rsidRDefault="00011D00" w:rsidP="00011D00">
      <w:pPr>
        <w:pStyle w:val="a9"/>
        <w:numPr>
          <w:ilvl w:val="0"/>
          <w:numId w:val="26"/>
        </w:numPr>
        <w:spacing w:line="360" w:lineRule="auto"/>
        <w:jc w:val="both"/>
        <w:rPr>
          <w:sz w:val="28"/>
          <w:szCs w:val="28"/>
        </w:rPr>
      </w:pPr>
      <w:r w:rsidRPr="009E0BF0">
        <w:rPr>
          <w:sz w:val="28"/>
          <w:szCs w:val="28"/>
        </w:rPr>
        <w:t>Карташов</w:t>
      </w:r>
      <w:r w:rsidR="00C66876" w:rsidRPr="009E0BF0">
        <w:rPr>
          <w:sz w:val="28"/>
          <w:szCs w:val="28"/>
          <w:lang w:val="en-US"/>
        </w:rPr>
        <w:t> </w:t>
      </w:r>
      <w:r w:rsidRPr="009E0BF0">
        <w:rPr>
          <w:sz w:val="28"/>
          <w:szCs w:val="28"/>
        </w:rPr>
        <w:t>С. Конфликтология.</w:t>
      </w:r>
      <w:r w:rsidR="003975C1" w:rsidRPr="009E0BF0">
        <w:rPr>
          <w:sz w:val="28"/>
          <w:szCs w:val="28"/>
        </w:rPr>
        <w:t>–</w:t>
      </w:r>
      <w:r w:rsidRPr="009E0BF0">
        <w:rPr>
          <w:sz w:val="28"/>
          <w:szCs w:val="28"/>
        </w:rPr>
        <w:t xml:space="preserve"> Кишинев: Парагон, 1996.</w:t>
      </w:r>
      <w:r w:rsidR="003975C1" w:rsidRPr="009E0BF0">
        <w:rPr>
          <w:sz w:val="28"/>
          <w:szCs w:val="28"/>
        </w:rPr>
        <w:t>–</w:t>
      </w:r>
      <w:r w:rsidRPr="009E0BF0">
        <w:rPr>
          <w:sz w:val="28"/>
          <w:szCs w:val="28"/>
        </w:rPr>
        <w:t xml:space="preserve"> 480 с.</w:t>
      </w:r>
    </w:p>
    <w:p w14:paraId="7D870C1B" w14:textId="77777777" w:rsidR="001E1BEA" w:rsidRDefault="00011D00" w:rsidP="00011D00">
      <w:pPr>
        <w:pStyle w:val="a9"/>
        <w:numPr>
          <w:ilvl w:val="0"/>
          <w:numId w:val="26"/>
        </w:numPr>
        <w:spacing w:line="360" w:lineRule="auto"/>
        <w:jc w:val="both"/>
        <w:rPr>
          <w:sz w:val="28"/>
          <w:szCs w:val="28"/>
        </w:rPr>
      </w:pPr>
      <w:r w:rsidRPr="009E0BF0">
        <w:rPr>
          <w:sz w:val="28"/>
          <w:szCs w:val="28"/>
        </w:rPr>
        <w:lastRenderedPageBreak/>
        <w:t>Комар</w:t>
      </w:r>
      <w:r w:rsidR="00C66876" w:rsidRPr="009E0BF0">
        <w:rPr>
          <w:sz w:val="28"/>
          <w:szCs w:val="28"/>
          <w:lang w:val="en-US"/>
        </w:rPr>
        <w:t> </w:t>
      </w:r>
      <w:r w:rsidRPr="009E0BF0">
        <w:rPr>
          <w:sz w:val="28"/>
          <w:szCs w:val="28"/>
        </w:rPr>
        <w:t xml:space="preserve">Т.О. Психологічна характеристика внутрішньоособистісних конфліктів учасників АТО/ООС. </w:t>
      </w:r>
    </w:p>
    <w:p w14:paraId="3AEA0F84" w14:textId="1EB0BE73" w:rsidR="00011D00" w:rsidRPr="009E0BF0" w:rsidRDefault="00011D00" w:rsidP="001E1BEA">
      <w:pPr>
        <w:pStyle w:val="a9"/>
        <w:spacing w:line="360" w:lineRule="auto"/>
        <w:jc w:val="both"/>
        <w:rPr>
          <w:sz w:val="28"/>
          <w:szCs w:val="28"/>
        </w:rPr>
      </w:pPr>
      <w:r w:rsidRPr="009E0BF0">
        <w:rPr>
          <w:sz w:val="28"/>
          <w:szCs w:val="28"/>
        </w:rPr>
        <w:t xml:space="preserve">URL: </w:t>
      </w:r>
      <w:hyperlink r:id="rId19" w:history="1">
        <w:r w:rsidR="00B2709F" w:rsidRPr="009E0BF0">
          <w:rPr>
            <w:rStyle w:val="af"/>
            <w:rFonts w:eastAsiaTheme="majorEastAsia"/>
            <w:sz w:val="28"/>
            <w:szCs w:val="28"/>
          </w:rPr>
          <w:t>https://psych.vernadskyjournals.in.ua/journal/2_2021/25.pdf</w:t>
        </w:r>
      </w:hyperlink>
      <w:r w:rsidRPr="009E0BF0">
        <w:rPr>
          <w:sz w:val="28"/>
          <w:szCs w:val="28"/>
        </w:rPr>
        <w:t xml:space="preserve"> (дата звернення: 20.10.2025).</w:t>
      </w:r>
    </w:p>
    <w:p w14:paraId="40620462" w14:textId="0177E870" w:rsidR="00011D00" w:rsidRPr="009E0BF0" w:rsidRDefault="00011D00" w:rsidP="00011D00">
      <w:pPr>
        <w:pStyle w:val="a9"/>
        <w:numPr>
          <w:ilvl w:val="0"/>
          <w:numId w:val="26"/>
        </w:numPr>
        <w:spacing w:line="360" w:lineRule="auto"/>
        <w:jc w:val="both"/>
        <w:rPr>
          <w:sz w:val="28"/>
          <w:szCs w:val="28"/>
        </w:rPr>
      </w:pPr>
      <w:r w:rsidRPr="009E0BF0">
        <w:rPr>
          <w:sz w:val="28"/>
          <w:szCs w:val="28"/>
        </w:rPr>
        <w:t>Кучеренко</w:t>
      </w:r>
      <w:r w:rsidR="00C66876" w:rsidRPr="009E0BF0">
        <w:rPr>
          <w:sz w:val="28"/>
          <w:szCs w:val="28"/>
          <w:lang w:val="en-US"/>
        </w:rPr>
        <w:t> </w:t>
      </w:r>
      <w:r w:rsidRPr="009E0BF0">
        <w:rPr>
          <w:sz w:val="28"/>
          <w:szCs w:val="28"/>
        </w:rPr>
        <w:t>Є.В. Образ «Я» у професійному самовизначенні студентів–майбутніх психологів / Є.В.</w:t>
      </w:r>
      <w:r w:rsidR="0003365A" w:rsidRPr="009E0BF0">
        <w:rPr>
          <w:sz w:val="28"/>
          <w:szCs w:val="28"/>
          <w:lang w:val="en-US"/>
        </w:rPr>
        <w:t> </w:t>
      </w:r>
      <w:r w:rsidRPr="009E0BF0">
        <w:rPr>
          <w:sz w:val="28"/>
          <w:szCs w:val="28"/>
        </w:rPr>
        <w:t>Кучеренко // Актуальні проблеми психології: Психологія навчання. Генетична психологія. Медична психологія / За ред. С.Д.</w:t>
      </w:r>
      <w:r w:rsidR="00C66876" w:rsidRPr="009E0BF0">
        <w:rPr>
          <w:sz w:val="28"/>
          <w:szCs w:val="28"/>
          <w:lang w:val="en-US"/>
        </w:rPr>
        <w:t> </w:t>
      </w:r>
      <w:r w:rsidRPr="009E0BF0">
        <w:rPr>
          <w:sz w:val="28"/>
          <w:szCs w:val="28"/>
        </w:rPr>
        <w:t>Максименка. – Київ</w:t>
      </w:r>
      <w:r w:rsidR="00C66876" w:rsidRPr="00B1371A">
        <w:rPr>
          <w:sz w:val="28"/>
          <w:szCs w:val="28"/>
          <w:lang w:val="ru-RU"/>
        </w:rPr>
        <w:t>-</w:t>
      </w:r>
      <w:r w:rsidRPr="009E0BF0">
        <w:rPr>
          <w:sz w:val="28"/>
          <w:szCs w:val="28"/>
        </w:rPr>
        <w:t>Кіровоград</w:t>
      </w:r>
      <w:r w:rsidR="002C1430">
        <w:rPr>
          <w:sz w:val="28"/>
          <w:szCs w:val="28"/>
        </w:rPr>
        <w:t>:</w:t>
      </w:r>
      <w:r w:rsidRPr="009E0BF0">
        <w:rPr>
          <w:sz w:val="28"/>
          <w:szCs w:val="28"/>
        </w:rPr>
        <w:t xml:space="preserve"> ДП «Інформаційно-аналітичне агенство», 2009. – Том. Х, Вип.13 – С. 546</w:t>
      </w:r>
      <w:r w:rsidR="00C66876" w:rsidRPr="009E0BF0">
        <w:rPr>
          <w:sz w:val="28"/>
          <w:szCs w:val="28"/>
          <w:lang w:val="en-US"/>
        </w:rPr>
        <w:t>-</w:t>
      </w:r>
      <w:r w:rsidRPr="009E0BF0">
        <w:rPr>
          <w:sz w:val="28"/>
          <w:szCs w:val="28"/>
        </w:rPr>
        <w:t>555.</w:t>
      </w:r>
    </w:p>
    <w:p w14:paraId="0B4EFDBE" w14:textId="1AD7CE59" w:rsidR="00011D00" w:rsidRPr="009E0BF0" w:rsidRDefault="00011D00" w:rsidP="00011D00">
      <w:pPr>
        <w:pStyle w:val="a9"/>
        <w:numPr>
          <w:ilvl w:val="0"/>
          <w:numId w:val="26"/>
        </w:numPr>
        <w:spacing w:line="360" w:lineRule="auto"/>
        <w:jc w:val="both"/>
        <w:rPr>
          <w:sz w:val="28"/>
          <w:szCs w:val="28"/>
        </w:rPr>
      </w:pPr>
      <w:r w:rsidRPr="009E0BF0">
        <w:rPr>
          <w:sz w:val="28"/>
          <w:szCs w:val="28"/>
        </w:rPr>
        <w:t>Кучеренко</w:t>
      </w:r>
      <w:r w:rsidR="0003365A" w:rsidRPr="009E0BF0">
        <w:rPr>
          <w:sz w:val="28"/>
          <w:szCs w:val="28"/>
          <w:lang w:val="en-US"/>
        </w:rPr>
        <w:t> </w:t>
      </w:r>
      <w:r w:rsidRPr="009E0BF0">
        <w:rPr>
          <w:sz w:val="28"/>
          <w:szCs w:val="28"/>
        </w:rPr>
        <w:t>Є.В. Рівні розвитку професійного самовизначення майбутніх психологів / Є.В.</w:t>
      </w:r>
      <w:r w:rsidR="0003365A" w:rsidRPr="009E0BF0">
        <w:rPr>
          <w:sz w:val="28"/>
          <w:szCs w:val="28"/>
          <w:lang w:val="en-US"/>
        </w:rPr>
        <w:t> </w:t>
      </w:r>
      <w:r w:rsidRPr="009E0BF0">
        <w:rPr>
          <w:sz w:val="28"/>
          <w:szCs w:val="28"/>
        </w:rPr>
        <w:t>Кучеренко // Єдність навчання і наукових досліджень – головний принцип університету</w:t>
      </w:r>
      <w:r w:rsidR="002C1430">
        <w:rPr>
          <w:sz w:val="28"/>
          <w:szCs w:val="28"/>
        </w:rPr>
        <w:t>:</w:t>
      </w:r>
      <w:r w:rsidRPr="009E0BF0">
        <w:rPr>
          <w:sz w:val="28"/>
          <w:szCs w:val="28"/>
        </w:rPr>
        <w:t xml:space="preserve"> Збірник наукових праць звітно-наукової конференції викладачів університету за 2010 рік; 9</w:t>
      </w:r>
      <w:r w:rsidR="0003365A" w:rsidRPr="00B1371A">
        <w:rPr>
          <w:sz w:val="28"/>
          <w:szCs w:val="28"/>
        </w:rPr>
        <w:t>-</w:t>
      </w:r>
      <w:r w:rsidRPr="009E0BF0">
        <w:rPr>
          <w:sz w:val="28"/>
          <w:szCs w:val="28"/>
        </w:rPr>
        <w:t>10 лютого 2011 року / Укл. Г.І.</w:t>
      </w:r>
      <w:r w:rsidR="0003365A" w:rsidRPr="009E0BF0">
        <w:rPr>
          <w:sz w:val="28"/>
          <w:szCs w:val="28"/>
          <w:lang w:val="en-US"/>
        </w:rPr>
        <w:t> </w:t>
      </w:r>
      <w:r w:rsidRPr="009E0BF0">
        <w:rPr>
          <w:sz w:val="28"/>
          <w:szCs w:val="28"/>
        </w:rPr>
        <w:t>Волинка, О.В.</w:t>
      </w:r>
      <w:r w:rsidR="0003365A" w:rsidRPr="009E0BF0">
        <w:rPr>
          <w:sz w:val="28"/>
          <w:szCs w:val="28"/>
          <w:lang w:val="en-US"/>
        </w:rPr>
        <w:t> </w:t>
      </w:r>
      <w:r w:rsidRPr="009E0BF0">
        <w:rPr>
          <w:sz w:val="28"/>
          <w:szCs w:val="28"/>
        </w:rPr>
        <w:t>Уваркіна, О.П.</w:t>
      </w:r>
      <w:r w:rsidR="0003365A" w:rsidRPr="009E0BF0">
        <w:rPr>
          <w:sz w:val="28"/>
          <w:szCs w:val="28"/>
          <w:lang w:val="en-US"/>
        </w:rPr>
        <w:t> </w:t>
      </w:r>
      <w:r w:rsidRPr="009E0BF0">
        <w:rPr>
          <w:sz w:val="28"/>
          <w:szCs w:val="28"/>
        </w:rPr>
        <w:t>Симоненко, О.П.</w:t>
      </w:r>
      <w:r w:rsidR="0003365A" w:rsidRPr="009E0BF0">
        <w:rPr>
          <w:sz w:val="28"/>
          <w:szCs w:val="28"/>
          <w:lang w:val="en-US"/>
        </w:rPr>
        <w:t> </w:t>
      </w:r>
      <w:r w:rsidRPr="009E0BF0">
        <w:rPr>
          <w:sz w:val="28"/>
          <w:szCs w:val="28"/>
        </w:rPr>
        <w:t>Ємельянова. – К.: Національний педагогічний університет імені М.П.</w:t>
      </w:r>
      <w:r w:rsidR="0003365A" w:rsidRPr="009E0BF0">
        <w:rPr>
          <w:sz w:val="28"/>
          <w:szCs w:val="28"/>
          <w:lang w:val="en-US"/>
        </w:rPr>
        <w:t> </w:t>
      </w:r>
      <w:r w:rsidRPr="009E0BF0">
        <w:rPr>
          <w:sz w:val="28"/>
          <w:szCs w:val="28"/>
        </w:rPr>
        <w:t>Драгоманова, 2011. – С. 141</w:t>
      </w:r>
      <w:r w:rsidR="0003365A" w:rsidRPr="00B1371A">
        <w:rPr>
          <w:sz w:val="28"/>
          <w:szCs w:val="28"/>
        </w:rPr>
        <w:t>-</w:t>
      </w:r>
      <w:r w:rsidRPr="009E0BF0">
        <w:rPr>
          <w:sz w:val="28"/>
          <w:szCs w:val="28"/>
        </w:rPr>
        <w:t>142.</w:t>
      </w:r>
    </w:p>
    <w:p w14:paraId="70692934" w14:textId="6A4CD08F" w:rsidR="00011D00" w:rsidRPr="009E0BF0" w:rsidRDefault="00011D00" w:rsidP="00011D00">
      <w:pPr>
        <w:pStyle w:val="a9"/>
        <w:numPr>
          <w:ilvl w:val="0"/>
          <w:numId w:val="26"/>
        </w:numPr>
        <w:spacing w:line="360" w:lineRule="auto"/>
        <w:jc w:val="both"/>
        <w:rPr>
          <w:sz w:val="28"/>
          <w:szCs w:val="28"/>
        </w:rPr>
      </w:pPr>
      <w:r w:rsidRPr="009E0BF0">
        <w:rPr>
          <w:sz w:val="28"/>
          <w:szCs w:val="28"/>
        </w:rPr>
        <w:t>Кучеренко</w:t>
      </w:r>
      <w:r w:rsidR="0003365A" w:rsidRPr="009E0BF0">
        <w:rPr>
          <w:sz w:val="28"/>
          <w:szCs w:val="28"/>
          <w:lang w:val="en-US"/>
        </w:rPr>
        <w:t> </w:t>
      </w:r>
      <w:r w:rsidRPr="009E0BF0">
        <w:rPr>
          <w:sz w:val="28"/>
          <w:szCs w:val="28"/>
        </w:rPr>
        <w:t>Є.В. Ціннісно-смислові аспекти професійного самовизначення студентів–майбутніх психологів Є. В. Кучеренко // Смисловий простір та розвиток особистості</w:t>
      </w:r>
      <w:r w:rsidR="002C1430">
        <w:rPr>
          <w:sz w:val="28"/>
          <w:szCs w:val="28"/>
        </w:rPr>
        <w:t>:</w:t>
      </w:r>
      <w:r w:rsidRPr="009E0BF0">
        <w:rPr>
          <w:sz w:val="28"/>
          <w:szCs w:val="28"/>
        </w:rPr>
        <w:t xml:space="preserve"> матеріали Всеукраїнської наукової конференції (15-16 травня 2009 р.). – Донецьк: ДІПіП, 2009. – С. 155</w:t>
      </w:r>
      <w:r w:rsidR="0003365A" w:rsidRPr="00B1371A">
        <w:rPr>
          <w:sz w:val="28"/>
          <w:szCs w:val="28"/>
        </w:rPr>
        <w:t>-</w:t>
      </w:r>
      <w:r w:rsidRPr="009E0BF0">
        <w:rPr>
          <w:sz w:val="28"/>
          <w:szCs w:val="28"/>
        </w:rPr>
        <w:t>159.</w:t>
      </w:r>
    </w:p>
    <w:p w14:paraId="0D5E9F2A" w14:textId="6A7DE13D" w:rsidR="00011D00" w:rsidRPr="009E0BF0" w:rsidRDefault="00011D00" w:rsidP="00011D00">
      <w:pPr>
        <w:pStyle w:val="a9"/>
        <w:numPr>
          <w:ilvl w:val="0"/>
          <w:numId w:val="26"/>
        </w:numPr>
        <w:spacing w:line="360" w:lineRule="auto"/>
        <w:jc w:val="both"/>
        <w:rPr>
          <w:sz w:val="28"/>
          <w:szCs w:val="28"/>
        </w:rPr>
      </w:pPr>
      <w:r w:rsidRPr="009E0BF0">
        <w:rPr>
          <w:sz w:val="28"/>
          <w:szCs w:val="28"/>
        </w:rPr>
        <w:t>Кучеренко</w:t>
      </w:r>
      <w:r w:rsidR="0003365A" w:rsidRPr="009E0BF0">
        <w:rPr>
          <w:sz w:val="28"/>
          <w:szCs w:val="28"/>
          <w:lang w:val="en-US"/>
        </w:rPr>
        <w:t> </w:t>
      </w:r>
      <w:r w:rsidRPr="009E0BF0">
        <w:rPr>
          <w:sz w:val="28"/>
          <w:szCs w:val="28"/>
        </w:rPr>
        <w:t>Є.В. Інтеграційно-діяльнісний підхід до проблеми структури професійного самовизначення студента / Є.В.</w:t>
      </w:r>
      <w:r w:rsidR="0003365A" w:rsidRPr="009E0BF0">
        <w:rPr>
          <w:sz w:val="28"/>
          <w:szCs w:val="28"/>
          <w:lang w:val="en-US"/>
        </w:rPr>
        <w:t> </w:t>
      </w:r>
      <w:r w:rsidRPr="009E0BF0">
        <w:rPr>
          <w:sz w:val="28"/>
          <w:szCs w:val="28"/>
        </w:rPr>
        <w:t>Кучеренко //</w:t>
      </w:r>
      <w:r w:rsidR="00852930" w:rsidRPr="009E0BF0">
        <w:rPr>
          <w:sz w:val="28"/>
          <w:szCs w:val="28"/>
        </w:rPr>
        <w:t xml:space="preserve"> </w:t>
      </w:r>
      <w:r w:rsidRPr="009E0BF0">
        <w:rPr>
          <w:sz w:val="28"/>
          <w:szCs w:val="28"/>
        </w:rPr>
        <w:t>Актуальні проблеми професійної орієнтації та професійного навчання незайнятого населення в умовах фінансово-економічної кризи</w:t>
      </w:r>
      <w:r w:rsidR="002C1430">
        <w:rPr>
          <w:sz w:val="28"/>
          <w:szCs w:val="28"/>
        </w:rPr>
        <w:t>:</w:t>
      </w:r>
      <w:r w:rsidRPr="009E0BF0">
        <w:rPr>
          <w:sz w:val="28"/>
          <w:szCs w:val="28"/>
        </w:rPr>
        <w:t xml:space="preserve"> зб. наукових праць за матеріалами ІV Всеукр.</w:t>
      </w:r>
      <w:r w:rsidR="0003365A" w:rsidRPr="00B1371A">
        <w:rPr>
          <w:sz w:val="28"/>
          <w:szCs w:val="28"/>
        </w:rPr>
        <w:t xml:space="preserve"> </w:t>
      </w:r>
      <w:r w:rsidRPr="009E0BF0">
        <w:rPr>
          <w:sz w:val="28"/>
          <w:szCs w:val="28"/>
        </w:rPr>
        <w:t>наук-практ. конф., 30 жовт. 2009</w:t>
      </w:r>
      <w:r w:rsidR="0003365A" w:rsidRPr="009E0BF0">
        <w:rPr>
          <w:sz w:val="28"/>
          <w:szCs w:val="28"/>
          <w:lang w:val="en-US"/>
        </w:rPr>
        <w:t> </w:t>
      </w:r>
      <w:r w:rsidRPr="009E0BF0">
        <w:rPr>
          <w:sz w:val="28"/>
          <w:szCs w:val="28"/>
        </w:rPr>
        <w:t>р. / уклад. Л.М.</w:t>
      </w:r>
      <w:r w:rsidR="0003365A" w:rsidRPr="009E0BF0">
        <w:rPr>
          <w:sz w:val="28"/>
          <w:szCs w:val="28"/>
          <w:lang w:val="en-US"/>
        </w:rPr>
        <w:t> </w:t>
      </w:r>
      <w:r w:rsidRPr="009E0BF0">
        <w:rPr>
          <w:sz w:val="28"/>
          <w:szCs w:val="28"/>
        </w:rPr>
        <w:t>Капченко та ін.. – К.: ІПК ДСЗУ, 2009. – С. 172</w:t>
      </w:r>
      <w:r w:rsidR="0003365A" w:rsidRPr="00B1371A">
        <w:rPr>
          <w:sz w:val="28"/>
          <w:szCs w:val="28"/>
          <w:lang w:val="ru-RU"/>
        </w:rPr>
        <w:t>-</w:t>
      </w:r>
      <w:r w:rsidRPr="009E0BF0">
        <w:rPr>
          <w:sz w:val="28"/>
          <w:szCs w:val="28"/>
        </w:rPr>
        <w:t>180</w:t>
      </w:r>
    </w:p>
    <w:p w14:paraId="034239D1" w14:textId="77777777" w:rsidR="001E1BEA" w:rsidRDefault="00011D00" w:rsidP="00011D00">
      <w:pPr>
        <w:pStyle w:val="a9"/>
        <w:numPr>
          <w:ilvl w:val="0"/>
          <w:numId w:val="26"/>
        </w:numPr>
        <w:spacing w:line="360" w:lineRule="auto"/>
        <w:jc w:val="both"/>
        <w:rPr>
          <w:sz w:val="28"/>
          <w:szCs w:val="28"/>
        </w:rPr>
      </w:pPr>
      <w:r w:rsidRPr="009E0BF0">
        <w:rPr>
          <w:sz w:val="28"/>
          <w:szCs w:val="28"/>
        </w:rPr>
        <w:t>Кучеренко</w:t>
      </w:r>
      <w:r w:rsidR="0003365A" w:rsidRPr="009E0BF0">
        <w:rPr>
          <w:sz w:val="28"/>
          <w:szCs w:val="28"/>
          <w:lang w:val="en-US"/>
        </w:rPr>
        <w:t> </w:t>
      </w:r>
      <w:r w:rsidRPr="009E0BF0">
        <w:rPr>
          <w:sz w:val="28"/>
          <w:szCs w:val="28"/>
        </w:rPr>
        <w:t>Є.В., Решетняк</w:t>
      </w:r>
      <w:r w:rsidR="0003365A" w:rsidRPr="009E0BF0">
        <w:rPr>
          <w:sz w:val="28"/>
          <w:szCs w:val="28"/>
          <w:lang w:val="en-US"/>
        </w:rPr>
        <w:t> </w:t>
      </w:r>
      <w:r w:rsidRPr="009E0BF0">
        <w:rPr>
          <w:sz w:val="28"/>
          <w:szCs w:val="28"/>
        </w:rPr>
        <w:t xml:space="preserve">Ю.В. Поняття внутрішньоособистісного конфлікту у динамічній психології та психосинтезі. </w:t>
      </w:r>
    </w:p>
    <w:p w14:paraId="020CB7B3" w14:textId="477C3676" w:rsidR="00011D00" w:rsidRPr="009E0BF0" w:rsidRDefault="00011D00" w:rsidP="001E1BEA">
      <w:pPr>
        <w:pStyle w:val="a9"/>
        <w:spacing w:line="360" w:lineRule="auto"/>
        <w:jc w:val="both"/>
        <w:rPr>
          <w:sz w:val="28"/>
          <w:szCs w:val="28"/>
        </w:rPr>
      </w:pPr>
      <w:r w:rsidRPr="009E0BF0">
        <w:rPr>
          <w:sz w:val="28"/>
          <w:szCs w:val="28"/>
        </w:rPr>
        <w:t xml:space="preserve">URL: </w:t>
      </w:r>
      <w:hyperlink r:id="rId20" w:history="1">
        <w:r w:rsidR="00B2709F" w:rsidRPr="009E0BF0">
          <w:rPr>
            <w:rStyle w:val="af"/>
            <w:rFonts w:eastAsiaTheme="majorEastAsia"/>
            <w:kern w:val="36"/>
            <w:sz w:val="28"/>
            <w:szCs w:val="28"/>
          </w:rPr>
          <w:t>https://enpuirb.udu.edu.ua/server/api/core/bitstreams/9df4b28d-63e7-4108-99e6-6ea092f9093d/content</w:t>
        </w:r>
      </w:hyperlink>
      <w:r w:rsidRPr="009E0BF0">
        <w:rPr>
          <w:sz w:val="28"/>
          <w:szCs w:val="28"/>
        </w:rPr>
        <w:t xml:space="preserve"> (дата звернення: 20.10.2025).</w:t>
      </w:r>
    </w:p>
    <w:p w14:paraId="1DEA7AF8" w14:textId="77777777" w:rsidR="001E1BEA" w:rsidRDefault="00011D00" w:rsidP="0003365A">
      <w:pPr>
        <w:pStyle w:val="a9"/>
        <w:numPr>
          <w:ilvl w:val="0"/>
          <w:numId w:val="26"/>
        </w:numPr>
        <w:spacing w:line="360" w:lineRule="auto"/>
        <w:jc w:val="both"/>
        <w:rPr>
          <w:sz w:val="28"/>
          <w:szCs w:val="28"/>
        </w:rPr>
      </w:pPr>
      <w:r w:rsidRPr="009E0BF0">
        <w:rPr>
          <w:sz w:val="28"/>
          <w:szCs w:val="28"/>
        </w:rPr>
        <w:lastRenderedPageBreak/>
        <w:t>Кучеренко</w:t>
      </w:r>
      <w:r w:rsidR="0003365A" w:rsidRPr="009E0BF0">
        <w:rPr>
          <w:sz w:val="28"/>
          <w:szCs w:val="28"/>
          <w:lang w:val="en-US"/>
        </w:rPr>
        <w:t> </w:t>
      </w:r>
      <w:r w:rsidRPr="009E0BF0">
        <w:rPr>
          <w:sz w:val="28"/>
          <w:szCs w:val="28"/>
        </w:rPr>
        <w:t xml:space="preserve">Є.В. Психосинтез у розвитку сучасної особистості: специфіка методу та актуальні завдання. </w:t>
      </w:r>
    </w:p>
    <w:p w14:paraId="3CEFEC4D" w14:textId="2B41FF43" w:rsidR="00011D00" w:rsidRPr="009E0BF0" w:rsidRDefault="00011D00" w:rsidP="001E1BEA">
      <w:pPr>
        <w:pStyle w:val="a9"/>
        <w:spacing w:line="360" w:lineRule="auto"/>
        <w:jc w:val="both"/>
        <w:rPr>
          <w:sz w:val="28"/>
          <w:szCs w:val="28"/>
        </w:rPr>
      </w:pPr>
      <w:r w:rsidRPr="009E0BF0">
        <w:rPr>
          <w:sz w:val="28"/>
          <w:szCs w:val="28"/>
        </w:rPr>
        <w:t xml:space="preserve">URL: </w:t>
      </w:r>
      <w:hyperlink r:id="rId21" w:history="1">
        <w:r w:rsidRPr="009E0BF0">
          <w:rPr>
            <w:rStyle w:val="af"/>
            <w:sz w:val="28"/>
            <w:szCs w:val="28"/>
          </w:rPr>
          <w:t>https://enpuirb.udu.edu.ua/server/api/core/bitstreams/03ab97b2-45d3-427d</w:t>
        </w:r>
        <w:r w:rsidR="0003365A" w:rsidRPr="00B1371A">
          <w:rPr>
            <w:rStyle w:val="af"/>
            <w:sz w:val="28"/>
            <w:szCs w:val="28"/>
            <w:lang w:val="ru-RU"/>
          </w:rPr>
          <w:t>-</w:t>
        </w:r>
        <w:r w:rsidRPr="009E0BF0">
          <w:rPr>
            <w:rStyle w:val="af"/>
            <w:sz w:val="28"/>
            <w:szCs w:val="28"/>
          </w:rPr>
          <w:t>bfca-24d594bfe728/content (дата звернення 20.10.2025</w:t>
        </w:r>
      </w:hyperlink>
      <w:r w:rsidRPr="009E0BF0">
        <w:rPr>
          <w:sz w:val="28"/>
          <w:szCs w:val="28"/>
        </w:rPr>
        <w:t>).</w:t>
      </w:r>
    </w:p>
    <w:p w14:paraId="613E39F3" w14:textId="77777777" w:rsidR="001E1BEA" w:rsidRDefault="00011D00" w:rsidP="00011D00">
      <w:pPr>
        <w:pStyle w:val="a9"/>
        <w:numPr>
          <w:ilvl w:val="0"/>
          <w:numId w:val="26"/>
        </w:numPr>
        <w:spacing w:line="360" w:lineRule="auto"/>
        <w:jc w:val="both"/>
        <w:rPr>
          <w:sz w:val="28"/>
          <w:szCs w:val="28"/>
        </w:rPr>
      </w:pPr>
      <w:r w:rsidRPr="009E0BF0">
        <w:rPr>
          <w:sz w:val="28"/>
          <w:szCs w:val="28"/>
        </w:rPr>
        <w:t>Кучеренко</w:t>
      </w:r>
      <w:r w:rsidR="0003365A" w:rsidRPr="009E0BF0">
        <w:rPr>
          <w:sz w:val="28"/>
          <w:szCs w:val="28"/>
        </w:rPr>
        <w:t> </w:t>
      </w:r>
      <w:r w:rsidRPr="009E0BF0">
        <w:rPr>
          <w:sz w:val="28"/>
          <w:szCs w:val="28"/>
        </w:rPr>
        <w:t xml:space="preserve">Є.В. Субособистість як структурно-динамічний компонент несвідомого в практиці психосинтезу. </w:t>
      </w:r>
    </w:p>
    <w:p w14:paraId="0789E1BE" w14:textId="56BC6E92" w:rsidR="001163FE" w:rsidRPr="001163FE" w:rsidRDefault="00011D00" w:rsidP="001163FE">
      <w:pPr>
        <w:pStyle w:val="a9"/>
        <w:spacing w:line="360" w:lineRule="auto"/>
        <w:jc w:val="both"/>
        <w:rPr>
          <w:sz w:val="28"/>
          <w:szCs w:val="28"/>
        </w:rPr>
      </w:pPr>
      <w:r w:rsidRPr="009E0BF0">
        <w:rPr>
          <w:sz w:val="28"/>
          <w:szCs w:val="28"/>
        </w:rPr>
        <w:t xml:space="preserve">URL: </w:t>
      </w:r>
      <w:hyperlink r:id="rId22" w:history="1">
        <w:r w:rsidR="00B2709F" w:rsidRPr="009E0BF0">
          <w:rPr>
            <w:rStyle w:val="af"/>
            <w:rFonts w:eastAsiaTheme="majorEastAsia"/>
            <w:sz w:val="28"/>
            <w:szCs w:val="28"/>
          </w:rPr>
          <w:t>https://7promeniv.com.ua/naukovi-doslidzhennia-v/mizhdystsyplinarnyi-zhurnal/234-2014-vipusk-4/1404-yehor-kucherenko-subosobystist-iak-strukturno-dynamichnyi-komponent-nesvidomoho</w:t>
        </w:r>
      </w:hyperlink>
      <w:r w:rsidRPr="009E0BF0">
        <w:rPr>
          <w:sz w:val="28"/>
          <w:szCs w:val="28"/>
        </w:rPr>
        <w:t xml:space="preserve"> (дата звернення: 20.10.2025)</w:t>
      </w:r>
    </w:p>
    <w:p w14:paraId="1BCA001B" w14:textId="15EAB1B5" w:rsidR="00011D00" w:rsidRDefault="00011D00" w:rsidP="00011D00">
      <w:pPr>
        <w:pStyle w:val="a9"/>
        <w:numPr>
          <w:ilvl w:val="0"/>
          <w:numId w:val="26"/>
        </w:numPr>
        <w:spacing w:line="360" w:lineRule="auto"/>
        <w:jc w:val="both"/>
        <w:rPr>
          <w:sz w:val="28"/>
          <w:szCs w:val="28"/>
        </w:rPr>
      </w:pPr>
      <w:r w:rsidRPr="009E0BF0">
        <w:rPr>
          <w:sz w:val="28"/>
          <w:szCs w:val="28"/>
        </w:rPr>
        <w:t>Кучеренко</w:t>
      </w:r>
      <w:r w:rsidR="0003365A" w:rsidRPr="009E0BF0">
        <w:rPr>
          <w:sz w:val="28"/>
          <w:szCs w:val="28"/>
          <w:lang w:val="en-US"/>
        </w:rPr>
        <w:t> </w:t>
      </w:r>
      <w:r w:rsidRPr="009E0BF0">
        <w:rPr>
          <w:sz w:val="28"/>
          <w:szCs w:val="28"/>
        </w:rPr>
        <w:t>Є.В. Психосинтез як метод посттравматичного розвитку особистості дорослого в умовах соціальної лімінальності. Психологічні студії, (4). 2024. С. 27–34.</w:t>
      </w:r>
    </w:p>
    <w:p w14:paraId="67B017FC" w14:textId="78A0A825" w:rsidR="001163FE" w:rsidRPr="009E0BF0" w:rsidRDefault="001163FE" w:rsidP="00011D00">
      <w:pPr>
        <w:pStyle w:val="a9"/>
        <w:numPr>
          <w:ilvl w:val="0"/>
          <w:numId w:val="26"/>
        </w:numPr>
        <w:spacing w:line="360" w:lineRule="auto"/>
        <w:jc w:val="both"/>
        <w:rPr>
          <w:sz w:val="28"/>
          <w:szCs w:val="28"/>
        </w:rPr>
      </w:pPr>
      <w:r w:rsidRPr="001163FE">
        <w:rPr>
          <w:sz w:val="28"/>
          <w:szCs w:val="28"/>
        </w:rPr>
        <w:t xml:space="preserve">Кучеренко Є.В. Психосинтез у розвитку сучасної особистості: специфіка методу та актуальні завдання. URL: </w:t>
      </w:r>
      <w:hyperlink r:id="rId23" w:history="1">
        <w:r w:rsidRPr="00117071">
          <w:rPr>
            <w:rStyle w:val="af"/>
            <w:sz w:val="28"/>
            <w:szCs w:val="28"/>
          </w:rPr>
          <w:t>https://surl.li/ygnema</w:t>
        </w:r>
      </w:hyperlink>
      <w:r>
        <w:rPr>
          <w:sz w:val="28"/>
          <w:szCs w:val="28"/>
          <w:lang w:val="en-US"/>
        </w:rPr>
        <w:t xml:space="preserve"> </w:t>
      </w:r>
      <w:r w:rsidRPr="001163FE">
        <w:rPr>
          <w:sz w:val="28"/>
          <w:szCs w:val="28"/>
        </w:rPr>
        <w:t>(дата звернення: 20.10.2025)</w:t>
      </w:r>
    </w:p>
    <w:p w14:paraId="2F72DA09" w14:textId="5C90CC97" w:rsidR="00011D00" w:rsidRDefault="00011D00" w:rsidP="00011D00">
      <w:pPr>
        <w:pStyle w:val="a9"/>
        <w:numPr>
          <w:ilvl w:val="0"/>
          <w:numId w:val="26"/>
        </w:numPr>
        <w:spacing w:line="360" w:lineRule="auto"/>
        <w:jc w:val="both"/>
        <w:rPr>
          <w:sz w:val="28"/>
          <w:szCs w:val="28"/>
        </w:rPr>
      </w:pPr>
      <w:r w:rsidRPr="009E0BF0">
        <w:rPr>
          <w:sz w:val="28"/>
          <w:szCs w:val="28"/>
        </w:rPr>
        <w:t>Кучеренко</w:t>
      </w:r>
      <w:r w:rsidR="0003365A" w:rsidRPr="009E0BF0">
        <w:rPr>
          <w:sz w:val="28"/>
          <w:szCs w:val="28"/>
          <w:lang w:val="en-US"/>
        </w:rPr>
        <w:t> </w:t>
      </w:r>
      <w:r w:rsidRPr="009E0BF0">
        <w:rPr>
          <w:sz w:val="28"/>
          <w:szCs w:val="28"/>
        </w:rPr>
        <w:t>Є.</w:t>
      </w:r>
      <w:r w:rsidR="0003365A" w:rsidRPr="009E0BF0">
        <w:rPr>
          <w:sz w:val="28"/>
          <w:szCs w:val="28"/>
        </w:rPr>
        <w:t>В.</w:t>
      </w:r>
      <w:r w:rsidRPr="009E0BF0">
        <w:rPr>
          <w:sz w:val="28"/>
          <w:szCs w:val="28"/>
        </w:rPr>
        <w:t xml:space="preserve"> Психосинтез: теорія і практика психотерапії</w:t>
      </w:r>
      <w:r w:rsidR="002C1430">
        <w:rPr>
          <w:sz w:val="28"/>
          <w:szCs w:val="28"/>
        </w:rPr>
        <w:t>:</w:t>
      </w:r>
      <w:r w:rsidRPr="009E0BF0">
        <w:rPr>
          <w:sz w:val="28"/>
          <w:szCs w:val="28"/>
        </w:rPr>
        <w:t xml:space="preserve"> навчально-методичний посібник. Київ</w:t>
      </w:r>
      <w:r w:rsidR="002C1430">
        <w:rPr>
          <w:sz w:val="28"/>
          <w:szCs w:val="28"/>
        </w:rPr>
        <w:t>:</w:t>
      </w:r>
      <w:r w:rsidRPr="009E0BF0">
        <w:rPr>
          <w:sz w:val="28"/>
          <w:szCs w:val="28"/>
        </w:rPr>
        <w:t xml:space="preserve"> Видавничий дім «Слово», 2018. – 296 с.</w:t>
      </w:r>
    </w:p>
    <w:p w14:paraId="7F814956" w14:textId="054A6721" w:rsidR="001E1BEA" w:rsidRPr="001E1BEA" w:rsidRDefault="001E1BEA" w:rsidP="001163FE">
      <w:pPr>
        <w:pStyle w:val="a9"/>
        <w:numPr>
          <w:ilvl w:val="0"/>
          <w:numId w:val="26"/>
        </w:numPr>
        <w:spacing w:line="360" w:lineRule="auto"/>
        <w:ind w:left="714" w:hanging="357"/>
        <w:jc w:val="both"/>
        <w:rPr>
          <w:sz w:val="28"/>
          <w:szCs w:val="28"/>
        </w:rPr>
      </w:pPr>
      <w:r w:rsidRPr="001163FE">
        <w:rPr>
          <w:sz w:val="28"/>
          <w:szCs w:val="28"/>
        </w:rPr>
        <w:t>Кучеренко, Є. (2018). Психосинтез: теорія і практика психотерапії: навчально-методичний посібник. Вінниця</w:t>
      </w:r>
      <w:r w:rsidR="002C1430">
        <w:rPr>
          <w:sz w:val="28"/>
          <w:szCs w:val="28"/>
        </w:rPr>
        <w:t>:</w:t>
      </w:r>
      <w:r w:rsidRPr="001163FE">
        <w:rPr>
          <w:sz w:val="28"/>
          <w:szCs w:val="28"/>
        </w:rPr>
        <w:t xml:space="preserve"> ТОВ «ТВОРИ».</w:t>
      </w:r>
    </w:p>
    <w:p w14:paraId="64235705" w14:textId="50C9C42D" w:rsidR="00011D00" w:rsidRPr="009E0BF0" w:rsidRDefault="00011D00" w:rsidP="00011D00">
      <w:pPr>
        <w:pStyle w:val="a9"/>
        <w:numPr>
          <w:ilvl w:val="0"/>
          <w:numId w:val="26"/>
        </w:numPr>
        <w:spacing w:line="360" w:lineRule="auto"/>
        <w:jc w:val="both"/>
        <w:rPr>
          <w:sz w:val="28"/>
          <w:szCs w:val="28"/>
        </w:rPr>
      </w:pPr>
      <w:r w:rsidRPr="009E0BF0">
        <w:rPr>
          <w:sz w:val="28"/>
          <w:szCs w:val="28"/>
        </w:rPr>
        <w:t>Кучеренко Є.В. Професійна самовизначеність як чинник психічного здоров</w:t>
      </w:r>
      <w:r w:rsidR="002C1430">
        <w:rPr>
          <w:sz w:val="28"/>
          <w:szCs w:val="28"/>
        </w:rPr>
        <w:t>’</w:t>
      </w:r>
      <w:r w:rsidRPr="009E0BF0">
        <w:rPr>
          <w:sz w:val="28"/>
          <w:szCs w:val="28"/>
        </w:rPr>
        <w:t>я особистості / Є.В.</w:t>
      </w:r>
      <w:r w:rsidR="0003365A" w:rsidRPr="009E0BF0">
        <w:rPr>
          <w:sz w:val="28"/>
          <w:szCs w:val="28"/>
          <w:lang w:val="en-US"/>
        </w:rPr>
        <w:t> </w:t>
      </w:r>
      <w:r w:rsidRPr="009E0BF0">
        <w:rPr>
          <w:sz w:val="28"/>
          <w:szCs w:val="28"/>
        </w:rPr>
        <w:t>Кучеренко // Стрес та захист психологічного здоров</w:t>
      </w:r>
      <w:r w:rsidR="002C1430">
        <w:rPr>
          <w:sz w:val="28"/>
          <w:szCs w:val="28"/>
        </w:rPr>
        <w:t>’</w:t>
      </w:r>
      <w:r w:rsidRPr="009E0BF0">
        <w:rPr>
          <w:sz w:val="28"/>
          <w:szCs w:val="28"/>
        </w:rPr>
        <w:t>я в умовах сучасного суспільства: Збірник матеріалів І Міжнародного науково-практичного конгресу. – Миколаїв</w:t>
      </w:r>
      <w:r w:rsidR="002C1430">
        <w:rPr>
          <w:sz w:val="28"/>
          <w:szCs w:val="28"/>
        </w:rPr>
        <w:t>:</w:t>
      </w:r>
      <w:r w:rsidRPr="009E0BF0">
        <w:rPr>
          <w:sz w:val="28"/>
          <w:szCs w:val="28"/>
        </w:rPr>
        <w:t xml:space="preserve"> Вид-во Південнослов</w:t>
      </w:r>
      <w:r w:rsidR="002C1430">
        <w:rPr>
          <w:sz w:val="28"/>
          <w:szCs w:val="28"/>
        </w:rPr>
        <w:t>’</w:t>
      </w:r>
      <w:r w:rsidRPr="009E0BF0">
        <w:rPr>
          <w:sz w:val="28"/>
          <w:szCs w:val="28"/>
        </w:rPr>
        <w:t>янського інституту КСУ, 2010. – С.65</w:t>
      </w:r>
      <w:r w:rsidR="00852930" w:rsidRPr="00B1371A">
        <w:rPr>
          <w:sz w:val="28"/>
          <w:szCs w:val="28"/>
        </w:rPr>
        <w:t>-</w:t>
      </w:r>
      <w:r w:rsidRPr="009E0BF0">
        <w:rPr>
          <w:sz w:val="28"/>
          <w:szCs w:val="28"/>
        </w:rPr>
        <w:t>67</w:t>
      </w:r>
    </w:p>
    <w:p w14:paraId="3ACE4D28" w14:textId="2FB20C87" w:rsidR="00011D00" w:rsidRPr="009E0BF0" w:rsidRDefault="00011D00" w:rsidP="00011D00">
      <w:pPr>
        <w:pStyle w:val="a9"/>
        <w:numPr>
          <w:ilvl w:val="0"/>
          <w:numId w:val="26"/>
        </w:numPr>
        <w:spacing w:line="360" w:lineRule="auto"/>
        <w:jc w:val="both"/>
        <w:rPr>
          <w:sz w:val="28"/>
          <w:szCs w:val="28"/>
        </w:rPr>
      </w:pPr>
      <w:r w:rsidRPr="009E0BF0">
        <w:rPr>
          <w:sz w:val="28"/>
          <w:szCs w:val="28"/>
        </w:rPr>
        <w:t>Кучеренко Є.В. Професійне самовизначення особистості як психолого-педагогічна проблема / Є.В.</w:t>
      </w:r>
      <w:r w:rsidR="0003365A" w:rsidRPr="009E0BF0">
        <w:rPr>
          <w:sz w:val="28"/>
          <w:szCs w:val="28"/>
          <w:lang w:val="en-US"/>
        </w:rPr>
        <w:t> </w:t>
      </w:r>
      <w:r w:rsidRPr="009E0BF0">
        <w:rPr>
          <w:sz w:val="28"/>
          <w:szCs w:val="28"/>
        </w:rPr>
        <w:t>Кучеренко // Науковий часопис НПУ імені М.П.</w:t>
      </w:r>
      <w:r w:rsidR="0003365A" w:rsidRPr="009E0BF0">
        <w:rPr>
          <w:sz w:val="28"/>
          <w:szCs w:val="28"/>
          <w:lang w:val="en-US"/>
        </w:rPr>
        <w:t> </w:t>
      </w:r>
      <w:r w:rsidRPr="009E0BF0">
        <w:rPr>
          <w:sz w:val="28"/>
          <w:szCs w:val="28"/>
        </w:rPr>
        <w:t>Драгоманова. Серія 12. Психологічні науки</w:t>
      </w:r>
      <w:r w:rsidR="002C1430">
        <w:rPr>
          <w:sz w:val="28"/>
          <w:szCs w:val="28"/>
        </w:rPr>
        <w:t>:</w:t>
      </w:r>
      <w:r w:rsidRPr="009E0BF0">
        <w:rPr>
          <w:sz w:val="28"/>
          <w:szCs w:val="28"/>
        </w:rPr>
        <w:t xml:space="preserve"> Зб.наукових праць. – К.: НПУ імені М.П. Драгоманова, 2008. – №22 (46). – С. 230</w:t>
      </w:r>
      <w:r w:rsidR="00852930" w:rsidRPr="00B1371A">
        <w:rPr>
          <w:sz w:val="28"/>
          <w:szCs w:val="28"/>
        </w:rPr>
        <w:t>-</w:t>
      </w:r>
      <w:r w:rsidRPr="009E0BF0">
        <w:rPr>
          <w:sz w:val="28"/>
          <w:szCs w:val="28"/>
        </w:rPr>
        <w:t>237</w:t>
      </w:r>
    </w:p>
    <w:p w14:paraId="1772D86B" w14:textId="3D984871" w:rsidR="00011D00" w:rsidRDefault="00011D00" w:rsidP="00011D00">
      <w:pPr>
        <w:pStyle w:val="a9"/>
        <w:numPr>
          <w:ilvl w:val="0"/>
          <w:numId w:val="26"/>
        </w:numPr>
        <w:spacing w:line="360" w:lineRule="auto"/>
        <w:jc w:val="both"/>
        <w:rPr>
          <w:sz w:val="28"/>
          <w:szCs w:val="28"/>
        </w:rPr>
      </w:pPr>
      <w:r w:rsidRPr="009E0BF0">
        <w:rPr>
          <w:sz w:val="28"/>
          <w:szCs w:val="28"/>
        </w:rPr>
        <w:lastRenderedPageBreak/>
        <w:t>Кучеренко Є.В. Розвиток професійного самовизначення у майбутніх психологів: інтеграційно-діяльнісний підхід / Є.В.</w:t>
      </w:r>
      <w:r w:rsidR="0003365A" w:rsidRPr="009E0BF0">
        <w:rPr>
          <w:sz w:val="28"/>
          <w:szCs w:val="28"/>
          <w:lang w:val="en-US"/>
        </w:rPr>
        <w:t> </w:t>
      </w:r>
      <w:r w:rsidRPr="009E0BF0">
        <w:rPr>
          <w:sz w:val="28"/>
          <w:szCs w:val="28"/>
        </w:rPr>
        <w:t>Кучеренко // Вісник післядипломної освіти: зб. наук. праць / Ун-т менедж. освіти НАПН України, редкол.: О.Л.</w:t>
      </w:r>
      <w:r w:rsidR="0003365A" w:rsidRPr="009E0BF0">
        <w:rPr>
          <w:sz w:val="28"/>
          <w:szCs w:val="28"/>
          <w:lang w:val="en-US"/>
        </w:rPr>
        <w:t> </w:t>
      </w:r>
      <w:r w:rsidRPr="009E0BF0">
        <w:rPr>
          <w:sz w:val="28"/>
          <w:szCs w:val="28"/>
        </w:rPr>
        <w:t>Онуфрієва [та ін.]. – К., 2005 – Вип. 1 (14), ч.2: Психологія / голов. ред. В.В.</w:t>
      </w:r>
      <w:r w:rsidR="0003365A" w:rsidRPr="009E0BF0">
        <w:rPr>
          <w:sz w:val="28"/>
          <w:szCs w:val="28"/>
          <w:lang w:val="en-US"/>
        </w:rPr>
        <w:t> </w:t>
      </w:r>
      <w:r w:rsidRPr="009E0BF0">
        <w:rPr>
          <w:sz w:val="28"/>
          <w:szCs w:val="28"/>
        </w:rPr>
        <w:t>Олійник. – 2010. – С. 208</w:t>
      </w:r>
      <w:r w:rsidR="00852930" w:rsidRPr="009E0BF0">
        <w:rPr>
          <w:sz w:val="28"/>
          <w:szCs w:val="28"/>
          <w:lang w:val="en-US"/>
        </w:rPr>
        <w:t>-</w:t>
      </w:r>
      <w:r w:rsidRPr="009E0BF0">
        <w:rPr>
          <w:sz w:val="28"/>
          <w:szCs w:val="28"/>
        </w:rPr>
        <w:t>216.</w:t>
      </w:r>
    </w:p>
    <w:p w14:paraId="1BFC8217" w14:textId="77777777" w:rsidR="001E1BEA" w:rsidRPr="001163FE" w:rsidRDefault="00B81864" w:rsidP="001163FE">
      <w:pPr>
        <w:pStyle w:val="a9"/>
        <w:numPr>
          <w:ilvl w:val="0"/>
          <w:numId w:val="26"/>
        </w:numPr>
        <w:spacing w:line="360" w:lineRule="auto"/>
        <w:jc w:val="both"/>
        <w:rPr>
          <w:sz w:val="28"/>
          <w:szCs w:val="28"/>
        </w:rPr>
      </w:pPr>
      <w:r w:rsidRPr="001163FE">
        <w:rPr>
          <w:sz w:val="28"/>
          <w:szCs w:val="28"/>
        </w:rPr>
        <w:t xml:space="preserve">Леонтьев Д.А. Психология смысла: природа, строение и динамика смысловой реальности. М.: Смысл, 2003. 448 с. </w:t>
      </w:r>
    </w:p>
    <w:p w14:paraId="786C27AA" w14:textId="1F47AE75" w:rsidR="00B81864" w:rsidRPr="00B81864" w:rsidRDefault="00B81864" w:rsidP="001163FE">
      <w:pPr>
        <w:pStyle w:val="a9"/>
        <w:spacing w:line="360" w:lineRule="auto"/>
        <w:jc w:val="both"/>
        <w:rPr>
          <w:sz w:val="28"/>
          <w:szCs w:val="28"/>
        </w:rPr>
      </w:pPr>
      <w:r w:rsidRPr="001163FE">
        <w:rPr>
          <w:sz w:val="28"/>
          <w:szCs w:val="28"/>
        </w:rPr>
        <w:t xml:space="preserve">URL: </w:t>
      </w:r>
      <w:hyperlink r:id="rId24" w:history="1">
        <w:r w:rsidRPr="001163FE">
          <w:rPr>
            <w:rStyle w:val="af"/>
            <w:rFonts w:eastAsiaTheme="majorEastAsia"/>
            <w:sz w:val="28"/>
            <w:szCs w:val="28"/>
          </w:rPr>
          <w:t>https://www.twirpx.com/file/286557/</w:t>
        </w:r>
      </w:hyperlink>
    </w:p>
    <w:p w14:paraId="2BE52F07" w14:textId="7DAF9344" w:rsidR="00011D00" w:rsidRPr="009E0BF0" w:rsidRDefault="00011D00" w:rsidP="00011D00">
      <w:pPr>
        <w:pStyle w:val="a9"/>
        <w:numPr>
          <w:ilvl w:val="0"/>
          <w:numId w:val="26"/>
        </w:numPr>
        <w:spacing w:line="360" w:lineRule="auto"/>
        <w:jc w:val="both"/>
        <w:rPr>
          <w:sz w:val="28"/>
          <w:szCs w:val="28"/>
        </w:rPr>
      </w:pPr>
      <w:r w:rsidRPr="009E0BF0">
        <w:rPr>
          <w:sz w:val="28"/>
          <w:szCs w:val="28"/>
        </w:rPr>
        <w:t>Ложкін</w:t>
      </w:r>
      <w:r w:rsidR="00256FD7" w:rsidRPr="009E0BF0">
        <w:rPr>
          <w:sz w:val="28"/>
          <w:szCs w:val="28"/>
          <w:lang w:val="en-US"/>
        </w:rPr>
        <w:t> </w:t>
      </w:r>
      <w:r w:rsidRPr="009E0BF0">
        <w:rPr>
          <w:sz w:val="28"/>
          <w:szCs w:val="28"/>
        </w:rPr>
        <w:t>Г.В., Пов</w:t>
      </w:r>
      <w:r w:rsidR="002C1430">
        <w:rPr>
          <w:sz w:val="28"/>
          <w:szCs w:val="28"/>
        </w:rPr>
        <w:t>’</w:t>
      </w:r>
      <w:r w:rsidRPr="009E0BF0">
        <w:rPr>
          <w:sz w:val="28"/>
          <w:szCs w:val="28"/>
        </w:rPr>
        <w:t>якель</w:t>
      </w:r>
      <w:r w:rsidR="00256FD7" w:rsidRPr="009E0BF0">
        <w:rPr>
          <w:sz w:val="28"/>
          <w:szCs w:val="28"/>
          <w:lang w:val="en-US"/>
        </w:rPr>
        <w:t> </w:t>
      </w:r>
      <w:r w:rsidRPr="009E0BF0">
        <w:rPr>
          <w:sz w:val="28"/>
          <w:szCs w:val="28"/>
        </w:rPr>
        <w:t>Н.І. Психологія конфлікту: теорія і сучасна практика</w:t>
      </w:r>
      <w:r w:rsidR="002C1430">
        <w:rPr>
          <w:sz w:val="28"/>
          <w:szCs w:val="28"/>
        </w:rPr>
        <w:t>:</w:t>
      </w:r>
      <w:r w:rsidRPr="009E0BF0">
        <w:rPr>
          <w:sz w:val="28"/>
          <w:szCs w:val="28"/>
        </w:rPr>
        <w:t xml:space="preserve"> навч.посіб. К.: ВД «Професіонал», 2006. 416 с</w:t>
      </w:r>
    </w:p>
    <w:p w14:paraId="1249F530" w14:textId="5CA7ED46" w:rsidR="00011D00" w:rsidRPr="009E0BF0" w:rsidRDefault="00011D00" w:rsidP="00011D00">
      <w:pPr>
        <w:pStyle w:val="a9"/>
        <w:numPr>
          <w:ilvl w:val="0"/>
          <w:numId w:val="26"/>
        </w:numPr>
        <w:spacing w:line="360" w:lineRule="auto"/>
        <w:jc w:val="both"/>
        <w:rPr>
          <w:sz w:val="28"/>
          <w:szCs w:val="28"/>
        </w:rPr>
      </w:pPr>
      <w:r w:rsidRPr="009E0BF0">
        <w:rPr>
          <w:sz w:val="28"/>
          <w:szCs w:val="28"/>
        </w:rPr>
        <w:t>Мазяр</w:t>
      </w:r>
      <w:r w:rsidR="00256FD7" w:rsidRPr="009E0BF0">
        <w:rPr>
          <w:sz w:val="28"/>
          <w:szCs w:val="28"/>
          <w:lang w:val="en-US"/>
        </w:rPr>
        <w:t> </w:t>
      </w:r>
      <w:r w:rsidRPr="009E0BF0">
        <w:rPr>
          <w:sz w:val="28"/>
          <w:szCs w:val="28"/>
        </w:rPr>
        <w:t>О.В. Субособистість як психологічний феномен / Олег Мазяр // Прикладні аспекти психології особистісного зростання. Збірник наукових праць студентів та викладачів. Випуск 2. / За ред. Л.П.</w:t>
      </w:r>
      <w:r w:rsidR="00256FD7" w:rsidRPr="009E0BF0">
        <w:rPr>
          <w:sz w:val="28"/>
          <w:szCs w:val="28"/>
          <w:lang w:val="en-US"/>
        </w:rPr>
        <w:t> </w:t>
      </w:r>
      <w:r w:rsidRPr="009E0BF0">
        <w:rPr>
          <w:sz w:val="28"/>
          <w:szCs w:val="28"/>
        </w:rPr>
        <w:t>Журавльової, В.О.</w:t>
      </w:r>
      <w:r w:rsidR="00256FD7" w:rsidRPr="009E0BF0">
        <w:rPr>
          <w:sz w:val="28"/>
          <w:szCs w:val="28"/>
          <w:lang w:val="en-US"/>
        </w:rPr>
        <w:t> </w:t>
      </w:r>
      <w:r w:rsidRPr="009E0BF0">
        <w:rPr>
          <w:sz w:val="28"/>
          <w:szCs w:val="28"/>
        </w:rPr>
        <w:t>Климчука, Ю.Ю.</w:t>
      </w:r>
      <w:r w:rsidR="00256FD7" w:rsidRPr="009E0BF0">
        <w:rPr>
          <w:sz w:val="28"/>
          <w:szCs w:val="28"/>
          <w:lang w:val="en-US"/>
        </w:rPr>
        <w:t> </w:t>
      </w:r>
      <w:r w:rsidRPr="009E0BF0">
        <w:rPr>
          <w:sz w:val="28"/>
          <w:szCs w:val="28"/>
        </w:rPr>
        <w:t>Дем</w:t>
      </w:r>
      <w:r w:rsidR="002C1430">
        <w:rPr>
          <w:sz w:val="28"/>
          <w:szCs w:val="28"/>
        </w:rPr>
        <w:t>’</w:t>
      </w:r>
      <w:r w:rsidRPr="009E0BF0">
        <w:rPr>
          <w:sz w:val="28"/>
          <w:szCs w:val="28"/>
        </w:rPr>
        <w:t>янчук. – Житомир: Видавництво ЖДУ імені Івана Франка, 2017. – С. 19-21.)</w:t>
      </w:r>
    </w:p>
    <w:p w14:paraId="3A4FFD84" w14:textId="2BA149FF" w:rsidR="00011D00" w:rsidRPr="009E0BF0" w:rsidRDefault="00011D00" w:rsidP="00011D00">
      <w:pPr>
        <w:pStyle w:val="a9"/>
        <w:numPr>
          <w:ilvl w:val="0"/>
          <w:numId w:val="26"/>
        </w:numPr>
        <w:spacing w:line="360" w:lineRule="auto"/>
        <w:jc w:val="both"/>
        <w:rPr>
          <w:sz w:val="28"/>
          <w:szCs w:val="28"/>
        </w:rPr>
      </w:pPr>
      <w:r w:rsidRPr="009E0BF0">
        <w:rPr>
          <w:sz w:val="28"/>
          <w:szCs w:val="28"/>
        </w:rPr>
        <w:t>Мазяр</w:t>
      </w:r>
      <w:r w:rsidR="00256FD7" w:rsidRPr="009E0BF0">
        <w:rPr>
          <w:sz w:val="28"/>
          <w:szCs w:val="28"/>
          <w:lang w:val="en-US"/>
        </w:rPr>
        <w:t> </w:t>
      </w:r>
      <w:r w:rsidRPr="009E0BF0">
        <w:rPr>
          <w:sz w:val="28"/>
          <w:szCs w:val="28"/>
        </w:rPr>
        <w:t>О.В. (2005) Нівелювання патологічної субособистості засобами творчо-проективних методів.</w:t>
      </w:r>
      <w:r w:rsidR="00256FD7" w:rsidRPr="00B1371A">
        <w:rPr>
          <w:sz w:val="28"/>
          <w:szCs w:val="28"/>
          <w:lang w:val="ru-RU"/>
        </w:rPr>
        <w:t xml:space="preserve"> </w:t>
      </w:r>
      <w:r w:rsidRPr="009E0BF0">
        <w:rPr>
          <w:sz w:val="28"/>
          <w:szCs w:val="28"/>
        </w:rPr>
        <w:t>Творчість як засіб особистісного росту та гармонізації людських стосунків: тези доповідей Міжнародної науково-практичної конференції. С. 118</w:t>
      </w:r>
      <w:r w:rsidR="00852930" w:rsidRPr="009E0BF0">
        <w:rPr>
          <w:sz w:val="28"/>
          <w:szCs w:val="28"/>
          <w:lang w:val="en-US"/>
        </w:rPr>
        <w:t>-</w:t>
      </w:r>
      <w:r w:rsidRPr="009E0BF0">
        <w:rPr>
          <w:sz w:val="28"/>
          <w:szCs w:val="28"/>
        </w:rPr>
        <w:t>119.</w:t>
      </w:r>
    </w:p>
    <w:p w14:paraId="29BD8AF2" w14:textId="7941D6B9" w:rsidR="00011D00" w:rsidRPr="009E0BF0" w:rsidRDefault="00011D00" w:rsidP="00011D00">
      <w:pPr>
        <w:pStyle w:val="a9"/>
        <w:numPr>
          <w:ilvl w:val="0"/>
          <w:numId w:val="26"/>
        </w:numPr>
        <w:spacing w:line="360" w:lineRule="auto"/>
        <w:jc w:val="both"/>
        <w:rPr>
          <w:sz w:val="28"/>
          <w:szCs w:val="28"/>
        </w:rPr>
      </w:pPr>
      <w:r w:rsidRPr="009E0BF0">
        <w:rPr>
          <w:sz w:val="28"/>
          <w:szCs w:val="28"/>
        </w:rPr>
        <w:t>Маланьїна</w:t>
      </w:r>
      <w:r w:rsidR="00256FD7" w:rsidRPr="009E0BF0">
        <w:rPr>
          <w:sz w:val="28"/>
          <w:szCs w:val="28"/>
          <w:lang w:val="en-US"/>
        </w:rPr>
        <w:t> </w:t>
      </w:r>
      <w:r w:rsidRPr="009E0BF0">
        <w:rPr>
          <w:sz w:val="28"/>
          <w:szCs w:val="28"/>
        </w:rPr>
        <w:t>Т. Внутрішньоособистісний конфлікт як показник рівня суб</w:t>
      </w:r>
      <w:r w:rsidR="002C1430">
        <w:rPr>
          <w:sz w:val="28"/>
          <w:szCs w:val="28"/>
        </w:rPr>
        <w:t>’</w:t>
      </w:r>
      <w:r w:rsidRPr="009E0BF0">
        <w:rPr>
          <w:sz w:val="28"/>
          <w:szCs w:val="28"/>
        </w:rPr>
        <w:t>єктивного благополуччя студентської молоді. Науковий вісник Херсонського державного університету. Серія: психологічні науки. 2016. Вип. 5. Т. 1. С. 113</w:t>
      </w:r>
      <w:r w:rsidR="00852930" w:rsidRPr="009E0BF0">
        <w:rPr>
          <w:sz w:val="28"/>
          <w:szCs w:val="28"/>
          <w:lang w:val="en-US"/>
        </w:rPr>
        <w:t>-1</w:t>
      </w:r>
      <w:r w:rsidRPr="009E0BF0">
        <w:rPr>
          <w:sz w:val="28"/>
          <w:szCs w:val="28"/>
        </w:rPr>
        <w:t>17</w:t>
      </w:r>
    </w:p>
    <w:p w14:paraId="67881F28" w14:textId="3B1EDE4A" w:rsidR="00011D00" w:rsidRPr="009E0BF0" w:rsidRDefault="00011D00" w:rsidP="00011D00">
      <w:pPr>
        <w:pStyle w:val="a9"/>
        <w:numPr>
          <w:ilvl w:val="0"/>
          <w:numId w:val="26"/>
        </w:numPr>
        <w:spacing w:line="360" w:lineRule="auto"/>
        <w:jc w:val="both"/>
        <w:rPr>
          <w:sz w:val="28"/>
          <w:szCs w:val="28"/>
        </w:rPr>
      </w:pPr>
      <w:r w:rsidRPr="009E0BF0">
        <w:rPr>
          <w:sz w:val="28"/>
          <w:szCs w:val="28"/>
        </w:rPr>
        <w:t>Матійків</w:t>
      </w:r>
      <w:r w:rsidR="00256FD7" w:rsidRPr="009E0BF0">
        <w:rPr>
          <w:sz w:val="28"/>
          <w:szCs w:val="28"/>
          <w:lang w:val="en-US"/>
        </w:rPr>
        <w:t> </w:t>
      </w:r>
      <w:r w:rsidRPr="009E0BF0">
        <w:rPr>
          <w:sz w:val="28"/>
          <w:szCs w:val="28"/>
        </w:rPr>
        <w:t>І.М. Основи тренерської майстерності: [навч.-метод. посіб.] / І.М.</w:t>
      </w:r>
      <w:r w:rsidR="00256FD7" w:rsidRPr="009E0BF0">
        <w:rPr>
          <w:sz w:val="28"/>
          <w:szCs w:val="28"/>
          <w:lang w:val="en-US"/>
        </w:rPr>
        <w:t> </w:t>
      </w:r>
      <w:r w:rsidRPr="009E0BF0">
        <w:rPr>
          <w:sz w:val="28"/>
          <w:szCs w:val="28"/>
        </w:rPr>
        <w:t>Матійків, А.І</w:t>
      </w:r>
      <w:r w:rsidR="00256FD7" w:rsidRPr="00B1371A">
        <w:rPr>
          <w:sz w:val="28"/>
          <w:szCs w:val="28"/>
        </w:rPr>
        <w:t>.</w:t>
      </w:r>
      <w:r w:rsidR="00256FD7" w:rsidRPr="009E0BF0">
        <w:rPr>
          <w:sz w:val="28"/>
          <w:szCs w:val="28"/>
          <w:lang w:val="en-US"/>
        </w:rPr>
        <w:t> </w:t>
      </w:r>
      <w:r w:rsidRPr="009E0BF0">
        <w:rPr>
          <w:sz w:val="28"/>
          <w:szCs w:val="28"/>
        </w:rPr>
        <w:t>Якимів, Т.Г.</w:t>
      </w:r>
      <w:r w:rsidR="00256FD7" w:rsidRPr="009E0BF0">
        <w:rPr>
          <w:sz w:val="28"/>
          <w:szCs w:val="28"/>
          <w:lang w:val="en-US"/>
        </w:rPr>
        <w:t> </w:t>
      </w:r>
      <w:r w:rsidRPr="009E0BF0">
        <w:rPr>
          <w:sz w:val="28"/>
          <w:szCs w:val="28"/>
        </w:rPr>
        <w:t>Черняк / За заг. ред. А.І.</w:t>
      </w:r>
      <w:r w:rsidR="00256FD7" w:rsidRPr="009E0BF0">
        <w:rPr>
          <w:sz w:val="28"/>
          <w:szCs w:val="28"/>
          <w:lang w:val="en-US"/>
        </w:rPr>
        <w:t> </w:t>
      </w:r>
      <w:r w:rsidRPr="009E0BF0">
        <w:rPr>
          <w:sz w:val="28"/>
          <w:szCs w:val="28"/>
        </w:rPr>
        <w:t>Якиміва. – Львів: Компанія «Манускрипт», 2012. – 392 с</w:t>
      </w:r>
    </w:p>
    <w:p w14:paraId="6C20390A" w14:textId="74E86EEC" w:rsidR="00011D00" w:rsidRPr="009E0BF0" w:rsidRDefault="00011D00" w:rsidP="00011D00">
      <w:pPr>
        <w:pStyle w:val="a9"/>
        <w:numPr>
          <w:ilvl w:val="0"/>
          <w:numId w:val="26"/>
        </w:numPr>
        <w:spacing w:line="360" w:lineRule="auto"/>
        <w:jc w:val="both"/>
        <w:rPr>
          <w:sz w:val="28"/>
          <w:szCs w:val="28"/>
        </w:rPr>
      </w:pPr>
      <w:r w:rsidRPr="009E0BF0">
        <w:rPr>
          <w:sz w:val="28"/>
          <w:szCs w:val="28"/>
        </w:rPr>
        <w:t>Матієнко Т.В. Передумови виникнення внутрішньоособистісних конфліктів. Проблеми загальної та педагогічної психології</w:t>
      </w:r>
      <w:r w:rsidR="002C1430">
        <w:rPr>
          <w:sz w:val="28"/>
          <w:szCs w:val="28"/>
        </w:rPr>
        <w:t>:</w:t>
      </w:r>
      <w:r w:rsidRPr="009E0BF0">
        <w:rPr>
          <w:sz w:val="28"/>
          <w:szCs w:val="28"/>
        </w:rPr>
        <w:t xml:space="preserve"> зб. наук. праць Інституту психології ім. Г.С. Костюка АПН України. Т. Х, Ч. 1. К., 2008. С.</w:t>
      </w:r>
      <w:r w:rsidR="00256FD7" w:rsidRPr="009E0BF0">
        <w:rPr>
          <w:sz w:val="28"/>
          <w:szCs w:val="28"/>
          <w:lang w:val="en-US"/>
        </w:rPr>
        <w:t> </w:t>
      </w:r>
      <w:r w:rsidRPr="009E0BF0">
        <w:rPr>
          <w:sz w:val="28"/>
          <w:szCs w:val="28"/>
        </w:rPr>
        <w:t>274</w:t>
      </w:r>
      <w:r w:rsidR="00852930" w:rsidRPr="00B1371A">
        <w:rPr>
          <w:sz w:val="28"/>
          <w:szCs w:val="28"/>
          <w:lang w:val="ru-RU"/>
        </w:rPr>
        <w:t>-</w:t>
      </w:r>
      <w:r w:rsidRPr="009E0BF0">
        <w:rPr>
          <w:sz w:val="28"/>
          <w:szCs w:val="28"/>
        </w:rPr>
        <w:t>279</w:t>
      </w:r>
    </w:p>
    <w:p w14:paraId="2B3929F9" w14:textId="7C88BA46" w:rsidR="00011D00" w:rsidRPr="009E0BF0" w:rsidRDefault="00011D00" w:rsidP="00011D00">
      <w:pPr>
        <w:pStyle w:val="a9"/>
        <w:numPr>
          <w:ilvl w:val="0"/>
          <w:numId w:val="26"/>
        </w:numPr>
        <w:spacing w:line="360" w:lineRule="auto"/>
        <w:jc w:val="both"/>
        <w:rPr>
          <w:sz w:val="28"/>
          <w:szCs w:val="28"/>
        </w:rPr>
      </w:pPr>
      <w:r w:rsidRPr="009E0BF0">
        <w:rPr>
          <w:sz w:val="28"/>
          <w:szCs w:val="28"/>
        </w:rPr>
        <w:lastRenderedPageBreak/>
        <w:t>Медвін</w:t>
      </w:r>
      <w:r w:rsidR="00852930" w:rsidRPr="009E0BF0">
        <w:rPr>
          <w:sz w:val="28"/>
          <w:szCs w:val="28"/>
          <w:lang w:val="en-US"/>
        </w:rPr>
        <w:t> </w:t>
      </w:r>
      <w:r w:rsidRPr="009E0BF0">
        <w:rPr>
          <w:sz w:val="28"/>
          <w:szCs w:val="28"/>
        </w:rPr>
        <w:t>Ю.О. Неоінтегральна психологія як науково-практична база для збереження психічного здоров</w:t>
      </w:r>
      <w:r w:rsidR="002C1430">
        <w:rPr>
          <w:sz w:val="28"/>
          <w:szCs w:val="28"/>
        </w:rPr>
        <w:t>’</w:t>
      </w:r>
      <w:r w:rsidRPr="009E0BF0">
        <w:rPr>
          <w:sz w:val="28"/>
          <w:szCs w:val="28"/>
        </w:rPr>
        <w:t>я сучасної людини / Ю.О.</w:t>
      </w:r>
      <w:r w:rsidR="00852930" w:rsidRPr="009E0BF0">
        <w:rPr>
          <w:sz w:val="28"/>
          <w:szCs w:val="28"/>
          <w:lang w:val="en-US"/>
        </w:rPr>
        <w:t> </w:t>
      </w:r>
      <w:r w:rsidRPr="009E0BF0">
        <w:rPr>
          <w:sz w:val="28"/>
          <w:szCs w:val="28"/>
        </w:rPr>
        <w:t>Медвін, Т.В.</w:t>
      </w:r>
      <w:r w:rsidR="00852930" w:rsidRPr="009E0BF0">
        <w:rPr>
          <w:sz w:val="28"/>
          <w:szCs w:val="28"/>
          <w:lang w:val="en-US"/>
        </w:rPr>
        <w:t> </w:t>
      </w:r>
      <w:r w:rsidRPr="009E0BF0">
        <w:rPr>
          <w:sz w:val="28"/>
          <w:szCs w:val="28"/>
        </w:rPr>
        <w:t>Мелліна, Є.В.</w:t>
      </w:r>
      <w:r w:rsidR="00852930" w:rsidRPr="009E0BF0">
        <w:rPr>
          <w:sz w:val="28"/>
          <w:szCs w:val="28"/>
          <w:lang w:val="en-US"/>
        </w:rPr>
        <w:t> </w:t>
      </w:r>
      <w:r w:rsidRPr="009E0BF0">
        <w:rPr>
          <w:sz w:val="28"/>
          <w:szCs w:val="28"/>
        </w:rPr>
        <w:t>Кучеренко // Наука і освіта: наук.-практ. журн. Півд. наук. Центру АПН України. – 2010. – № 3. – С. 92</w:t>
      </w:r>
      <w:r w:rsidR="00852930" w:rsidRPr="009E0BF0">
        <w:rPr>
          <w:sz w:val="28"/>
          <w:szCs w:val="28"/>
          <w:lang w:val="en-US"/>
        </w:rPr>
        <w:t>-</w:t>
      </w:r>
      <w:r w:rsidRPr="009E0BF0">
        <w:rPr>
          <w:sz w:val="28"/>
          <w:szCs w:val="28"/>
        </w:rPr>
        <w:t>95.</w:t>
      </w:r>
    </w:p>
    <w:p w14:paraId="4B0BFA2A" w14:textId="0349A179" w:rsidR="00011D00" w:rsidRPr="009E0BF0" w:rsidRDefault="00011D00" w:rsidP="00011D00">
      <w:pPr>
        <w:pStyle w:val="a9"/>
        <w:numPr>
          <w:ilvl w:val="0"/>
          <w:numId w:val="26"/>
        </w:numPr>
        <w:spacing w:line="360" w:lineRule="auto"/>
        <w:jc w:val="both"/>
        <w:rPr>
          <w:sz w:val="28"/>
          <w:szCs w:val="28"/>
        </w:rPr>
      </w:pPr>
      <w:r w:rsidRPr="009E0BF0">
        <w:rPr>
          <w:sz w:val="28"/>
          <w:szCs w:val="28"/>
        </w:rPr>
        <w:t>Медвін</w:t>
      </w:r>
      <w:r w:rsidR="00852930" w:rsidRPr="009E0BF0">
        <w:rPr>
          <w:sz w:val="28"/>
          <w:szCs w:val="28"/>
          <w:lang w:val="en-US"/>
        </w:rPr>
        <w:t> </w:t>
      </w:r>
      <w:r w:rsidRPr="009E0BF0">
        <w:rPr>
          <w:sz w:val="28"/>
          <w:szCs w:val="28"/>
        </w:rPr>
        <w:t>Ю.О. Розвивальний коучинг як неоінтегральний напрям практичної психології // Ю.О.</w:t>
      </w:r>
      <w:r w:rsidR="00852930" w:rsidRPr="009E0BF0">
        <w:rPr>
          <w:sz w:val="28"/>
          <w:szCs w:val="28"/>
          <w:lang w:val="en-US"/>
        </w:rPr>
        <w:t> </w:t>
      </w:r>
      <w:r w:rsidRPr="009E0BF0">
        <w:rPr>
          <w:sz w:val="28"/>
          <w:szCs w:val="28"/>
        </w:rPr>
        <w:t>Медвін, Є.В.</w:t>
      </w:r>
      <w:r w:rsidR="00852930" w:rsidRPr="009E0BF0">
        <w:rPr>
          <w:sz w:val="28"/>
          <w:szCs w:val="28"/>
          <w:lang w:val="en-US"/>
        </w:rPr>
        <w:t> </w:t>
      </w:r>
      <w:r w:rsidRPr="009E0BF0">
        <w:rPr>
          <w:sz w:val="28"/>
          <w:szCs w:val="28"/>
        </w:rPr>
        <w:t>Кучеренко // Професійна підготовка практичного психолога: теорія і практика: [збірник наукових статей]. – Випуск 1 / Нац. пед. ун-т імені М.П.</w:t>
      </w:r>
      <w:r w:rsidR="00852930" w:rsidRPr="009E0BF0">
        <w:rPr>
          <w:sz w:val="28"/>
          <w:szCs w:val="28"/>
          <w:lang w:val="en-US"/>
        </w:rPr>
        <w:t> </w:t>
      </w:r>
      <w:r w:rsidRPr="009E0BF0">
        <w:rPr>
          <w:sz w:val="28"/>
          <w:szCs w:val="28"/>
        </w:rPr>
        <w:t>Драгоманова ; авт. кол.: В.І.</w:t>
      </w:r>
      <w:r w:rsidR="00852930" w:rsidRPr="009E0BF0">
        <w:rPr>
          <w:sz w:val="28"/>
          <w:szCs w:val="28"/>
          <w:lang w:val="en-US"/>
        </w:rPr>
        <w:t> </w:t>
      </w:r>
      <w:r w:rsidRPr="009E0BF0">
        <w:rPr>
          <w:sz w:val="28"/>
          <w:szCs w:val="28"/>
        </w:rPr>
        <w:t>Бондар, Л.Г.</w:t>
      </w:r>
      <w:r w:rsidR="00852930" w:rsidRPr="009E0BF0">
        <w:rPr>
          <w:sz w:val="28"/>
          <w:szCs w:val="28"/>
          <w:lang w:val="en-US"/>
        </w:rPr>
        <w:t> </w:t>
      </w:r>
      <w:r w:rsidRPr="009E0BF0">
        <w:rPr>
          <w:sz w:val="28"/>
          <w:szCs w:val="28"/>
        </w:rPr>
        <w:t>Боброва, К.В.</w:t>
      </w:r>
      <w:r w:rsidR="00852930" w:rsidRPr="009E0BF0">
        <w:rPr>
          <w:sz w:val="28"/>
          <w:szCs w:val="28"/>
          <w:lang w:val="en-US"/>
        </w:rPr>
        <w:t> </w:t>
      </w:r>
      <w:r w:rsidRPr="009E0BF0">
        <w:rPr>
          <w:sz w:val="28"/>
          <w:szCs w:val="28"/>
        </w:rPr>
        <w:t>Дубініна та ін.; за заг. ред. В.І.</w:t>
      </w:r>
      <w:r w:rsidR="00852930" w:rsidRPr="009E0BF0">
        <w:rPr>
          <w:sz w:val="28"/>
          <w:szCs w:val="28"/>
          <w:lang w:val="en-US"/>
        </w:rPr>
        <w:t> </w:t>
      </w:r>
      <w:r w:rsidRPr="009E0BF0">
        <w:rPr>
          <w:sz w:val="28"/>
          <w:szCs w:val="28"/>
        </w:rPr>
        <w:t>Бондаря, Ю.О.</w:t>
      </w:r>
      <w:r w:rsidR="00852930" w:rsidRPr="009E0BF0">
        <w:rPr>
          <w:sz w:val="28"/>
          <w:szCs w:val="28"/>
          <w:lang w:val="en-US"/>
        </w:rPr>
        <w:t> </w:t>
      </w:r>
      <w:r w:rsidRPr="009E0BF0">
        <w:rPr>
          <w:sz w:val="28"/>
          <w:szCs w:val="28"/>
        </w:rPr>
        <w:t>Приходько. – К.: Вид-во НПУ імені М. П. Драгоманова, 2011. – С.</w:t>
      </w:r>
      <w:r w:rsidR="00852930" w:rsidRPr="009E0BF0">
        <w:rPr>
          <w:sz w:val="28"/>
          <w:szCs w:val="28"/>
          <w:lang w:val="en-US"/>
        </w:rPr>
        <w:t> </w:t>
      </w:r>
      <w:r w:rsidRPr="009E0BF0">
        <w:rPr>
          <w:sz w:val="28"/>
          <w:szCs w:val="28"/>
        </w:rPr>
        <w:t>84</w:t>
      </w:r>
      <w:r w:rsidR="00852930" w:rsidRPr="00B1371A">
        <w:rPr>
          <w:sz w:val="28"/>
          <w:szCs w:val="28"/>
          <w:lang w:val="ru-RU"/>
        </w:rPr>
        <w:t>-</w:t>
      </w:r>
      <w:r w:rsidRPr="009E0BF0">
        <w:rPr>
          <w:sz w:val="28"/>
          <w:szCs w:val="28"/>
        </w:rPr>
        <w:t>97.</w:t>
      </w:r>
    </w:p>
    <w:p w14:paraId="25890CC1" w14:textId="022E7A9F" w:rsidR="00011D00" w:rsidRPr="009E0BF0" w:rsidRDefault="00C344E6" w:rsidP="00C344E6">
      <w:pPr>
        <w:pStyle w:val="a9"/>
        <w:numPr>
          <w:ilvl w:val="0"/>
          <w:numId w:val="26"/>
        </w:numPr>
        <w:spacing w:line="360" w:lineRule="auto"/>
        <w:jc w:val="both"/>
        <w:rPr>
          <w:sz w:val="28"/>
          <w:szCs w:val="28"/>
        </w:rPr>
      </w:pPr>
      <w:r w:rsidRPr="009E0BF0">
        <w:rPr>
          <w:sz w:val="28"/>
          <w:szCs w:val="28"/>
        </w:rPr>
        <w:t>Мельничук</w:t>
      </w:r>
      <w:r w:rsidR="00852930" w:rsidRPr="009E0BF0">
        <w:rPr>
          <w:sz w:val="28"/>
          <w:szCs w:val="28"/>
          <w:lang w:val="en-US"/>
        </w:rPr>
        <w:t> </w:t>
      </w:r>
      <w:r w:rsidRPr="009E0BF0">
        <w:rPr>
          <w:sz w:val="28"/>
          <w:szCs w:val="28"/>
        </w:rPr>
        <w:t>С.Л. Теоретичний аналіз основ внутрішньоособистісних конфліктів // Дніпровський науковий часопис публічного управління, психології, права . - 2022. - Вип. 1. - С. 81-86</w:t>
      </w:r>
    </w:p>
    <w:p w14:paraId="15BB0662" w14:textId="01D2B0F5" w:rsidR="00011D00" w:rsidRPr="009E0BF0" w:rsidRDefault="00011D00" w:rsidP="00011D00">
      <w:pPr>
        <w:pStyle w:val="a9"/>
        <w:numPr>
          <w:ilvl w:val="0"/>
          <w:numId w:val="26"/>
        </w:numPr>
        <w:spacing w:line="360" w:lineRule="auto"/>
        <w:jc w:val="both"/>
        <w:rPr>
          <w:sz w:val="28"/>
          <w:szCs w:val="28"/>
        </w:rPr>
      </w:pPr>
      <w:r w:rsidRPr="009E0BF0">
        <w:rPr>
          <w:sz w:val="28"/>
          <w:szCs w:val="28"/>
        </w:rPr>
        <w:t>Мусатов</w:t>
      </w:r>
      <w:r w:rsidR="00852930" w:rsidRPr="009E0BF0">
        <w:rPr>
          <w:sz w:val="28"/>
          <w:szCs w:val="28"/>
        </w:rPr>
        <w:t> </w:t>
      </w:r>
      <w:r w:rsidRPr="009E0BF0">
        <w:rPr>
          <w:sz w:val="28"/>
          <w:szCs w:val="28"/>
        </w:rPr>
        <w:t>С.О. До проблеми комунікативного виміру в персонології. Горизонти освіти. – 2011. – № 1. – С. 12</w:t>
      </w:r>
      <w:r w:rsidR="00B777DE" w:rsidRPr="009E0BF0">
        <w:rPr>
          <w:sz w:val="28"/>
          <w:szCs w:val="28"/>
        </w:rPr>
        <w:t>-</w:t>
      </w:r>
      <w:r w:rsidRPr="009E0BF0">
        <w:rPr>
          <w:sz w:val="28"/>
          <w:szCs w:val="28"/>
        </w:rPr>
        <w:t>19</w:t>
      </w:r>
    </w:p>
    <w:p w14:paraId="42F08EE8" w14:textId="35FF39F8" w:rsidR="00011D00" w:rsidRPr="009E0BF0" w:rsidRDefault="00011D00" w:rsidP="00011D00">
      <w:pPr>
        <w:pStyle w:val="a9"/>
        <w:numPr>
          <w:ilvl w:val="0"/>
          <w:numId w:val="26"/>
        </w:numPr>
        <w:spacing w:line="360" w:lineRule="auto"/>
        <w:jc w:val="both"/>
        <w:rPr>
          <w:sz w:val="28"/>
          <w:szCs w:val="28"/>
        </w:rPr>
      </w:pPr>
      <w:r w:rsidRPr="009E0BF0">
        <w:rPr>
          <w:sz w:val="28"/>
          <w:szCs w:val="28"/>
        </w:rPr>
        <w:t>Навчально-методичний посібник для самостійної роботи та семінарських занять з навчальної дисципліни «Конфліктологія» (галузі знань: 0304 «Право», 0302 «Міжнародні відносини»; освітньокваліфікаційний рівень «Бакалавр»; напрями підготовки: 6.030401 «Правознавство», 6.030202 «Міжнародне право») для студентів ІІІ курсу денної форми навчання / уклад.: М.П.</w:t>
      </w:r>
      <w:r w:rsidR="00B777DE" w:rsidRPr="009E0BF0">
        <w:rPr>
          <w:sz w:val="28"/>
          <w:szCs w:val="28"/>
        </w:rPr>
        <w:t> </w:t>
      </w:r>
      <w:r w:rsidRPr="009E0BF0">
        <w:rPr>
          <w:sz w:val="28"/>
          <w:szCs w:val="28"/>
        </w:rPr>
        <w:t>Требін, О.М.</w:t>
      </w:r>
      <w:r w:rsidR="00B777DE" w:rsidRPr="009E0BF0">
        <w:rPr>
          <w:sz w:val="28"/>
          <w:szCs w:val="28"/>
        </w:rPr>
        <w:t> </w:t>
      </w:r>
      <w:r w:rsidRPr="009E0BF0">
        <w:rPr>
          <w:sz w:val="28"/>
          <w:szCs w:val="28"/>
        </w:rPr>
        <w:t>Сахань, Л.М.</w:t>
      </w:r>
      <w:r w:rsidR="00B777DE" w:rsidRPr="009E0BF0">
        <w:rPr>
          <w:sz w:val="28"/>
          <w:szCs w:val="28"/>
        </w:rPr>
        <w:t> </w:t>
      </w:r>
      <w:r w:rsidRPr="009E0BF0">
        <w:rPr>
          <w:sz w:val="28"/>
          <w:szCs w:val="28"/>
        </w:rPr>
        <w:t>Герасіна та ін. Х.: Нац. ун-т «Юрид. акад. України ім. Ярослава Мудрого», 2013. 61 с.</w:t>
      </w:r>
    </w:p>
    <w:p w14:paraId="21A721B1" w14:textId="1FD7896A" w:rsidR="00011D00" w:rsidRPr="009E0BF0" w:rsidRDefault="00011D00" w:rsidP="00011D00">
      <w:pPr>
        <w:pStyle w:val="a9"/>
        <w:numPr>
          <w:ilvl w:val="0"/>
          <w:numId w:val="26"/>
        </w:numPr>
        <w:spacing w:line="360" w:lineRule="auto"/>
        <w:jc w:val="both"/>
        <w:rPr>
          <w:sz w:val="28"/>
          <w:szCs w:val="28"/>
        </w:rPr>
      </w:pPr>
      <w:r w:rsidRPr="009E0BF0">
        <w:rPr>
          <w:sz w:val="28"/>
          <w:szCs w:val="28"/>
        </w:rPr>
        <w:t>Омелаєнко І.Б. Психологічний аналіз поведінки при різних типах невротичного конфлікту: автореф. дис. на здобуття наук. ступеня канд. психол. наук</w:t>
      </w:r>
      <w:r w:rsidR="002C1430">
        <w:rPr>
          <w:sz w:val="28"/>
          <w:szCs w:val="28"/>
        </w:rPr>
        <w:t>:</w:t>
      </w:r>
      <w:r w:rsidRPr="009E0BF0">
        <w:rPr>
          <w:sz w:val="28"/>
          <w:szCs w:val="28"/>
        </w:rPr>
        <w:t xml:space="preserve"> спец. 19.00.04 «Медична психологія». К., 1998. 20 с</w:t>
      </w:r>
    </w:p>
    <w:p w14:paraId="23C43AC0" w14:textId="650657A0" w:rsidR="00011D00" w:rsidRPr="009E0BF0" w:rsidRDefault="00011D00" w:rsidP="00011D00">
      <w:pPr>
        <w:pStyle w:val="a9"/>
        <w:numPr>
          <w:ilvl w:val="0"/>
          <w:numId w:val="26"/>
        </w:numPr>
        <w:spacing w:line="360" w:lineRule="auto"/>
        <w:jc w:val="both"/>
        <w:rPr>
          <w:sz w:val="28"/>
          <w:szCs w:val="28"/>
        </w:rPr>
      </w:pPr>
      <w:r w:rsidRPr="009E0BF0">
        <w:rPr>
          <w:sz w:val="28"/>
          <w:szCs w:val="28"/>
        </w:rPr>
        <w:t>Орлов</w:t>
      </w:r>
      <w:r w:rsidR="00B777DE" w:rsidRPr="009E0BF0">
        <w:rPr>
          <w:sz w:val="28"/>
          <w:szCs w:val="28"/>
          <w:lang w:val="en-US"/>
        </w:rPr>
        <w:t> </w:t>
      </w:r>
      <w:r w:rsidRPr="009E0BF0">
        <w:rPr>
          <w:sz w:val="28"/>
          <w:szCs w:val="28"/>
        </w:rPr>
        <w:t>В.Ф. Отич</w:t>
      </w:r>
      <w:r w:rsidR="00B777DE" w:rsidRPr="009E0BF0">
        <w:rPr>
          <w:sz w:val="28"/>
          <w:szCs w:val="28"/>
          <w:lang w:val="en-US"/>
        </w:rPr>
        <w:t> </w:t>
      </w:r>
      <w:r w:rsidRPr="009E0BF0">
        <w:rPr>
          <w:sz w:val="28"/>
          <w:szCs w:val="28"/>
        </w:rPr>
        <w:t>О.М. Фурса</w:t>
      </w:r>
      <w:r w:rsidR="00B777DE" w:rsidRPr="009E0BF0">
        <w:rPr>
          <w:sz w:val="28"/>
          <w:szCs w:val="28"/>
          <w:lang w:val="en-US"/>
        </w:rPr>
        <w:t> </w:t>
      </w:r>
      <w:r w:rsidRPr="009E0BF0">
        <w:rPr>
          <w:sz w:val="28"/>
          <w:szCs w:val="28"/>
        </w:rPr>
        <w:t>О.О. Психологія конфлікту: навчально-методичний посібник для підго-товки магістрів усіх форм навчання. Київ: ДЕТУТ, 2008. 422 с.)</w:t>
      </w:r>
    </w:p>
    <w:p w14:paraId="49EC3798" w14:textId="6AFC2D39" w:rsidR="000D39DC" w:rsidRPr="000D39DC" w:rsidRDefault="00011D00" w:rsidP="000D39DC">
      <w:pPr>
        <w:pStyle w:val="a9"/>
        <w:numPr>
          <w:ilvl w:val="0"/>
          <w:numId w:val="26"/>
        </w:numPr>
        <w:spacing w:line="360" w:lineRule="auto"/>
        <w:jc w:val="both"/>
        <w:rPr>
          <w:sz w:val="28"/>
          <w:szCs w:val="28"/>
        </w:rPr>
      </w:pPr>
      <w:r w:rsidRPr="009E0BF0">
        <w:rPr>
          <w:sz w:val="28"/>
          <w:szCs w:val="28"/>
        </w:rPr>
        <w:lastRenderedPageBreak/>
        <w:t>Пов</w:t>
      </w:r>
      <w:r w:rsidR="002C1430">
        <w:rPr>
          <w:sz w:val="28"/>
          <w:szCs w:val="28"/>
        </w:rPr>
        <w:t>’</w:t>
      </w:r>
      <w:r w:rsidRPr="009E0BF0">
        <w:rPr>
          <w:sz w:val="28"/>
          <w:szCs w:val="28"/>
        </w:rPr>
        <w:t>якель</w:t>
      </w:r>
      <w:r w:rsidR="00B777DE" w:rsidRPr="009E0BF0">
        <w:rPr>
          <w:sz w:val="28"/>
          <w:szCs w:val="28"/>
          <w:lang w:val="en-US"/>
        </w:rPr>
        <w:t> </w:t>
      </w:r>
      <w:r w:rsidRPr="009E0BF0">
        <w:rPr>
          <w:sz w:val="28"/>
          <w:szCs w:val="28"/>
        </w:rPr>
        <w:t>Н.І. Внутрішньоособистісні конфлікти студентської молоді у просторі глибинної психології та технологій їх подолання. Конфліктологічна експертиза: теорія і методика. 2008. Вип. 6. С. 141</w:t>
      </w:r>
      <w:r w:rsidR="00B777DE" w:rsidRPr="009E0BF0">
        <w:rPr>
          <w:sz w:val="28"/>
          <w:szCs w:val="28"/>
          <w:lang w:val="en-US"/>
        </w:rPr>
        <w:t>-</w:t>
      </w:r>
      <w:r w:rsidRPr="009E0BF0">
        <w:rPr>
          <w:sz w:val="28"/>
          <w:szCs w:val="28"/>
        </w:rPr>
        <w:t>149</w:t>
      </w:r>
    </w:p>
    <w:p w14:paraId="5D616653" w14:textId="76461D74" w:rsidR="00011D00" w:rsidRPr="000D39DC" w:rsidRDefault="000D39DC" w:rsidP="00011D00">
      <w:pPr>
        <w:pStyle w:val="a9"/>
        <w:numPr>
          <w:ilvl w:val="0"/>
          <w:numId w:val="26"/>
        </w:numPr>
        <w:spacing w:line="360" w:lineRule="auto"/>
        <w:jc w:val="both"/>
        <w:rPr>
          <w:sz w:val="28"/>
          <w:szCs w:val="28"/>
        </w:rPr>
      </w:pPr>
      <w:r w:rsidRPr="000D39DC">
        <w:rPr>
          <w:sz w:val="28"/>
          <w:szCs w:val="28"/>
        </w:rPr>
        <w:t>Пов</w:t>
      </w:r>
      <w:r w:rsidR="002C1430">
        <w:rPr>
          <w:sz w:val="28"/>
          <w:szCs w:val="28"/>
        </w:rPr>
        <w:t>’</w:t>
      </w:r>
      <w:r w:rsidRPr="000D39DC">
        <w:rPr>
          <w:sz w:val="28"/>
          <w:szCs w:val="28"/>
        </w:rPr>
        <w:t>якель Н.І.</w:t>
      </w:r>
      <w:r>
        <w:rPr>
          <w:sz w:val="28"/>
          <w:szCs w:val="28"/>
        </w:rPr>
        <w:t xml:space="preserve"> </w:t>
      </w:r>
      <w:r w:rsidRPr="000D39DC">
        <w:rPr>
          <w:sz w:val="28"/>
          <w:szCs w:val="28"/>
        </w:rPr>
        <w:t>Ціннісні орієнтації у подоланні конфліктних форм поведінки студентів [Текст]: монографія / Н.І. Пов</w:t>
      </w:r>
      <w:r w:rsidR="002C1430">
        <w:rPr>
          <w:sz w:val="28"/>
          <w:szCs w:val="28"/>
        </w:rPr>
        <w:t>’</w:t>
      </w:r>
      <w:r w:rsidRPr="000D39DC">
        <w:rPr>
          <w:sz w:val="28"/>
          <w:szCs w:val="28"/>
        </w:rPr>
        <w:t>якель, Л.О.</w:t>
      </w:r>
      <w:r>
        <w:rPr>
          <w:sz w:val="28"/>
          <w:szCs w:val="28"/>
        </w:rPr>
        <w:t> </w:t>
      </w:r>
      <w:r w:rsidRPr="000D39DC">
        <w:rPr>
          <w:sz w:val="28"/>
          <w:szCs w:val="28"/>
        </w:rPr>
        <w:t xml:space="preserve">Котлова. </w:t>
      </w:r>
      <w:r>
        <w:rPr>
          <w:sz w:val="28"/>
          <w:szCs w:val="28"/>
        </w:rPr>
        <w:t>–</w:t>
      </w:r>
      <w:r w:rsidRPr="000D39DC">
        <w:rPr>
          <w:sz w:val="28"/>
          <w:szCs w:val="28"/>
        </w:rPr>
        <w:t xml:space="preserve"> Умань: Жовтий</w:t>
      </w:r>
      <w:r>
        <w:rPr>
          <w:sz w:val="28"/>
          <w:szCs w:val="28"/>
        </w:rPr>
        <w:t> </w:t>
      </w:r>
      <w:r w:rsidR="00F1699D">
        <w:rPr>
          <w:sz w:val="28"/>
          <w:szCs w:val="28"/>
        </w:rPr>
        <w:t>А</w:t>
      </w:r>
      <w:r w:rsidRPr="000D39DC">
        <w:rPr>
          <w:sz w:val="28"/>
          <w:szCs w:val="28"/>
        </w:rPr>
        <w:t>О.О., 2011. - 143 с</w:t>
      </w:r>
    </w:p>
    <w:p w14:paraId="7C9F603B" w14:textId="7DECBBF3" w:rsidR="00011D00" w:rsidRPr="009E0BF0" w:rsidRDefault="00011D00" w:rsidP="00011D00">
      <w:pPr>
        <w:pStyle w:val="a9"/>
        <w:numPr>
          <w:ilvl w:val="0"/>
          <w:numId w:val="26"/>
        </w:numPr>
        <w:spacing w:line="360" w:lineRule="auto"/>
        <w:jc w:val="both"/>
        <w:rPr>
          <w:sz w:val="28"/>
          <w:szCs w:val="28"/>
        </w:rPr>
      </w:pPr>
      <w:r w:rsidRPr="009E0BF0">
        <w:rPr>
          <w:sz w:val="28"/>
          <w:szCs w:val="28"/>
        </w:rPr>
        <w:t>Поліщук</w:t>
      </w:r>
      <w:r w:rsidR="00D63440" w:rsidRPr="009E0BF0">
        <w:rPr>
          <w:sz w:val="28"/>
          <w:szCs w:val="28"/>
          <w:lang w:val="en-US"/>
        </w:rPr>
        <w:t> </w:t>
      </w:r>
      <w:r w:rsidRPr="009E0BF0">
        <w:rPr>
          <w:sz w:val="28"/>
          <w:szCs w:val="28"/>
        </w:rPr>
        <w:t>Д.С. Основні підходи до сутності механізмів психологічного захисту. Вісник НТУУ «КПІ». Філософія. Психологія. Педагогіка. Випуск</w:t>
      </w:r>
      <w:r w:rsidR="00D63440" w:rsidRPr="009E0BF0">
        <w:rPr>
          <w:sz w:val="28"/>
          <w:szCs w:val="28"/>
          <w:lang w:val="en-US"/>
        </w:rPr>
        <w:t> </w:t>
      </w:r>
      <w:r w:rsidRPr="009E0BF0">
        <w:rPr>
          <w:sz w:val="28"/>
          <w:szCs w:val="28"/>
        </w:rPr>
        <w:t>1. К., 2014, С. 88</w:t>
      </w:r>
      <w:r w:rsidR="00D63440" w:rsidRPr="009E0BF0">
        <w:rPr>
          <w:sz w:val="28"/>
          <w:szCs w:val="28"/>
          <w:lang w:val="en-US"/>
        </w:rPr>
        <w:t>-</w:t>
      </w:r>
      <w:r w:rsidRPr="009E0BF0">
        <w:rPr>
          <w:sz w:val="28"/>
          <w:szCs w:val="28"/>
        </w:rPr>
        <w:t>95.</w:t>
      </w:r>
    </w:p>
    <w:p w14:paraId="093BAEB9" w14:textId="4285DEE0" w:rsidR="00011D00" w:rsidRPr="009E0BF0" w:rsidRDefault="00011D00" w:rsidP="00011D00">
      <w:pPr>
        <w:pStyle w:val="a9"/>
        <w:numPr>
          <w:ilvl w:val="0"/>
          <w:numId w:val="26"/>
        </w:numPr>
        <w:spacing w:line="360" w:lineRule="auto"/>
        <w:jc w:val="both"/>
        <w:rPr>
          <w:sz w:val="28"/>
          <w:szCs w:val="28"/>
        </w:rPr>
      </w:pPr>
      <w:r w:rsidRPr="009E0BF0">
        <w:rPr>
          <w:sz w:val="28"/>
          <w:szCs w:val="28"/>
        </w:rPr>
        <w:t>Психосинтез в Україні: сучасний стан і перспективи розвитку / О.А.</w:t>
      </w:r>
      <w:r w:rsidR="00D63440" w:rsidRPr="009E0BF0">
        <w:rPr>
          <w:sz w:val="28"/>
          <w:szCs w:val="28"/>
          <w:lang w:val="en-US"/>
        </w:rPr>
        <w:t> </w:t>
      </w:r>
      <w:r w:rsidRPr="009E0BF0">
        <w:rPr>
          <w:sz w:val="28"/>
          <w:szCs w:val="28"/>
        </w:rPr>
        <w:t>Чаркіна // Вісник Харківського національного педагогічного університету імені Г.С.</w:t>
      </w:r>
      <w:r w:rsidR="00D63440" w:rsidRPr="009E0BF0">
        <w:rPr>
          <w:sz w:val="28"/>
          <w:szCs w:val="28"/>
          <w:lang w:val="en-US"/>
        </w:rPr>
        <w:t> </w:t>
      </w:r>
      <w:r w:rsidRPr="009E0BF0">
        <w:rPr>
          <w:sz w:val="28"/>
          <w:szCs w:val="28"/>
        </w:rPr>
        <w:t>Сковороди. Психологія. 2016. Вип. 52. - С. 215-226</w:t>
      </w:r>
    </w:p>
    <w:p w14:paraId="51AAA947" w14:textId="36D1C143" w:rsidR="00011D00" w:rsidRPr="009E0BF0" w:rsidRDefault="00011D00" w:rsidP="00011D00">
      <w:pPr>
        <w:pStyle w:val="a9"/>
        <w:numPr>
          <w:ilvl w:val="0"/>
          <w:numId w:val="26"/>
        </w:numPr>
        <w:spacing w:line="360" w:lineRule="auto"/>
        <w:jc w:val="both"/>
        <w:rPr>
          <w:sz w:val="28"/>
          <w:szCs w:val="28"/>
        </w:rPr>
      </w:pPr>
      <w:r w:rsidRPr="009E0BF0">
        <w:rPr>
          <w:sz w:val="28"/>
          <w:szCs w:val="28"/>
        </w:rPr>
        <w:t>Пірен</w:t>
      </w:r>
      <w:r w:rsidR="00D63440" w:rsidRPr="009E0BF0">
        <w:rPr>
          <w:sz w:val="28"/>
          <w:szCs w:val="28"/>
          <w:lang w:val="en-US"/>
        </w:rPr>
        <w:t> </w:t>
      </w:r>
      <w:r w:rsidRPr="009E0BF0">
        <w:rPr>
          <w:sz w:val="28"/>
          <w:szCs w:val="28"/>
        </w:rPr>
        <w:t>М.І. Конфліктологія: підруч. Київ: МАУП, 2007. 360</w:t>
      </w:r>
    </w:p>
    <w:p w14:paraId="0499F26C" w14:textId="77777777" w:rsidR="00D63440" w:rsidRPr="009E0BF0" w:rsidRDefault="00011D00" w:rsidP="00D63440">
      <w:pPr>
        <w:pStyle w:val="a9"/>
        <w:numPr>
          <w:ilvl w:val="0"/>
          <w:numId w:val="26"/>
        </w:numPr>
        <w:spacing w:line="360" w:lineRule="auto"/>
        <w:jc w:val="both"/>
        <w:rPr>
          <w:sz w:val="28"/>
          <w:szCs w:val="28"/>
        </w:rPr>
      </w:pPr>
      <w:r w:rsidRPr="009E0BF0">
        <w:rPr>
          <w:sz w:val="28"/>
          <w:szCs w:val="28"/>
        </w:rPr>
        <w:t>Тест «Шкала реактивної і особистісної тривожності» Спілбергера-Ханіна (ШРОТ). URL:</w:t>
      </w:r>
      <w:r w:rsidR="00852930" w:rsidRPr="009E0BF0">
        <w:rPr>
          <w:sz w:val="28"/>
          <w:szCs w:val="28"/>
        </w:rPr>
        <w:t xml:space="preserve"> </w:t>
      </w:r>
    </w:p>
    <w:p w14:paraId="1B2CD9DE" w14:textId="4FE83074" w:rsidR="00011D00" w:rsidRPr="009E0BF0" w:rsidRDefault="00D63440" w:rsidP="00D63440">
      <w:pPr>
        <w:pStyle w:val="a9"/>
        <w:spacing w:line="360" w:lineRule="auto"/>
        <w:jc w:val="both"/>
        <w:rPr>
          <w:sz w:val="28"/>
          <w:szCs w:val="28"/>
        </w:rPr>
      </w:pPr>
      <w:hyperlink r:id="rId25" w:history="1">
        <w:r w:rsidRPr="009E0BF0">
          <w:rPr>
            <w:rStyle w:val="af"/>
            <w:sz w:val="28"/>
            <w:szCs w:val="28"/>
          </w:rPr>
          <w:t>https://dspace.wunu.edu.ua/bitstream/316497/27569/2/Extract%20pages%20from%20%D0%91%D0%BE%D0%B4%D0%BD%D0%B0%D1%80%20(%D0%AF%D1%81%D0%BA%D1%96%D0%BB%D0%BA%D0%BE).pdf</w:t>
        </w:r>
      </w:hyperlink>
      <w:r w:rsidRPr="009E0BF0">
        <w:rPr>
          <w:sz w:val="28"/>
          <w:szCs w:val="28"/>
        </w:rPr>
        <w:t xml:space="preserve"> </w:t>
      </w:r>
      <w:r w:rsidR="00011D00" w:rsidRPr="009E0BF0">
        <w:rPr>
          <w:sz w:val="28"/>
          <w:szCs w:val="28"/>
        </w:rPr>
        <w:t>(дата звернення 20.10.2025).</w:t>
      </w:r>
    </w:p>
    <w:p w14:paraId="2EBC598F" w14:textId="77777777" w:rsidR="00D63440" w:rsidRPr="009E0BF0" w:rsidRDefault="00011D00" w:rsidP="00011D00">
      <w:pPr>
        <w:pStyle w:val="a9"/>
        <w:numPr>
          <w:ilvl w:val="0"/>
          <w:numId w:val="26"/>
        </w:numPr>
        <w:spacing w:line="360" w:lineRule="auto"/>
        <w:jc w:val="both"/>
        <w:rPr>
          <w:sz w:val="28"/>
          <w:szCs w:val="28"/>
        </w:rPr>
      </w:pPr>
      <w:r w:rsidRPr="009E0BF0">
        <w:rPr>
          <w:sz w:val="28"/>
          <w:szCs w:val="28"/>
        </w:rPr>
        <w:t>Тест-опитувальник самоставлення. URL:</w:t>
      </w:r>
    </w:p>
    <w:p w14:paraId="22AEE1A8" w14:textId="5AD45FCF" w:rsidR="00011D00" w:rsidRPr="009E0BF0" w:rsidRDefault="00B2709F" w:rsidP="00D63440">
      <w:pPr>
        <w:spacing w:line="360" w:lineRule="auto"/>
        <w:ind w:left="709"/>
        <w:jc w:val="both"/>
        <w:rPr>
          <w:sz w:val="28"/>
          <w:szCs w:val="28"/>
        </w:rPr>
      </w:pPr>
      <w:hyperlink r:id="rId26" w:history="1">
        <w:r w:rsidRPr="009E0BF0">
          <w:rPr>
            <w:rStyle w:val="af"/>
            <w:rFonts w:eastAsiaTheme="majorEastAsia"/>
            <w:sz w:val="28"/>
            <w:szCs w:val="28"/>
          </w:rPr>
          <w:t>https://studfile.net/preview/10913853/page:31/</w:t>
        </w:r>
      </w:hyperlink>
      <w:r w:rsidR="00852930" w:rsidRPr="009E0BF0">
        <w:rPr>
          <w:sz w:val="28"/>
          <w:szCs w:val="28"/>
        </w:rPr>
        <w:t xml:space="preserve"> </w:t>
      </w:r>
      <w:r w:rsidR="00011D00" w:rsidRPr="009E0BF0">
        <w:rPr>
          <w:sz w:val="28"/>
          <w:szCs w:val="28"/>
        </w:rPr>
        <w:t>(дата звернення: 20.10.20225)</w:t>
      </w:r>
    </w:p>
    <w:p w14:paraId="2A13B2DD" w14:textId="4B6261D1" w:rsidR="00011D00" w:rsidRPr="009E0BF0" w:rsidRDefault="00011D00" w:rsidP="00011D00">
      <w:pPr>
        <w:pStyle w:val="a9"/>
        <w:numPr>
          <w:ilvl w:val="0"/>
          <w:numId w:val="26"/>
        </w:numPr>
        <w:spacing w:line="360" w:lineRule="auto"/>
        <w:jc w:val="both"/>
        <w:rPr>
          <w:sz w:val="28"/>
          <w:szCs w:val="28"/>
        </w:rPr>
      </w:pPr>
      <w:r w:rsidRPr="009E0BF0">
        <w:rPr>
          <w:sz w:val="28"/>
          <w:szCs w:val="28"/>
        </w:rPr>
        <w:t>Фальова</w:t>
      </w:r>
      <w:r w:rsidR="00D63440" w:rsidRPr="009E0BF0">
        <w:rPr>
          <w:sz w:val="28"/>
          <w:szCs w:val="28"/>
        </w:rPr>
        <w:t> </w:t>
      </w:r>
      <w:r w:rsidRPr="009E0BF0">
        <w:rPr>
          <w:sz w:val="28"/>
          <w:szCs w:val="28"/>
        </w:rPr>
        <w:t>О.</w:t>
      </w:r>
      <w:r w:rsidR="00D63440" w:rsidRPr="009E0BF0">
        <w:rPr>
          <w:sz w:val="28"/>
          <w:szCs w:val="28"/>
        </w:rPr>
        <w:t> </w:t>
      </w:r>
      <w:r w:rsidRPr="009E0BF0">
        <w:rPr>
          <w:sz w:val="28"/>
          <w:szCs w:val="28"/>
        </w:rPr>
        <w:t>Є. Психологічні ігри та вправи, що сприяють саморегуляції та самовдосконалюванню жінки. Вісник Харківського національного педагогічного університету імені Г.С.</w:t>
      </w:r>
      <w:r w:rsidR="00D63440" w:rsidRPr="009E0BF0">
        <w:rPr>
          <w:sz w:val="28"/>
          <w:szCs w:val="28"/>
        </w:rPr>
        <w:t> </w:t>
      </w:r>
      <w:r w:rsidRPr="009E0BF0">
        <w:rPr>
          <w:sz w:val="28"/>
          <w:szCs w:val="28"/>
        </w:rPr>
        <w:t>Сковороди. Психологія. 2013. Вип.</w:t>
      </w:r>
      <w:r w:rsidR="00D63440" w:rsidRPr="009E0BF0">
        <w:rPr>
          <w:sz w:val="28"/>
          <w:szCs w:val="28"/>
        </w:rPr>
        <w:t> </w:t>
      </w:r>
      <w:r w:rsidRPr="009E0BF0">
        <w:rPr>
          <w:sz w:val="28"/>
          <w:szCs w:val="28"/>
        </w:rPr>
        <w:t>46 (2). С. 252</w:t>
      </w:r>
      <w:r w:rsidR="00D63440" w:rsidRPr="009E0BF0">
        <w:rPr>
          <w:sz w:val="28"/>
          <w:szCs w:val="28"/>
        </w:rPr>
        <w:t>-</w:t>
      </w:r>
      <w:r w:rsidRPr="009E0BF0">
        <w:rPr>
          <w:sz w:val="28"/>
          <w:szCs w:val="28"/>
        </w:rPr>
        <w:t>261</w:t>
      </w:r>
    </w:p>
    <w:p w14:paraId="333B2CDD" w14:textId="77777777" w:rsidR="009E0BF0" w:rsidRPr="009E0BF0" w:rsidRDefault="00011D00" w:rsidP="00011D00">
      <w:pPr>
        <w:pStyle w:val="a9"/>
        <w:numPr>
          <w:ilvl w:val="0"/>
          <w:numId w:val="26"/>
        </w:numPr>
        <w:spacing w:line="360" w:lineRule="auto"/>
        <w:jc w:val="both"/>
        <w:rPr>
          <w:sz w:val="28"/>
          <w:szCs w:val="28"/>
        </w:rPr>
      </w:pPr>
      <w:r w:rsidRPr="009E0BF0">
        <w:rPr>
          <w:sz w:val="28"/>
          <w:szCs w:val="28"/>
        </w:rPr>
        <w:t xml:space="preserve"> Феруччі</w:t>
      </w:r>
      <w:r w:rsidR="00D63440" w:rsidRPr="009E0BF0">
        <w:rPr>
          <w:sz w:val="28"/>
          <w:szCs w:val="28"/>
        </w:rPr>
        <w:t> </w:t>
      </w:r>
      <w:r w:rsidRPr="009E0BF0">
        <w:rPr>
          <w:sz w:val="28"/>
          <w:szCs w:val="28"/>
        </w:rPr>
        <w:t xml:space="preserve">П. «Ким ми можемо бути». </w:t>
      </w:r>
    </w:p>
    <w:p w14:paraId="50C1910A" w14:textId="59CA2966" w:rsidR="00011D00" w:rsidRPr="009E0BF0" w:rsidRDefault="00011D00" w:rsidP="009E0BF0">
      <w:pPr>
        <w:pStyle w:val="a9"/>
        <w:spacing w:line="360" w:lineRule="auto"/>
        <w:jc w:val="both"/>
        <w:rPr>
          <w:sz w:val="28"/>
          <w:szCs w:val="28"/>
        </w:rPr>
      </w:pPr>
      <w:r w:rsidRPr="009E0BF0">
        <w:rPr>
          <w:sz w:val="28"/>
          <w:szCs w:val="28"/>
        </w:rPr>
        <w:t>URL:</w:t>
      </w:r>
      <w:r w:rsidR="00852930" w:rsidRPr="009E0BF0">
        <w:rPr>
          <w:sz w:val="28"/>
          <w:szCs w:val="28"/>
        </w:rPr>
        <w:t xml:space="preserve"> </w:t>
      </w:r>
      <w:hyperlink r:id="rId27" w:history="1">
        <w:r w:rsidR="009E0BF0" w:rsidRPr="009E0BF0">
          <w:rPr>
            <w:rStyle w:val="af"/>
            <w:sz w:val="28"/>
            <w:szCs w:val="28"/>
          </w:rPr>
          <w:t>https://7promeniv.com.ua/psykholohichna-dopomoha/pereklady/1098-psykhosyntez-feruchchi</w:t>
        </w:r>
      </w:hyperlink>
      <w:r w:rsidR="009E0BF0" w:rsidRPr="009E0BF0">
        <w:rPr>
          <w:sz w:val="28"/>
          <w:szCs w:val="28"/>
        </w:rPr>
        <w:t xml:space="preserve"> </w:t>
      </w:r>
      <w:r w:rsidRPr="009E0BF0">
        <w:rPr>
          <w:sz w:val="28"/>
          <w:szCs w:val="28"/>
        </w:rPr>
        <w:t>(дата звернення: 20.10.2025)</w:t>
      </w:r>
    </w:p>
    <w:p w14:paraId="2CE614C9" w14:textId="7AE2722F" w:rsidR="00011D00" w:rsidRPr="009E0BF0" w:rsidRDefault="00011D00" w:rsidP="00011D00">
      <w:pPr>
        <w:pStyle w:val="a9"/>
        <w:numPr>
          <w:ilvl w:val="0"/>
          <w:numId w:val="26"/>
        </w:numPr>
        <w:spacing w:line="360" w:lineRule="auto"/>
        <w:jc w:val="both"/>
        <w:rPr>
          <w:sz w:val="28"/>
          <w:szCs w:val="28"/>
        </w:rPr>
      </w:pPr>
      <w:r w:rsidRPr="009E0BF0">
        <w:rPr>
          <w:sz w:val="28"/>
          <w:szCs w:val="28"/>
        </w:rPr>
        <w:lastRenderedPageBreak/>
        <w:t>Франкл</w:t>
      </w:r>
      <w:r w:rsidR="009E0BF0" w:rsidRPr="009E0BF0">
        <w:rPr>
          <w:sz w:val="28"/>
          <w:szCs w:val="28"/>
        </w:rPr>
        <w:t> </w:t>
      </w:r>
      <w:r w:rsidRPr="009E0BF0">
        <w:rPr>
          <w:sz w:val="28"/>
          <w:szCs w:val="28"/>
        </w:rPr>
        <w:t>В. Людина в пошуках справжнього сенсу. Психолог у концтаборі / Віктор Франкл; пер. з англ. О.</w:t>
      </w:r>
      <w:r w:rsidR="009E0BF0" w:rsidRPr="009E0BF0">
        <w:rPr>
          <w:sz w:val="28"/>
          <w:szCs w:val="28"/>
        </w:rPr>
        <w:t> </w:t>
      </w:r>
      <w:r w:rsidRPr="009E0BF0">
        <w:rPr>
          <w:sz w:val="28"/>
          <w:szCs w:val="28"/>
        </w:rPr>
        <w:t>Замойської. </w:t>
      </w:r>
      <w:r w:rsidR="003975C1" w:rsidRPr="009E0BF0">
        <w:rPr>
          <w:sz w:val="28"/>
          <w:szCs w:val="28"/>
        </w:rPr>
        <w:t>–</w:t>
      </w:r>
      <w:r w:rsidRPr="009E0BF0">
        <w:rPr>
          <w:sz w:val="28"/>
          <w:szCs w:val="28"/>
        </w:rPr>
        <w:t xml:space="preserve"> Харків: Книжковий Клуб «Клуб Сімейного Дозвілля», 2016. </w:t>
      </w:r>
      <w:r w:rsidR="003975C1" w:rsidRPr="009E0BF0">
        <w:rPr>
          <w:sz w:val="28"/>
          <w:szCs w:val="28"/>
        </w:rPr>
        <w:t>–</w:t>
      </w:r>
      <w:r w:rsidRPr="009E0BF0">
        <w:rPr>
          <w:sz w:val="28"/>
          <w:szCs w:val="28"/>
        </w:rPr>
        <w:t xml:space="preserve"> 160 с.</w:t>
      </w:r>
    </w:p>
    <w:p w14:paraId="11B828EE" w14:textId="21BAC4C5" w:rsidR="00011D00" w:rsidRPr="009E0BF0" w:rsidRDefault="00011D00" w:rsidP="00011D00">
      <w:pPr>
        <w:pStyle w:val="a9"/>
        <w:numPr>
          <w:ilvl w:val="0"/>
          <w:numId w:val="26"/>
        </w:numPr>
        <w:spacing w:line="360" w:lineRule="auto"/>
        <w:jc w:val="both"/>
        <w:rPr>
          <w:sz w:val="28"/>
          <w:szCs w:val="28"/>
        </w:rPr>
      </w:pPr>
      <w:r w:rsidRPr="009E0BF0">
        <w:rPr>
          <w:sz w:val="28"/>
          <w:szCs w:val="28"/>
        </w:rPr>
        <w:t>Фурман</w:t>
      </w:r>
      <w:r w:rsidR="009E0BF0" w:rsidRPr="009E0BF0">
        <w:rPr>
          <w:sz w:val="28"/>
          <w:szCs w:val="28"/>
        </w:rPr>
        <w:t> </w:t>
      </w:r>
      <w:r w:rsidRPr="009E0BF0">
        <w:rPr>
          <w:sz w:val="28"/>
          <w:szCs w:val="28"/>
        </w:rPr>
        <w:t>А. Психодіагностика особистісної адаптованості: наукове видання. Тернопіль: Економічна думка, 2000. 197 с.</w:t>
      </w:r>
    </w:p>
    <w:p w14:paraId="6106F7FE" w14:textId="4630D70E" w:rsidR="00011D00" w:rsidRPr="009E0BF0" w:rsidRDefault="00011D00" w:rsidP="00011D00">
      <w:pPr>
        <w:pStyle w:val="a9"/>
        <w:numPr>
          <w:ilvl w:val="0"/>
          <w:numId w:val="26"/>
        </w:numPr>
        <w:spacing w:line="360" w:lineRule="auto"/>
        <w:jc w:val="both"/>
        <w:rPr>
          <w:sz w:val="28"/>
          <w:szCs w:val="28"/>
        </w:rPr>
      </w:pPr>
      <w:r w:rsidRPr="009E0BF0">
        <w:rPr>
          <w:sz w:val="28"/>
          <w:szCs w:val="28"/>
        </w:rPr>
        <w:t>Фурс</w:t>
      </w:r>
      <w:r w:rsidR="009E0BF0" w:rsidRPr="009E0BF0">
        <w:rPr>
          <w:sz w:val="28"/>
          <w:szCs w:val="28"/>
        </w:rPr>
        <w:t>а</w:t>
      </w:r>
      <w:r w:rsidR="009E0BF0" w:rsidRPr="009E0BF0">
        <w:rPr>
          <w:sz w:val="28"/>
          <w:szCs w:val="28"/>
          <w:lang w:val="en-US"/>
        </w:rPr>
        <w:t> </w:t>
      </w:r>
      <w:r w:rsidRPr="009E0BF0">
        <w:rPr>
          <w:sz w:val="28"/>
          <w:szCs w:val="28"/>
        </w:rPr>
        <w:t>О.Й.</w:t>
      </w:r>
      <w:r w:rsidR="00852930" w:rsidRPr="009E0BF0">
        <w:rPr>
          <w:sz w:val="28"/>
          <w:szCs w:val="28"/>
        </w:rPr>
        <w:t xml:space="preserve"> </w:t>
      </w:r>
      <w:r w:rsidRPr="009E0BF0">
        <w:rPr>
          <w:sz w:val="28"/>
          <w:szCs w:val="28"/>
        </w:rPr>
        <w:t xml:space="preserve">Способи вирішення внутрішньоособистісних конфліктів здобувачів ЗП(ПТ)О. URL: </w:t>
      </w:r>
      <w:hyperlink r:id="rId28" w:history="1">
        <w:r w:rsidR="00B2709F" w:rsidRPr="009E0BF0">
          <w:rPr>
            <w:rStyle w:val="af"/>
            <w:sz w:val="28"/>
            <w:szCs w:val="28"/>
          </w:rPr>
          <w:t>https://surl.li/amudwa</w:t>
        </w:r>
      </w:hyperlink>
      <w:r w:rsidRPr="009E0BF0">
        <w:rPr>
          <w:sz w:val="28"/>
          <w:szCs w:val="28"/>
        </w:rPr>
        <w:t xml:space="preserve"> (дата звернення: 20.10.2025).</w:t>
      </w:r>
    </w:p>
    <w:p w14:paraId="6364BAB1" w14:textId="7896419C" w:rsidR="00011D00" w:rsidRDefault="00011D00" w:rsidP="00011D00">
      <w:pPr>
        <w:pStyle w:val="a9"/>
        <w:numPr>
          <w:ilvl w:val="0"/>
          <w:numId w:val="26"/>
        </w:numPr>
        <w:spacing w:line="360" w:lineRule="auto"/>
        <w:jc w:val="both"/>
        <w:rPr>
          <w:sz w:val="28"/>
          <w:szCs w:val="28"/>
        </w:rPr>
      </w:pPr>
      <w:r w:rsidRPr="009E0BF0">
        <w:rPr>
          <w:sz w:val="28"/>
          <w:szCs w:val="28"/>
        </w:rPr>
        <w:t>Шварц</w:t>
      </w:r>
      <w:r w:rsidR="009E0BF0" w:rsidRPr="009E0BF0">
        <w:rPr>
          <w:sz w:val="28"/>
          <w:szCs w:val="28"/>
          <w:lang w:val="en-US"/>
        </w:rPr>
        <w:t> </w:t>
      </w:r>
      <w:r w:rsidRPr="009E0BF0">
        <w:rPr>
          <w:sz w:val="28"/>
          <w:szCs w:val="28"/>
        </w:rPr>
        <w:t>Р. Мої різні «Я»: Що таке субособистості та як знання про них допоможе опрацювати травми і знайти внутрішню цілісність. 2024. 240 с.</w:t>
      </w:r>
    </w:p>
    <w:p w14:paraId="0AF8A595" w14:textId="77777777" w:rsidR="001E1BEA" w:rsidRPr="001163FE" w:rsidRDefault="001E1BEA" w:rsidP="001163FE">
      <w:pPr>
        <w:pStyle w:val="a9"/>
        <w:numPr>
          <w:ilvl w:val="0"/>
          <w:numId w:val="26"/>
        </w:numPr>
        <w:spacing w:line="360" w:lineRule="auto"/>
        <w:ind w:left="714" w:hanging="357"/>
        <w:rPr>
          <w:sz w:val="28"/>
          <w:szCs w:val="28"/>
        </w:rPr>
      </w:pPr>
      <w:r w:rsidRPr="001163FE">
        <w:rPr>
          <w:sz w:val="28"/>
          <w:szCs w:val="28"/>
        </w:rPr>
        <w:t xml:space="preserve">Шеремета Т. В. Вправи на релаксацію. </w:t>
      </w:r>
    </w:p>
    <w:p w14:paraId="4581233A" w14:textId="04C55090" w:rsidR="001E1BEA" w:rsidRPr="001E1BEA" w:rsidRDefault="001E1BEA" w:rsidP="001163FE">
      <w:pPr>
        <w:pStyle w:val="a9"/>
        <w:spacing w:line="360" w:lineRule="auto"/>
        <w:rPr>
          <w:sz w:val="28"/>
          <w:szCs w:val="28"/>
        </w:rPr>
      </w:pPr>
      <w:r w:rsidRPr="001163FE">
        <w:rPr>
          <w:sz w:val="28"/>
          <w:szCs w:val="28"/>
        </w:rPr>
        <w:t xml:space="preserve">URL: </w:t>
      </w:r>
      <w:hyperlink r:id="rId29" w:history="1">
        <w:r w:rsidRPr="001163FE">
          <w:rPr>
            <w:rStyle w:val="af"/>
            <w:sz w:val="28"/>
            <w:szCs w:val="28"/>
          </w:rPr>
          <w:t>http://psyptnz.rv.ua/blog/vpravi-na-relaksaciyu</w:t>
        </w:r>
      </w:hyperlink>
      <w:r w:rsidRPr="001163FE">
        <w:rPr>
          <w:sz w:val="28"/>
          <w:szCs w:val="28"/>
        </w:rPr>
        <w:t xml:space="preserve"> (дата звернення: 09.09.2022).</w:t>
      </w:r>
    </w:p>
    <w:p w14:paraId="376000CC" w14:textId="77777777" w:rsidR="001E1BEA" w:rsidRPr="009E0BF0" w:rsidRDefault="001E1BEA" w:rsidP="001163FE">
      <w:pPr>
        <w:pStyle w:val="a9"/>
        <w:spacing w:line="360" w:lineRule="auto"/>
        <w:jc w:val="both"/>
        <w:rPr>
          <w:sz w:val="28"/>
          <w:szCs w:val="28"/>
        </w:rPr>
      </w:pPr>
    </w:p>
    <w:p w14:paraId="6A9A26B9" w14:textId="77777777" w:rsidR="00011D00" w:rsidRPr="009E0BF0" w:rsidRDefault="00011D00" w:rsidP="00011D00">
      <w:pPr>
        <w:spacing w:line="360" w:lineRule="auto"/>
        <w:ind w:firstLine="851"/>
        <w:jc w:val="both"/>
        <w:rPr>
          <w:sz w:val="28"/>
          <w:szCs w:val="28"/>
        </w:rPr>
      </w:pPr>
    </w:p>
    <w:p w14:paraId="752E4711" w14:textId="77777777" w:rsidR="003A61CD" w:rsidRPr="009E0BF0" w:rsidRDefault="003A61CD">
      <w:pPr>
        <w:spacing w:after="160" w:line="278" w:lineRule="auto"/>
        <w:rPr>
          <w:sz w:val="28"/>
          <w:szCs w:val="28"/>
        </w:rPr>
      </w:pPr>
      <w:r w:rsidRPr="009E0BF0">
        <w:rPr>
          <w:sz w:val="28"/>
          <w:szCs w:val="28"/>
        </w:rPr>
        <w:br w:type="page"/>
      </w:r>
    </w:p>
    <w:p w14:paraId="76C739B3" w14:textId="77777777" w:rsidR="003074B7" w:rsidRPr="009E0BF0" w:rsidRDefault="003074B7" w:rsidP="003074B7">
      <w:pPr>
        <w:spacing w:after="160" w:line="278" w:lineRule="auto"/>
        <w:jc w:val="center"/>
        <w:rPr>
          <w:sz w:val="28"/>
          <w:szCs w:val="28"/>
        </w:rPr>
      </w:pPr>
    </w:p>
    <w:p w14:paraId="40A22E48" w14:textId="77777777" w:rsidR="003074B7" w:rsidRPr="009E0BF0" w:rsidRDefault="003074B7" w:rsidP="003074B7">
      <w:pPr>
        <w:spacing w:after="160" w:line="278" w:lineRule="auto"/>
        <w:jc w:val="center"/>
        <w:rPr>
          <w:sz w:val="28"/>
          <w:szCs w:val="28"/>
        </w:rPr>
      </w:pPr>
    </w:p>
    <w:p w14:paraId="41980533" w14:textId="77777777" w:rsidR="003074B7" w:rsidRPr="009E0BF0" w:rsidRDefault="003074B7" w:rsidP="003074B7">
      <w:pPr>
        <w:spacing w:after="160" w:line="278" w:lineRule="auto"/>
        <w:jc w:val="center"/>
        <w:rPr>
          <w:sz w:val="28"/>
          <w:szCs w:val="28"/>
        </w:rPr>
      </w:pPr>
    </w:p>
    <w:p w14:paraId="70AA1936" w14:textId="77777777" w:rsidR="003074B7" w:rsidRPr="009E0BF0" w:rsidRDefault="003074B7" w:rsidP="003074B7">
      <w:pPr>
        <w:spacing w:after="160" w:line="278" w:lineRule="auto"/>
        <w:jc w:val="center"/>
        <w:rPr>
          <w:sz w:val="28"/>
          <w:szCs w:val="28"/>
        </w:rPr>
      </w:pPr>
    </w:p>
    <w:p w14:paraId="3FD8A693" w14:textId="77777777" w:rsidR="003074B7" w:rsidRPr="009E0BF0" w:rsidRDefault="003074B7" w:rsidP="003074B7">
      <w:pPr>
        <w:spacing w:after="160" w:line="278" w:lineRule="auto"/>
        <w:jc w:val="center"/>
        <w:rPr>
          <w:sz w:val="28"/>
          <w:szCs w:val="28"/>
        </w:rPr>
      </w:pPr>
    </w:p>
    <w:p w14:paraId="0FAB27E6" w14:textId="77777777" w:rsidR="003074B7" w:rsidRPr="009E0BF0" w:rsidRDefault="003074B7" w:rsidP="003074B7">
      <w:pPr>
        <w:spacing w:after="160" w:line="278" w:lineRule="auto"/>
        <w:jc w:val="center"/>
        <w:rPr>
          <w:sz w:val="28"/>
          <w:szCs w:val="28"/>
        </w:rPr>
      </w:pPr>
    </w:p>
    <w:p w14:paraId="40AAA0F4" w14:textId="77777777" w:rsidR="003074B7" w:rsidRPr="009E0BF0" w:rsidRDefault="003074B7" w:rsidP="003074B7">
      <w:pPr>
        <w:spacing w:after="160" w:line="278" w:lineRule="auto"/>
        <w:jc w:val="center"/>
        <w:rPr>
          <w:sz w:val="28"/>
          <w:szCs w:val="28"/>
        </w:rPr>
      </w:pPr>
    </w:p>
    <w:p w14:paraId="703C9E79" w14:textId="7CB5F70E" w:rsidR="003074B7" w:rsidRPr="009E0BF0" w:rsidRDefault="003074B7" w:rsidP="003074B7">
      <w:pPr>
        <w:spacing w:after="160" w:line="278" w:lineRule="auto"/>
        <w:jc w:val="center"/>
        <w:rPr>
          <w:sz w:val="28"/>
          <w:szCs w:val="28"/>
        </w:rPr>
      </w:pPr>
    </w:p>
    <w:p w14:paraId="6BD3BDF5" w14:textId="352B532B" w:rsidR="003074B7" w:rsidRPr="009E0BF0" w:rsidRDefault="003074B7" w:rsidP="003074B7">
      <w:pPr>
        <w:spacing w:after="160" w:line="278" w:lineRule="auto"/>
        <w:jc w:val="center"/>
        <w:rPr>
          <w:sz w:val="28"/>
          <w:szCs w:val="28"/>
        </w:rPr>
      </w:pPr>
    </w:p>
    <w:p w14:paraId="5A227981" w14:textId="77777777" w:rsidR="003074B7" w:rsidRPr="009E0BF0" w:rsidRDefault="003074B7" w:rsidP="003074B7">
      <w:pPr>
        <w:spacing w:after="160" w:line="278" w:lineRule="auto"/>
        <w:jc w:val="center"/>
        <w:rPr>
          <w:sz w:val="28"/>
          <w:szCs w:val="28"/>
        </w:rPr>
      </w:pPr>
    </w:p>
    <w:p w14:paraId="55536E29" w14:textId="77777777" w:rsidR="003074B7" w:rsidRPr="009E0BF0" w:rsidRDefault="003074B7" w:rsidP="003074B7">
      <w:pPr>
        <w:spacing w:after="160" w:line="278" w:lineRule="auto"/>
        <w:jc w:val="center"/>
        <w:rPr>
          <w:sz w:val="28"/>
          <w:szCs w:val="28"/>
        </w:rPr>
      </w:pPr>
    </w:p>
    <w:p w14:paraId="7834A6CC" w14:textId="60987F2B" w:rsidR="003074B7" w:rsidRPr="009E0BF0" w:rsidRDefault="003074B7" w:rsidP="003074B7">
      <w:pPr>
        <w:pStyle w:val="1"/>
        <w:jc w:val="center"/>
        <w:rPr>
          <w:rFonts w:cs="Times New Roman"/>
          <w:szCs w:val="28"/>
        </w:rPr>
      </w:pPr>
      <w:bookmarkStart w:id="17" w:name="_Toc213162727"/>
      <w:r w:rsidRPr="009E0BF0">
        <w:rPr>
          <w:rFonts w:cs="Times New Roman"/>
          <w:szCs w:val="28"/>
        </w:rPr>
        <w:lastRenderedPageBreak/>
        <w:t>ДОДАТКИ</w:t>
      </w:r>
      <w:bookmarkEnd w:id="17"/>
      <w:r w:rsidRPr="009E0BF0">
        <w:rPr>
          <w:rFonts w:cs="Times New Roman"/>
          <w:szCs w:val="28"/>
        </w:rPr>
        <w:br w:type="page"/>
      </w:r>
    </w:p>
    <w:p w14:paraId="451DCC1C" w14:textId="4A81FF86" w:rsidR="00F94192" w:rsidRPr="009E0BF0" w:rsidRDefault="00DC5777" w:rsidP="00847182">
      <w:pPr>
        <w:spacing w:line="360" w:lineRule="auto"/>
        <w:ind w:firstLine="851"/>
        <w:jc w:val="right"/>
        <w:rPr>
          <w:sz w:val="28"/>
          <w:szCs w:val="28"/>
        </w:rPr>
      </w:pPr>
      <w:r w:rsidRPr="009E0BF0">
        <w:rPr>
          <w:sz w:val="28"/>
          <w:szCs w:val="28"/>
        </w:rPr>
        <w:lastRenderedPageBreak/>
        <w:t>Додаток А</w:t>
      </w:r>
    </w:p>
    <w:p w14:paraId="3BEB433D" w14:textId="44EB8DDC" w:rsidR="00DC5777" w:rsidRPr="009E0BF0" w:rsidRDefault="00847182" w:rsidP="00847182">
      <w:pPr>
        <w:spacing w:line="360" w:lineRule="auto"/>
        <w:ind w:firstLine="851"/>
        <w:jc w:val="center"/>
        <w:rPr>
          <w:b/>
          <w:bCs/>
          <w:sz w:val="28"/>
          <w:szCs w:val="28"/>
        </w:rPr>
      </w:pPr>
      <w:r w:rsidRPr="009E0BF0">
        <w:rPr>
          <w:b/>
          <w:bCs/>
          <w:sz w:val="28"/>
          <w:szCs w:val="28"/>
        </w:rPr>
        <w:t>Методика дослідження самооцінки С.О.</w:t>
      </w:r>
      <w:r w:rsidR="002C1430">
        <w:rPr>
          <w:b/>
          <w:bCs/>
          <w:sz w:val="28"/>
          <w:szCs w:val="28"/>
          <w:lang w:val="en-US"/>
        </w:rPr>
        <w:t> </w:t>
      </w:r>
      <w:r w:rsidRPr="009E0BF0">
        <w:rPr>
          <w:b/>
          <w:bCs/>
          <w:sz w:val="28"/>
          <w:szCs w:val="28"/>
        </w:rPr>
        <w:t>Будассі</w:t>
      </w:r>
      <w:r w:rsidR="009D5F50" w:rsidRPr="009E0BF0">
        <w:rPr>
          <w:b/>
          <w:bCs/>
          <w:sz w:val="28"/>
          <w:szCs w:val="28"/>
        </w:rPr>
        <w:t xml:space="preserve"> </w:t>
      </w:r>
    </w:p>
    <w:p w14:paraId="5C68C6FE" w14:textId="77777777" w:rsidR="009D5F50" w:rsidRPr="009E0BF0" w:rsidRDefault="009D5F50" w:rsidP="00847182">
      <w:pPr>
        <w:spacing w:line="360" w:lineRule="auto"/>
        <w:ind w:firstLine="851"/>
        <w:jc w:val="center"/>
        <w:rPr>
          <w:b/>
          <w:bCs/>
          <w:sz w:val="28"/>
          <w:szCs w:val="28"/>
        </w:rPr>
      </w:pPr>
    </w:p>
    <w:p w14:paraId="6FE6C76B" w14:textId="4EA62F84" w:rsidR="00DC5777" w:rsidRPr="009E0BF0" w:rsidRDefault="00DC5777" w:rsidP="00DC5777">
      <w:pPr>
        <w:spacing w:line="360" w:lineRule="auto"/>
        <w:ind w:firstLine="851"/>
        <w:jc w:val="both"/>
        <w:rPr>
          <w:b/>
          <w:bCs/>
          <w:i/>
          <w:iCs/>
          <w:sz w:val="28"/>
          <w:szCs w:val="28"/>
        </w:rPr>
      </w:pPr>
      <w:r w:rsidRPr="009E0BF0">
        <w:rPr>
          <w:b/>
          <w:bCs/>
          <w:i/>
          <w:iCs/>
          <w:sz w:val="28"/>
          <w:szCs w:val="28"/>
        </w:rPr>
        <w:t>Інструкція до виконання завдання</w:t>
      </w:r>
    </w:p>
    <w:p w14:paraId="037D465E" w14:textId="77777777" w:rsidR="00DC5777" w:rsidRPr="009E0BF0" w:rsidRDefault="00DC5777" w:rsidP="00DC5777">
      <w:pPr>
        <w:spacing w:line="360" w:lineRule="auto"/>
        <w:ind w:firstLine="851"/>
        <w:jc w:val="both"/>
        <w:rPr>
          <w:sz w:val="28"/>
          <w:szCs w:val="28"/>
        </w:rPr>
      </w:pPr>
      <w:r w:rsidRPr="009E0BF0">
        <w:rPr>
          <w:sz w:val="28"/>
          <w:szCs w:val="28"/>
        </w:rPr>
        <w:t>1. Ознайомтеся з переліком із 20 особистісних рис:</w:t>
      </w:r>
    </w:p>
    <w:p w14:paraId="5F24E4CD" w14:textId="1D0E0330" w:rsidR="00DC5777" w:rsidRPr="009E0BF0" w:rsidRDefault="00DC5777" w:rsidP="00DC5777">
      <w:pPr>
        <w:spacing w:line="360" w:lineRule="auto"/>
        <w:ind w:firstLine="851"/>
        <w:jc w:val="both"/>
        <w:rPr>
          <w:i/>
          <w:iCs/>
          <w:sz w:val="28"/>
          <w:szCs w:val="28"/>
        </w:rPr>
      </w:pPr>
      <w:r w:rsidRPr="009E0BF0">
        <w:rPr>
          <w:i/>
          <w:iCs/>
          <w:sz w:val="28"/>
          <w:szCs w:val="28"/>
        </w:rPr>
        <w:t>охайність, життєрадісність, доброта, наполегливість, розум, правдивість, принциповість, самостійність, скромність, товариськість, гордість, сумлінність, байдужість, лінь, зарозумілість, боягузтво, жадібність, підозрілість, егоїзм, нахабність.</w:t>
      </w:r>
    </w:p>
    <w:p w14:paraId="7D5FA2AE" w14:textId="0E05BA1F" w:rsidR="00DC5777" w:rsidRPr="009E0BF0" w:rsidRDefault="00DC5777" w:rsidP="00DC5777">
      <w:pPr>
        <w:spacing w:line="360" w:lineRule="auto"/>
        <w:ind w:firstLine="851"/>
        <w:jc w:val="both"/>
        <w:rPr>
          <w:sz w:val="28"/>
          <w:szCs w:val="28"/>
        </w:rPr>
      </w:pPr>
      <w:r w:rsidRPr="009E0BF0">
        <w:rPr>
          <w:sz w:val="28"/>
          <w:szCs w:val="28"/>
        </w:rPr>
        <w:t>2. У першій колонці з назвою «Ідеал»:</w:t>
      </w:r>
    </w:p>
    <w:p w14:paraId="097D4B8E" w14:textId="77777777" w:rsidR="00DC5777" w:rsidRPr="009E0BF0" w:rsidRDefault="00DC5777" w:rsidP="00DC5777">
      <w:pPr>
        <w:spacing w:line="360" w:lineRule="auto"/>
        <w:jc w:val="both"/>
        <w:rPr>
          <w:sz w:val="28"/>
          <w:szCs w:val="28"/>
        </w:rPr>
      </w:pPr>
      <w:r w:rsidRPr="009E0BF0">
        <w:rPr>
          <w:sz w:val="28"/>
          <w:szCs w:val="28"/>
        </w:rPr>
        <w:t>Під №1 запишіть ту якість, яку ви найбільше цінуєте в інших людях.</w:t>
      </w:r>
    </w:p>
    <w:p w14:paraId="2D6951E9" w14:textId="59ECCBED" w:rsidR="00DC5777" w:rsidRPr="009E0BF0" w:rsidRDefault="00DC5777" w:rsidP="00DC5777">
      <w:pPr>
        <w:spacing w:line="360" w:lineRule="auto"/>
        <w:jc w:val="both"/>
        <w:rPr>
          <w:sz w:val="28"/>
          <w:szCs w:val="28"/>
        </w:rPr>
      </w:pPr>
      <w:r w:rsidRPr="009E0BF0">
        <w:rPr>
          <w:sz w:val="28"/>
          <w:szCs w:val="28"/>
        </w:rPr>
        <w:t xml:space="preserve">Під №2 </w:t>
      </w:r>
      <w:r w:rsidR="003975C1" w:rsidRPr="009E0BF0">
        <w:rPr>
          <w:sz w:val="28"/>
          <w:szCs w:val="28"/>
        </w:rPr>
        <w:t>–</w:t>
      </w:r>
      <w:r w:rsidRPr="009E0BF0">
        <w:rPr>
          <w:sz w:val="28"/>
          <w:szCs w:val="28"/>
        </w:rPr>
        <w:t xml:space="preserve"> наступну за значущістю рису, і так далі у порядку спадання цінності.</w:t>
      </w:r>
    </w:p>
    <w:p w14:paraId="783C17E8" w14:textId="77777777" w:rsidR="00DC5777" w:rsidRPr="009E0BF0" w:rsidRDefault="00DC5777" w:rsidP="00DC5777">
      <w:pPr>
        <w:spacing w:line="360" w:lineRule="auto"/>
        <w:jc w:val="both"/>
        <w:rPr>
          <w:sz w:val="28"/>
          <w:szCs w:val="28"/>
        </w:rPr>
      </w:pPr>
      <w:r w:rsidRPr="009E0BF0">
        <w:rPr>
          <w:sz w:val="28"/>
          <w:szCs w:val="28"/>
        </w:rPr>
        <w:t>Починаючи з №13 розміщуються недоліки, які, на вашу думку, найменш неприйнятні:</w:t>
      </w:r>
    </w:p>
    <w:p w14:paraId="44FB2894" w14:textId="0F828503" w:rsidR="00DC5777" w:rsidRPr="009E0BF0" w:rsidRDefault="00DC5777" w:rsidP="00DC5777">
      <w:pPr>
        <w:spacing w:line="360" w:lineRule="auto"/>
        <w:jc w:val="both"/>
        <w:rPr>
          <w:sz w:val="28"/>
          <w:szCs w:val="28"/>
        </w:rPr>
      </w:pPr>
      <w:r w:rsidRPr="009E0BF0">
        <w:rPr>
          <w:sz w:val="28"/>
          <w:szCs w:val="28"/>
        </w:rPr>
        <w:t xml:space="preserve">№13 </w:t>
      </w:r>
      <w:r w:rsidR="003975C1" w:rsidRPr="009E0BF0">
        <w:rPr>
          <w:sz w:val="28"/>
          <w:szCs w:val="28"/>
        </w:rPr>
        <w:t>–</w:t>
      </w:r>
      <w:r w:rsidRPr="009E0BF0">
        <w:rPr>
          <w:sz w:val="28"/>
          <w:szCs w:val="28"/>
        </w:rPr>
        <w:t xml:space="preserve"> той недолік, який ви найлегше можете пробачити іншим (бо ідеальних людей не існує, і в кожного є слабкі сторони).</w:t>
      </w:r>
    </w:p>
    <w:p w14:paraId="447D68DE" w14:textId="289D3750" w:rsidR="00DC5777" w:rsidRPr="009E0BF0" w:rsidRDefault="00DC5777" w:rsidP="00DC5777">
      <w:pPr>
        <w:spacing w:line="360" w:lineRule="auto"/>
        <w:jc w:val="both"/>
        <w:rPr>
          <w:sz w:val="28"/>
          <w:szCs w:val="28"/>
        </w:rPr>
      </w:pPr>
      <w:r w:rsidRPr="009E0BF0">
        <w:rPr>
          <w:sz w:val="28"/>
          <w:szCs w:val="28"/>
        </w:rPr>
        <w:t xml:space="preserve">Далі </w:t>
      </w:r>
      <w:r w:rsidR="003975C1" w:rsidRPr="009E0BF0">
        <w:rPr>
          <w:sz w:val="28"/>
          <w:szCs w:val="28"/>
        </w:rPr>
        <w:t>–</w:t>
      </w:r>
      <w:r w:rsidRPr="009E0BF0">
        <w:rPr>
          <w:sz w:val="28"/>
          <w:szCs w:val="28"/>
        </w:rPr>
        <w:t xml:space="preserve"> недоліки, які вам складніше прийняти.</w:t>
      </w:r>
    </w:p>
    <w:p w14:paraId="1AD7CC07" w14:textId="1F1BB294" w:rsidR="00DC5777" w:rsidRPr="009E0BF0" w:rsidRDefault="00DC5777" w:rsidP="00DC5777">
      <w:pPr>
        <w:spacing w:line="360" w:lineRule="auto"/>
        <w:jc w:val="both"/>
        <w:rPr>
          <w:sz w:val="28"/>
          <w:szCs w:val="28"/>
        </w:rPr>
      </w:pPr>
      <w:r w:rsidRPr="009E0BF0">
        <w:rPr>
          <w:sz w:val="28"/>
          <w:szCs w:val="28"/>
        </w:rPr>
        <w:t xml:space="preserve">Під №20 </w:t>
      </w:r>
      <w:r w:rsidR="003975C1" w:rsidRPr="009E0BF0">
        <w:rPr>
          <w:sz w:val="28"/>
          <w:szCs w:val="28"/>
        </w:rPr>
        <w:t>–</w:t>
      </w:r>
      <w:r w:rsidRPr="009E0BF0">
        <w:rPr>
          <w:sz w:val="28"/>
          <w:szCs w:val="28"/>
        </w:rPr>
        <w:t xml:space="preserve"> риса, яку ви вважаєте найбільш неприйнятною в інших.</w:t>
      </w:r>
    </w:p>
    <w:p w14:paraId="133B561F" w14:textId="656D3DDA" w:rsidR="00DC5777" w:rsidRPr="009E0BF0" w:rsidRDefault="00DC5777" w:rsidP="00DC5777">
      <w:pPr>
        <w:spacing w:line="360" w:lineRule="auto"/>
        <w:ind w:firstLine="851"/>
        <w:jc w:val="both"/>
        <w:rPr>
          <w:sz w:val="28"/>
          <w:szCs w:val="28"/>
        </w:rPr>
      </w:pPr>
      <w:r w:rsidRPr="009E0BF0">
        <w:rPr>
          <w:sz w:val="28"/>
          <w:szCs w:val="28"/>
        </w:rPr>
        <w:t>3. У другій колонці з назвою «Я»:</w:t>
      </w:r>
    </w:p>
    <w:p w14:paraId="66639191" w14:textId="4C29518D" w:rsidR="00DC5777" w:rsidRPr="009E0BF0" w:rsidRDefault="00DC5777" w:rsidP="00DC5777">
      <w:pPr>
        <w:spacing w:line="360" w:lineRule="auto"/>
        <w:jc w:val="both"/>
        <w:rPr>
          <w:sz w:val="28"/>
          <w:szCs w:val="28"/>
        </w:rPr>
      </w:pPr>
      <w:r w:rsidRPr="009E0BF0">
        <w:rPr>
          <w:sz w:val="28"/>
          <w:szCs w:val="28"/>
        </w:rPr>
        <w:t>Під №1 впишіть ту особистісну рису з наведеного списку, яка найбільш виражена у вас (незалежно від того, це чеснота чи недолік).</w:t>
      </w:r>
    </w:p>
    <w:p w14:paraId="14D44B42" w14:textId="52C08AA4" w:rsidR="00DC5777" w:rsidRPr="009E0BF0" w:rsidRDefault="00DC5777" w:rsidP="00DC5777">
      <w:pPr>
        <w:spacing w:line="360" w:lineRule="auto"/>
        <w:jc w:val="both"/>
        <w:rPr>
          <w:sz w:val="28"/>
          <w:szCs w:val="28"/>
        </w:rPr>
      </w:pPr>
      <w:r w:rsidRPr="009E0BF0">
        <w:rPr>
          <w:sz w:val="28"/>
          <w:szCs w:val="28"/>
        </w:rPr>
        <w:t xml:space="preserve">Під №2 </w:t>
      </w:r>
      <w:r w:rsidR="003975C1" w:rsidRPr="009E0BF0">
        <w:rPr>
          <w:sz w:val="28"/>
          <w:szCs w:val="28"/>
        </w:rPr>
        <w:t>–</w:t>
      </w:r>
      <w:r w:rsidRPr="009E0BF0">
        <w:rPr>
          <w:sz w:val="28"/>
          <w:szCs w:val="28"/>
        </w:rPr>
        <w:t xml:space="preserve"> наступну за силою вияву.</w:t>
      </w:r>
    </w:p>
    <w:p w14:paraId="3827456F" w14:textId="6AD7CADB" w:rsidR="00DC5777" w:rsidRPr="009E0BF0" w:rsidRDefault="00DC5777" w:rsidP="00DC5777">
      <w:pPr>
        <w:spacing w:line="360" w:lineRule="auto"/>
        <w:jc w:val="both"/>
        <w:rPr>
          <w:sz w:val="28"/>
          <w:szCs w:val="28"/>
        </w:rPr>
      </w:pPr>
      <w:r w:rsidRPr="009E0BF0">
        <w:rPr>
          <w:sz w:val="28"/>
          <w:szCs w:val="28"/>
        </w:rPr>
        <w:t>Далі розміщуйте риси у порядку спадання, завершуючи тими, які у вас найменш помітні або взагалі відсутні.</w:t>
      </w:r>
    </w:p>
    <w:p w14:paraId="63E92216" w14:textId="012FBFDD" w:rsidR="00DC5777" w:rsidRPr="009E0BF0" w:rsidRDefault="00DC5777" w:rsidP="00DC5777">
      <w:pPr>
        <w:spacing w:line="360" w:lineRule="auto"/>
        <w:ind w:firstLine="851"/>
        <w:jc w:val="both"/>
        <w:rPr>
          <w:b/>
          <w:bCs/>
          <w:i/>
          <w:iCs/>
          <w:sz w:val="28"/>
          <w:szCs w:val="28"/>
        </w:rPr>
      </w:pPr>
      <w:r w:rsidRPr="009E0BF0">
        <w:rPr>
          <w:b/>
          <w:bCs/>
          <w:i/>
          <w:iCs/>
          <w:sz w:val="28"/>
          <w:szCs w:val="28"/>
        </w:rPr>
        <w:t>Обробка результатів.</w:t>
      </w:r>
    </w:p>
    <w:p w14:paraId="01CD8322" w14:textId="77777777" w:rsidR="00DC5777" w:rsidRPr="009E0BF0" w:rsidRDefault="00DC5777" w:rsidP="00DC5777">
      <w:pPr>
        <w:spacing w:line="360" w:lineRule="auto"/>
        <w:ind w:firstLine="851"/>
        <w:jc w:val="both"/>
        <w:rPr>
          <w:sz w:val="28"/>
          <w:szCs w:val="28"/>
        </w:rPr>
      </w:pPr>
      <w:r w:rsidRPr="009E0BF0">
        <w:rPr>
          <w:sz w:val="28"/>
          <w:szCs w:val="28"/>
        </w:rPr>
        <w:t>1. Для кожної риси розраховується показник за формулою:</w:t>
      </w:r>
    </w:p>
    <w:p w14:paraId="442C5A5C" w14:textId="0BF42754" w:rsidR="00DC5777" w:rsidRPr="009E0BF0" w:rsidRDefault="00DC5777" w:rsidP="00DC5777">
      <w:pPr>
        <w:spacing w:line="360" w:lineRule="auto"/>
        <w:ind w:firstLine="851"/>
        <w:jc w:val="both"/>
        <w:rPr>
          <w:sz w:val="28"/>
          <w:szCs w:val="28"/>
        </w:rPr>
      </w:pPr>
      <w:r w:rsidRPr="009E0BF0">
        <w:rPr>
          <w:sz w:val="28"/>
          <w:szCs w:val="28"/>
        </w:rPr>
        <w:t>(Ri₁ – Ri₂)² = Di²,</w:t>
      </w:r>
    </w:p>
    <w:p w14:paraId="74935F4D" w14:textId="1435653E" w:rsidR="00DC5777" w:rsidRPr="009E0BF0" w:rsidRDefault="00852930" w:rsidP="00DC5777">
      <w:pPr>
        <w:spacing w:line="360" w:lineRule="auto"/>
        <w:ind w:firstLine="851"/>
        <w:jc w:val="both"/>
        <w:rPr>
          <w:sz w:val="28"/>
          <w:szCs w:val="28"/>
        </w:rPr>
      </w:pPr>
      <w:r w:rsidRPr="009E0BF0">
        <w:rPr>
          <w:sz w:val="28"/>
          <w:szCs w:val="28"/>
        </w:rPr>
        <w:t xml:space="preserve"> </w:t>
      </w:r>
      <w:r w:rsidR="00DC5777" w:rsidRPr="009E0BF0">
        <w:rPr>
          <w:sz w:val="28"/>
          <w:szCs w:val="28"/>
        </w:rPr>
        <w:t xml:space="preserve"> де:</w:t>
      </w:r>
    </w:p>
    <w:p w14:paraId="54BC02AF" w14:textId="5AB41F3D" w:rsidR="00DC5777" w:rsidRPr="009E0BF0" w:rsidRDefault="00852930" w:rsidP="00DC5777">
      <w:pPr>
        <w:spacing w:line="360" w:lineRule="auto"/>
        <w:ind w:firstLine="851"/>
        <w:jc w:val="both"/>
        <w:rPr>
          <w:sz w:val="28"/>
          <w:szCs w:val="28"/>
        </w:rPr>
      </w:pPr>
      <w:r w:rsidRPr="009E0BF0">
        <w:rPr>
          <w:sz w:val="28"/>
          <w:szCs w:val="28"/>
        </w:rPr>
        <w:t xml:space="preserve"> </w:t>
      </w:r>
      <w:r w:rsidR="00DC5777" w:rsidRPr="009E0BF0">
        <w:rPr>
          <w:sz w:val="28"/>
          <w:szCs w:val="28"/>
        </w:rPr>
        <w:t xml:space="preserve"> – Ri₁ </w:t>
      </w:r>
      <w:r w:rsidR="003975C1" w:rsidRPr="009E0BF0">
        <w:rPr>
          <w:sz w:val="28"/>
          <w:szCs w:val="28"/>
        </w:rPr>
        <w:t>–</w:t>
      </w:r>
      <w:r w:rsidR="00DC5777" w:rsidRPr="009E0BF0">
        <w:rPr>
          <w:sz w:val="28"/>
          <w:szCs w:val="28"/>
        </w:rPr>
        <w:t xml:space="preserve"> ранг (номер) і-ї риси у колонці «Ідеал»,</w:t>
      </w:r>
    </w:p>
    <w:p w14:paraId="4BBFDB33" w14:textId="0BCACF1F" w:rsidR="00DC5777" w:rsidRPr="009E0BF0" w:rsidRDefault="00852930" w:rsidP="00DC5777">
      <w:pPr>
        <w:spacing w:line="360" w:lineRule="auto"/>
        <w:ind w:firstLine="851"/>
        <w:jc w:val="both"/>
        <w:rPr>
          <w:sz w:val="28"/>
          <w:szCs w:val="28"/>
        </w:rPr>
      </w:pPr>
      <w:r w:rsidRPr="009E0BF0">
        <w:rPr>
          <w:sz w:val="28"/>
          <w:szCs w:val="28"/>
        </w:rPr>
        <w:t xml:space="preserve"> </w:t>
      </w:r>
      <w:r w:rsidR="00DC5777" w:rsidRPr="009E0BF0">
        <w:rPr>
          <w:sz w:val="28"/>
          <w:szCs w:val="28"/>
        </w:rPr>
        <w:t xml:space="preserve"> – Ri₂ </w:t>
      </w:r>
      <w:r w:rsidR="003975C1" w:rsidRPr="009E0BF0">
        <w:rPr>
          <w:sz w:val="28"/>
          <w:szCs w:val="28"/>
        </w:rPr>
        <w:t>–</w:t>
      </w:r>
      <w:r w:rsidR="00DC5777" w:rsidRPr="009E0BF0">
        <w:rPr>
          <w:sz w:val="28"/>
          <w:szCs w:val="28"/>
        </w:rPr>
        <w:t xml:space="preserve"> ранг цієї ж риси у колонці «Я»,</w:t>
      </w:r>
    </w:p>
    <w:p w14:paraId="00C632FD" w14:textId="704DF213" w:rsidR="00DC5777" w:rsidRPr="009E0BF0" w:rsidRDefault="00852930" w:rsidP="00DC5777">
      <w:pPr>
        <w:spacing w:line="360" w:lineRule="auto"/>
        <w:ind w:firstLine="851"/>
        <w:jc w:val="both"/>
        <w:rPr>
          <w:sz w:val="28"/>
          <w:szCs w:val="28"/>
        </w:rPr>
      </w:pPr>
      <w:r w:rsidRPr="009E0BF0">
        <w:rPr>
          <w:sz w:val="28"/>
          <w:szCs w:val="28"/>
        </w:rPr>
        <w:lastRenderedPageBreak/>
        <w:t xml:space="preserve"> </w:t>
      </w:r>
      <w:r w:rsidR="00DC5777" w:rsidRPr="009E0BF0">
        <w:rPr>
          <w:sz w:val="28"/>
          <w:szCs w:val="28"/>
        </w:rPr>
        <w:t xml:space="preserve"> – Di </w:t>
      </w:r>
      <w:r w:rsidR="003975C1" w:rsidRPr="009E0BF0">
        <w:rPr>
          <w:sz w:val="28"/>
          <w:szCs w:val="28"/>
        </w:rPr>
        <w:t>–</w:t>
      </w:r>
      <w:r w:rsidR="00DC5777" w:rsidRPr="009E0BF0">
        <w:rPr>
          <w:sz w:val="28"/>
          <w:szCs w:val="28"/>
        </w:rPr>
        <w:t xml:space="preserve"> різниця між рангами цієї риси.</w:t>
      </w:r>
    </w:p>
    <w:p w14:paraId="1128203C" w14:textId="0C7EE741" w:rsidR="00DC5777" w:rsidRPr="009E0BF0" w:rsidRDefault="00852930" w:rsidP="00DC5777">
      <w:pPr>
        <w:spacing w:line="360" w:lineRule="auto"/>
        <w:ind w:firstLine="851"/>
        <w:jc w:val="both"/>
        <w:rPr>
          <w:sz w:val="28"/>
          <w:szCs w:val="28"/>
        </w:rPr>
      </w:pPr>
      <w:r w:rsidRPr="009E0BF0">
        <w:rPr>
          <w:sz w:val="28"/>
          <w:szCs w:val="28"/>
        </w:rPr>
        <w:t xml:space="preserve"> </w:t>
      </w:r>
      <w:r w:rsidR="00DC5777" w:rsidRPr="009E0BF0">
        <w:rPr>
          <w:sz w:val="28"/>
          <w:szCs w:val="28"/>
        </w:rPr>
        <w:t xml:space="preserve"> Повторіть розрахунок для всіх 20 рис, отримавши 20 значень Di².</w:t>
      </w:r>
    </w:p>
    <w:p w14:paraId="4B695039" w14:textId="7D18547C" w:rsidR="00DC5777" w:rsidRPr="009E0BF0" w:rsidRDefault="00DC5777" w:rsidP="00DC5777">
      <w:pPr>
        <w:spacing w:line="360" w:lineRule="auto"/>
        <w:ind w:firstLine="851"/>
        <w:jc w:val="both"/>
        <w:rPr>
          <w:sz w:val="28"/>
          <w:szCs w:val="28"/>
        </w:rPr>
      </w:pPr>
      <w:r w:rsidRPr="009E0BF0">
        <w:rPr>
          <w:sz w:val="28"/>
          <w:szCs w:val="28"/>
        </w:rPr>
        <w:t>2. Далі підсумуйте всі значення Di², помножте отриману суму на 6, поділіть на значення n³ – n, де n = 20, тобто:</w:t>
      </w:r>
    </w:p>
    <w:p w14:paraId="45E6405E" w14:textId="21C99D68" w:rsidR="00DC5777" w:rsidRPr="009E0BF0" w:rsidRDefault="00852930" w:rsidP="00DC5777">
      <w:pPr>
        <w:spacing w:line="360" w:lineRule="auto"/>
        <w:ind w:firstLine="851"/>
        <w:jc w:val="both"/>
        <w:rPr>
          <w:sz w:val="28"/>
          <w:szCs w:val="28"/>
        </w:rPr>
      </w:pPr>
      <w:r w:rsidRPr="009E0BF0">
        <w:rPr>
          <w:sz w:val="28"/>
          <w:szCs w:val="28"/>
        </w:rPr>
        <w:t xml:space="preserve"> </w:t>
      </w:r>
      <w:r w:rsidR="00DC5777" w:rsidRPr="009E0BF0">
        <w:rPr>
          <w:sz w:val="28"/>
          <w:szCs w:val="28"/>
        </w:rPr>
        <w:t xml:space="preserve"> (20³ – 20) = 7980</w:t>
      </w:r>
    </w:p>
    <w:p w14:paraId="2D401F21" w14:textId="21C66B63" w:rsidR="00DC5777" w:rsidRPr="009E0BF0" w:rsidRDefault="00DC5777" w:rsidP="00DC5777">
      <w:pPr>
        <w:spacing w:line="360" w:lineRule="auto"/>
        <w:ind w:firstLine="851"/>
        <w:jc w:val="both"/>
        <w:rPr>
          <w:sz w:val="28"/>
          <w:szCs w:val="28"/>
        </w:rPr>
      </w:pPr>
      <w:r w:rsidRPr="009E0BF0">
        <w:rPr>
          <w:sz w:val="28"/>
          <w:szCs w:val="28"/>
        </w:rPr>
        <w:t>3. Знайдене часткове значення підставляємо у формулу коефіцієнта рангової кореляції:</w:t>
      </w:r>
    </w:p>
    <w:p w14:paraId="437B20C4" w14:textId="2D6ADCFE" w:rsidR="00DC5777" w:rsidRPr="009E0BF0" w:rsidRDefault="00852930" w:rsidP="00DC5777">
      <w:pPr>
        <w:spacing w:line="360" w:lineRule="auto"/>
        <w:ind w:firstLine="851"/>
        <w:jc w:val="both"/>
        <w:rPr>
          <w:sz w:val="28"/>
          <w:szCs w:val="28"/>
        </w:rPr>
      </w:pPr>
      <w:r w:rsidRPr="009E0BF0">
        <w:rPr>
          <w:sz w:val="28"/>
          <w:szCs w:val="28"/>
        </w:rPr>
        <w:t xml:space="preserve"> </w:t>
      </w:r>
      <w:r w:rsidR="00DC5777" w:rsidRPr="009E0BF0">
        <w:rPr>
          <w:sz w:val="28"/>
          <w:szCs w:val="28"/>
        </w:rPr>
        <w:t xml:space="preserve"> r = 1 – \[6 × Σ(Di²)] / (n³ – n)</w:t>
      </w:r>
    </w:p>
    <w:p w14:paraId="1B496534" w14:textId="3D9D07FA" w:rsidR="00DC5777" w:rsidRPr="009E0BF0" w:rsidRDefault="00DC5777" w:rsidP="00847182">
      <w:pPr>
        <w:spacing w:line="360" w:lineRule="auto"/>
        <w:ind w:firstLine="851"/>
        <w:jc w:val="both"/>
        <w:rPr>
          <w:b/>
          <w:bCs/>
          <w:i/>
          <w:iCs/>
          <w:sz w:val="28"/>
          <w:szCs w:val="28"/>
        </w:rPr>
      </w:pPr>
      <w:r w:rsidRPr="009E0BF0">
        <w:rPr>
          <w:b/>
          <w:bCs/>
          <w:i/>
          <w:iCs/>
          <w:sz w:val="28"/>
          <w:szCs w:val="28"/>
        </w:rPr>
        <w:t>Оцінювання та інтерпретація результатів.</w:t>
      </w:r>
    </w:p>
    <w:p w14:paraId="74357206" w14:textId="5B544AB5" w:rsidR="00DC5777" w:rsidRPr="009E0BF0" w:rsidRDefault="00DC5777" w:rsidP="00DC5777">
      <w:pPr>
        <w:spacing w:line="360" w:lineRule="auto"/>
        <w:ind w:firstLine="851"/>
        <w:jc w:val="both"/>
        <w:rPr>
          <w:sz w:val="28"/>
          <w:szCs w:val="28"/>
        </w:rPr>
      </w:pPr>
      <w:r w:rsidRPr="009E0BF0">
        <w:rPr>
          <w:sz w:val="28"/>
          <w:szCs w:val="28"/>
        </w:rPr>
        <w:t>1. Обчисліть значення коефіцієнта рангової кореляції r.</w:t>
      </w:r>
    </w:p>
    <w:p w14:paraId="4164443E" w14:textId="29C8F551" w:rsidR="00DC5777" w:rsidRPr="009E0BF0" w:rsidRDefault="00DC5777" w:rsidP="00DC5777">
      <w:pPr>
        <w:spacing w:line="360" w:lineRule="auto"/>
        <w:ind w:firstLine="851"/>
        <w:jc w:val="both"/>
        <w:rPr>
          <w:sz w:val="28"/>
          <w:szCs w:val="28"/>
        </w:rPr>
      </w:pPr>
      <w:r w:rsidRPr="009E0BF0">
        <w:rPr>
          <w:sz w:val="28"/>
          <w:szCs w:val="28"/>
        </w:rPr>
        <w:t>2. Отриманий результат порівнюється зі шкалою оцінювання (таблиця</w:t>
      </w:r>
      <w:r w:rsidR="00D07A5F">
        <w:rPr>
          <w:sz w:val="28"/>
          <w:szCs w:val="28"/>
        </w:rPr>
        <w:t> </w:t>
      </w:r>
      <w:r w:rsidRPr="009E0BF0">
        <w:rPr>
          <w:sz w:val="28"/>
          <w:szCs w:val="28"/>
        </w:rPr>
        <w:t>А.1)</w:t>
      </w:r>
      <w:r w:rsidR="00234354" w:rsidRPr="009E0BF0">
        <w:rPr>
          <w:sz w:val="28"/>
          <w:szCs w:val="28"/>
        </w:rPr>
        <w:t>.</w:t>
      </w:r>
    </w:p>
    <w:p w14:paraId="107940D8" w14:textId="57B6C83D" w:rsidR="00234354" w:rsidRPr="00D07A5F" w:rsidRDefault="00234354" w:rsidP="00D07A5F">
      <w:pPr>
        <w:spacing w:line="360" w:lineRule="auto"/>
        <w:ind w:firstLine="851"/>
        <w:jc w:val="right"/>
        <w:rPr>
          <w:i/>
          <w:iCs/>
          <w:sz w:val="28"/>
          <w:szCs w:val="28"/>
        </w:rPr>
      </w:pPr>
      <w:r w:rsidRPr="00D07A5F">
        <w:rPr>
          <w:i/>
          <w:iCs/>
          <w:sz w:val="28"/>
          <w:szCs w:val="28"/>
        </w:rPr>
        <w:t>Таблиця А.1</w:t>
      </w:r>
    </w:p>
    <w:p w14:paraId="3EFA3363" w14:textId="77777777" w:rsidR="00234354" w:rsidRPr="009E0BF0" w:rsidRDefault="00234354" w:rsidP="00DC5777">
      <w:pPr>
        <w:spacing w:line="360" w:lineRule="auto"/>
        <w:ind w:firstLine="851"/>
        <w:jc w:val="both"/>
        <w:rPr>
          <w:sz w:val="28"/>
          <w:szCs w:val="28"/>
        </w:rPr>
      </w:pPr>
    </w:p>
    <w:p w14:paraId="460E3CDD" w14:textId="0902AF69" w:rsidR="00234354" w:rsidRPr="009E0BF0" w:rsidRDefault="00234354" w:rsidP="00DC5777">
      <w:pPr>
        <w:spacing w:line="360" w:lineRule="auto"/>
        <w:ind w:firstLine="851"/>
        <w:jc w:val="both"/>
        <w:rPr>
          <w:sz w:val="28"/>
          <w:szCs w:val="28"/>
        </w:rPr>
      </w:pPr>
      <w:r w:rsidRPr="009E0BF0">
        <w:rPr>
          <w:sz w:val="28"/>
          <w:szCs w:val="28"/>
        </w:rPr>
        <w:t>Шкала інтерпритації результатів</w:t>
      </w:r>
    </w:p>
    <w:tbl>
      <w:tblPr>
        <w:tblStyle w:val="af4"/>
        <w:tblW w:w="10498" w:type="dxa"/>
        <w:tblInd w:w="-742" w:type="dxa"/>
        <w:tblLook w:val="04A0" w:firstRow="1" w:lastRow="0" w:firstColumn="1" w:lastColumn="0" w:noHBand="0" w:noVBand="1"/>
      </w:tblPr>
      <w:tblGrid>
        <w:gridCol w:w="1390"/>
        <w:gridCol w:w="1521"/>
        <w:gridCol w:w="1096"/>
        <w:gridCol w:w="1355"/>
        <w:gridCol w:w="1155"/>
        <w:gridCol w:w="1355"/>
        <w:gridCol w:w="1105"/>
        <w:gridCol w:w="1521"/>
      </w:tblGrid>
      <w:tr w:rsidR="00234354" w:rsidRPr="002C1430" w14:paraId="7BB7FFFD" w14:textId="5765C388" w:rsidTr="00234354">
        <w:tc>
          <w:tcPr>
            <w:tcW w:w="1390" w:type="dxa"/>
          </w:tcPr>
          <w:p w14:paraId="7AD97261" w14:textId="222C2775" w:rsidR="00234354" w:rsidRPr="002C1430" w:rsidRDefault="00234354" w:rsidP="00234354">
            <w:pPr>
              <w:spacing w:line="360" w:lineRule="auto"/>
              <w:jc w:val="both"/>
            </w:pPr>
            <w:r w:rsidRPr="002C1430">
              <w:t>Рівень самооцінки</w:t>
            </w:r>
          </w:p>
        </w:tc>
        <w:tc>
          <w:tcPr>
            <w:tcW w:w="1521" w:type="dxa"/>
          </w:tcPr>
          <w:p w14:paraId="0305EBF4" w14:textId="44D8DD8E" w:rsidR="00234354" w:rsidRPr="002C1430" w:rsidRDefault="00234354" w:rsidP="00234354">
            <w:pPr>
              <w:spacing w:line="360" w:lineRule="auto"/>
              <w:jc w:val="both"/>
            </w:pPr>
            <w:r w:rsidRPr="002C1430">
              <w:t>Неадекватно низький</w:t>
            </w:r>
          </w:p>
        </w:tc>
        <w:tc>
          <w:tcPr>
            <w:tcW w:w="1096" w:type="dxa"/>
          </w:tcPr>
          <w:p w14:paraId="153994BC" w14:textId="25A2C7FE" w:rsidR="00234354" w:rsidRPr="002C1430" w:rsidRDefault="00234354" w:rsidP="00234354">
            <w:pPr>
              <w:spacing w:line="360" w:lineRule="auto"/>
              <w:jc w:val="both"/>
            </w:pPr>
            <w:r w:rsidRPr="002C1430">
              <w:t>Низький</w:t>
            </w:r>
          </w:p>
        </w:tc>
        <w:tc>
          <w:tcPr>
            <w:tcW w:w="1355" w:type="dxa"/>
          </w:tcPr>
          <w:p w14:paraId="5D0BA067" w14:textId="25FC9393" w:rsidR="00234354" w:rsidRPr="002C1430" w:rsidRDefault="00234354" w:rsidP="00234354">
            <w:pPr>
              <w:spacing w:line="360" w:lineRule="auto"/>
              <w:jc w:val="both"/>
            </w:pPr>
            <w:r w:rsidRPr="002C1430">
              <w:t>Нижче середнього</w:t>
            </w:r>
          </w:p>
        </w:tc>
        <w:tc>
          <w:tcPr>
            <w:tcW w:w="1155" w:type="dxa"/>
          </w:tcPr>
          <w:p w14:paraId="2215716D" w14:textId="5C7D5169" w:rsidR="00234354" w:rsidRPr="002C1430" w:rsidRDefault="00234354" w:rsidP="00234354">
            <w:pPr>
              <w:spacing w:line="360" w:lineRule="auto"/>
              <w:jc w:val="both"/>
            </w:pPr>
            <w:r w:rsidRPr="002C1430">
              <w:t>Середній</w:t>
            </w:r>
          </w:p>
        </w:tc>
        <w:tc>
          <w:tcPr>
            <w:tcW w:w="1355" w:type="dxa"/>
          </w:tcPr>
          <w:p w14:paraId="2BAD2C8E" w14:textId="6952B058" w:rsidR="00234354" w:rsidRPr="002C1430" w:rsidRDefault="00234354" w:rsidP="00234354">
            <w:pPr>
              <w:spacing w:line="360" w:lineRule="auto"/>
              <w:jc w:val="both"/>
            </w:pPr>
            <w:r w:rsidRPr="002C1430">
              <w:t>Вище середнього</w:t>
            </w:r>
          </w:p>
        </w:tc>
        <w:tc>
          <w:tcPr>
            <w:tcW w:w="1105" w:type="dxa"/>
          </w:tcPr>
          <w:p w14:paraId="2D9301C7" w14:textId="4865A108" w:rsidR="00234354" w:rsidRPr="002C1430" w:rsidRDefault="00234354" w:rsidP="00234354">
            <w:pPr>
              <w:spacing w:line="360" w:lineRule="auto"/>
              <w:jc w:val="both"/>
            </w:pPr>
            <w:r w:rsidRPr="002C1430">
              <w:t>Високий</w:t>
            </w:r>
          </w:p>
        </w:tc>
        <w:tc>
          <w:tcPr>
            <w:tcW w:w="1521" w:type="dxa"/>
          </w:tcPr>
          <w:p w14:paraId="760B0A13" w14:textId="4A1ADF76" w:rsidR="00234354" w:rsidRPr="002C1430" w:rsidRDefault="00234354" w:rsidP="00234354">
            <w:pPr>
              <w:spacing w:line="360" w:lineRule="auto"/>
              <w:jc w:val="both"/>
            </w:pPr>
            <w:r w:rsidRPr="002C1430">
              <w:t>Неадекватно високий</w:t>
            </w:r>
          </w:p>
        </w:tc>
      </w:tr>
      <w:tr w:rsidR="00234354" w:rsidRPr="009E0BF0" w14:paraId="3309AF79" w14:textId="208E7AA8" w:rsidTr="00234354">
        <w:tc>
          <w:tcPr>
            <w:tcW w:w="1390" w:type="dxa"/>
          </w:tcPr>
          <w:p w14:paraId="5CE47ECD" w14:textId="6BEC9DF6" w:rsidR="00234354" w:rsidRPr="009E0BF0" w:rsidRDefault="00234354" w:rsidP="00234354">
            <w:pPr>
              <w:spacing w:line="360" w:lineRule="auto"/>
              <w:jc w:val="both"/>
              <w:rPr>
                <w:sz w:val="28"/>
                <w:szCs w:val="28"/>
              </w:rPr>
            </w:pPr>
          </w:p>
        </w:tc>
        <w:tc>
          <w:tcPr>
            <w:tcW w:w="1521" w:type="dxa"/>
          </w:tcPr>
          <w:p w14:paraId="44E15BE9" w14:textId="6F74D58F" w:rsidR="00234354" w:rsidRPr="009E0BF0" w:rsidRDefault="00234354" w:rsidP="00234354">
            <w:pPr>
              <w:spacing w:line="360" w:lineRule="auto"/>
              <w:jc w:val="both"/>
              <w:rPr>
                <w:sz w:val="28"/>
                <w:szCs w:val="28"/>
              </w:rPr>
            </w:pPr>
            <w:r w:rsidRPr="009E0BF0">
              <w:rPr>
                <w:sz w:val="28"/>
                <w:szCs w:val="28"/>
              </w:rPr>
              <w:t>(-0,2) - 0</w:t>
            </w:r>
          </w:p>
        </w:tc>
        <w:tc>
          <w:tcPr>
            <w:tcW w:w="1096" w:type="dxa"/>
          </w:tcPr>
          <w:p w14:paraId="148FC088" w14:textId="27E6F5FC" w:rsidR="00234354" w:rsidRPr="009E0BF0" w:rsidRDefault="00234354" w:rsidP="00234354">
            <w:pPr>
              <w:spacing w:line="360" w:lineRule="auto"/>
              <w:jc w:val="both"/>
              <w:rPr>
                <w:sz w:val="28"/>
                <w:szCs w:val="28"/>
              </w:rPr>
            </w:pPr>
            <w:r w:rsidRPr="009E0BF0">
              <w:rPr>
                <w:sz w:val="28"/>
                <w:szCs w:val="28"/>
              </w:rPr>
              <w:t>0-0,2</w:t>
            </w:r>
          </w:p>
        </w:tc>
        <w:tc>
          <w:tcPr>
            <w:tcW w:w="1355" w:type="dxa"/>
          </w:tcPr>
          <w:p w14:paraId="69D9CE70" w14:textId="4CE21192" w:rsidR="00234354" w:rsidRPr="009E0BF0" w:rsidRDefault="00234354" w:rsidP="00234354">
            <w:pPr>
              <w:spacing w:line="360" w:lineRule="auto"/>
              <w:jc w:val="both"/>
              <w:rPr>
                <w:sz w:val="28"/>
                <w:szCs w:val="28"/>
              </w:rPr>
            </w:pPr>
            <w:r w:rsidRPr="009E0BF0">
              <w:rPr>
                <w:sz w:val="28"/>
                <w:szCs w:val="28"/>
              </w:rPr>
              <w:t>0,21-0,3</w:t>
            </w:r>
          </w:p>
        </w:tc>
        <w:tc>
          <w:tcPr>
            <w:tcW w:w="1155" w:type="dxa"/>
          </w:tcPr>
          <w:p w14:paraId="63D17EE5" w14:textId="4CB0EE23" w:rsidR="00234354" w:rsidRPr="009E0BF0" w:rsidRDefault="00234354" w:rsidP="00234354">
            <w:pPr>
              <w:spacing w:line="360" w:lineRule="auto"/>
              <w:jc w:val="both"/>
              <w:rPr>
                <w:sz w:val="28"/>
                <w:szCs w:val="28"/>
              </w:rPr>
            </w:pPr>
            <w:r w:rsidRPr="009E0BF0">
              <w:rPr>
                <w:sz w:val="28"/>
                <w:szCs w:val="28"/>
              </w:rPr>
              <w:t>0,31-0,5</w:t>
            </w:r>
          </w:p>
        </w:tc>
        <w:tc>
          <w:tcPr>
            <w:tcW w:w="1355" w:type="dxa"/>
          </w:tcPr>
          <w:p w14:paraId="76FDF9B8" w14:textId="2B796A4A" w:rsidR="00234354" w:rsidRPr="009E0BF0" w:rsidRDefault="00234354" w:rsidP="00234354">
            <w:pPr>
              <w:spacing w:line="360" w:lineRule="auto"/>
              <w:jc w:val="both"/>
              <w:rPr>
                <w:sz w:val="28"/>
                <w:szCs w:val="28"/>
              </w:rPr>
            </w:pPr>
            <w:r w:rsidRPr="009E0BF0">
              <w:rPr>
                <w:sz w:val="28"/>
                <w:szCs w:val="28"/>
              </w:rPr>
              <w:t>0,51-0,65</w:t>
            </w:r>
          </w:p>
        </w:tc>
        <w:tc>
          <w:tcPr>
            <w:tcW w:w="1105" w:type="dxa"/>
          </w:tcPr>
          <w:p w14:paraId="08620294" w14:textId="1CB85AF0" w:rsidR="00234354" w:rsidRPr="009E0BF0" w:rsidRDefault="00234354" w:rsidP="00234354">
            <w:pPr>
              <w:spacing w:line="360" w:lineRule="auto"/>
              <w:jc w:val="both"/>
              <w:rPr>
                <w:sz w:val="28"/>
                <w:szCs w:val="28"/>
              </w:rPr>
            </w:pPr>
            <w:r w:rsidRPr="009E0BF0">
              <w:rPr>
                <w:sz w:val="28"/>
                <w:szCs w:val="28"/>
              </w:rPr>
              <w:t>0,66-0,8</w:t>
            </w:r>
          </w:p>
        </w:tc>
        <w:tc>
          <w:tcPr>
            <w:tcW w:w="1521" w:type="dxa"/>
          </w:tcPr>
          <w:p w14:paraId="15044D56" w14:textId="32CA66B8" w:rsidR="00234354" w:rsidRPr="009E0BF0" w:rsidRDefault="00234354" w:rsidP="00234354">
            <w:pPr>
              <w:spacing w:line="360" w:lineRule="auto"/>
              <w:jc w:val="both"/>
              <w:rPr>
                <w:sz w:val="28"/>
                <w:szCs w:val="28"/>
              </w:rPr>
            </w:pPr>
            <w:r w:rsidRPr="009E0BF0">
              <w:rPr>
                <w:sz w:val="28"/>
                <w:szCs w:val="28"/>
              </w:rPr>
              <w:t>&gt;0,8</w:t>
            </w:r>
          </w:p>
        </w:tc>
      </w:tr>
    </w:tbl>
    <w:p w14:paraId="4D7ED774" w14:textId="77777777" w:rsidR="00234354" w:rsidRPr="009E0BF0" w:rsidRDefault="00234354" w:rsidP="00DC5777">
      <w:pPr>
        <w:spacing w:line="360" w:lineRule="auto"/>
        <w:ind w:firstLine="851"/>
        <w:jc w:val="both"/>
        <w:rPr>
          <w:sz w:val="28"/>
          <w:szCs w:val="28"/>
        </w:rPr>
      </w:pPr>
    </w:p>
    <w:p w14:paraId="11C5D2FF" w14:textId="77777777" w:rsidR="00DC5777" w:rsidRPr="009E0BF0" w:rsidRDefault="00DC5777" w:rsidP="00DC5777">
      <w:pPr>
        <w:spacing w:line="360" w:lineRule="auto"/>
        <w:ind w:firstLine="851"/>
        <w:jc w:val="both"/>
        <w:rPr>
          <w:sz w:val="28"/>
          <w:szCs w:val="28"/>
        </w:rPr>
      </w:pPr>
    </w:p>
    <w:p w14:paraId="3E9AE64D" w14:textId="23EF5CC8" w:rsidR="00884ABB" w:rsidRPr="009E0BF0" w:rsidRDefault="00884ABB">
      <w:pPr>
        <w:spacing w:line="278" w:lineRule="auto"/>
        <w:rPr>
          <w:sz w:val="28"/>
          <w:szCs w:val="28"/>
        </w:rPr>
      </w:pPr>
      <w:r w:rsidRPr="009E0BF0">
        <w:rPr>
          <w:sz w:val="28"/>
          <w:szCs w:val="28"/>
        </w:rPr>
        <w:br w:type="page"/>
      </w:r>
    </w:p>
    <w:p w14:paraId="398BFCA5" w14:textId="3D3E27BC" w:rsidR="00884ABB" w:rsidRPr="009E0BF0" w:rsidRDefault="00884ABB" w:rsidP="00884ABB">
      <w:pPr>
        <w:spacing w:line="360" w:lineRule="auto"/>
        <w:ind w:firstLine="851"/>
        <w:jc w:val="right"/>
        <w:rPr>
          <w:i/>
          <w:iCs/>
          <w:sz w:val="28"/>
          <w:szCs w:val="28"/>
        </w:rPr>
      </w:pPr>
      <w:r w:rsidRPr="009E0BF0">
        <w:rPr>
          <w:i/>
          <w:iCs/>
          <w:sz w:val="28"/>
          <w:szCs w:val="28"/>
        </w:rPr>
        <w:lastRenderedPageBreak/>
        <w:t>Додаток Б</w:t>
      </w:r>
    </w:p>
    <w:p w14:paraId="290BDAF2" w14:textId="3347E24B" w:rsidR="00884ABB" w:rsidRPr="009E0BF0" w:rsidRDefault="00884ABB" w:rsidP="00884ABB">
      <w:pPr>
        <w:spacing w:line="360" w:lineRule="auto"/>
        <w:ind w:firstLine="851"/>
        <w:jc w:val="both"/>
        <w:rPr>
          <w:b/>
          <w:bCs/>
          <w:sz w:val="28"/>
          <w:szCs w:val="28"/>
        </w:rPr>
      </w:pPr>
      <w:r w:rsidRPr="009E0BF0">
        <w:rPr>
          <w:b/>
          <w:bCs/>
          <w:sz w:val="28"/>
          <w:szCs w:val="28"/>
        </w:rPr>
        <w:t>Тест-опитувальник самоставлення (в. В. Столін, с. Р. Пантелєєв)</w:t>
      </w:r>
    </w:p>
    <w:p w14:paraId="46DB3DB2" w14:textId="77777777" w:rsidR="00884ABB" w:rsidRPr="009E0BF0" w:rsidRDefault="00884ABB" w:rsidP="00884ABB">
      <w:pPr>
        <w:rPr>
          <w:sz w:val="28"/>
          <w:szCs w:val="28"/>
        </w:rPr>
      </w:pPr>
      <w:r w:rsidRPr="009E0BF0">
        <w:rPr>
          <w:sz w:val="28"/>
          <w:szCs w:val="28"/>
        </w:rPr>
        <w:t>1. Думаю, що більшість моїх знайомих ставиться до мене з симпатією.</w:t>
      </w:r>
    </w:p>
    <w:p w14:paraId="63DAAFF3" w14:textId="77777777" w:rsidR="00884ABB" w:rsidRPr="009E0BF0" w:rsidRDefault="00884ABB" w:rsidP="00884ABB">
      <w:pPr>
        <w:rPr>
          <w:sz w:val="28"/>
          <w:szCs w:val="28"/>
        </w:rPr>
      </w:pPr>
    </w:p>
    <w:p w14:paraId="579CF8C2" w14:textId="77777777" w:rsidR="00884ABB" w:rsidRPr="009E0BF0" w:rsidRDefault="00884ABB" w:rsidP="00884ABB">
      <w:pPr>
        <w:rPr>
          <w:sz w:val="28"/>
          <w:szCs w:val="28"/>
        </w:rPr>
      </w:pPr>
      <w:r w:rsidRPr="009E0BF0">
        <w:rPr>
          <w:sz w:val="28"/>
          <w:szCs w:val="28"/>
        </w:rPr>
        <w:t>2. Мої слова не так вже й часто розходяться з ділом.</w:t>
      </w:r>
    </w:p>
    <w:p w14:paraId="3C001181" w14:textId="77777777" w:rsidR="00884ABB" w:rsidRPr="009E0BF0" w:rsidRDefault="00884ABB" w:rsidP="00884ABB">
      <w:pPr>
        <w:rPr>
          <w:sz w:val="28"/>
          <w:szCs w:val="28"/>
        </w:rPr>
      </w:pPr>
    </w:p>
    <w:p w14:paraId="69AC5256" w14:textId="77777777" w:rsidR="00884ABB" w:rsidRPr="009E0BF0" w:rsidRDefault="00884ABB" w:rsidP="00884ABB">
      <w:pPr>
        <w:rPr>
          <w:sz w:val="28"/>
          <w:szCs w:val="28"/>
        </w:rPr>
      </w:pPr>
      <w:r w:rsidRPr="009E0BF0">
        <w:rPr>
          <w:sz w:val="28"/>
          <w:szCs w:val="28"/>
        </w:rPr>
        <w:t>3. Думаю, що багато хто бачить у мені щось схоже з собою.</w:t>
      </w:r>
    </w:p>
    <w:p w14:paraId="12DF8A3B" w14:textId="77777777" w:rsidR="00884ABB" w:rsidRPr="009E0BF0" w:rsidRDefault="00884ABB" w:rsidP="00884ABB">
      <w:pPr>
        <w:rPr>
          <w:sz w:val="28"/>
          <w:szCs w:val="28"/>
        </w:rPr>
      </w:pPr>
    </w:p>
    <w:p w14:paraId="24C6BCDF" w14:textId="77777777" w:rsidR="00884ABB" w:rsidRPr="009E0BF0" w:rsidRDefault="00884ABB" w:rsidP="00884ABB">
      <w:pPr>
        <w:rPr>
          <w:sz w:val="28"/>
          <w:szCs w:val="28"/>
        </w:rPr>
      </w:pPr>
      <w:r w:rsidRPr="009E0BF0">
        <w:rPr>
          <w:sz w:val="28"/>
          <w:szCs w:val="28"/>
        </w:rPr>
        <w:t>4. Коли я намагаюся себе оцінити, насамперед я бачу свої недоліки.</w:t>
      </w:r>
    </w:p>
    <w:p w14:paraId="77487CC4" w14:textId="77777777" w:rsidR="00884ABB" w:rsidRPr="009E0BF0" w:rsidRDefault="00884ABB" w:rsidP="00884ABB">
      <w:pPr>
        <w:rPr>
          <w:sz w:val="28"/>
          <w:szCs w:val="28"/>
        </w:rPr>
      </w:pPr>
    </w:p>
    <w:p w14:paraId="32E76F87" w14:textId="77777777" w:rsidR="00884ABB" w:rsidRPr="009E0BF0" w:rsidRDefault="00884ABB" w:rsidP="00884ABB">
      <w:pPr>
        <w:rPr>
          <w:sz w:val="28"/>
          <w:szCs w:val="28"/>
        </w:rPr>
      </w:pPr>
      <w:r w:rsidRPr="009E0BF0">
        <w:rPr>
          <w:sz w:val="28"/>
          <w:szCs w:val="28"/>
        </w:rPr>
        <w:t>5. Думаю, що як особистість я цілком можу бути привабливим для інших.</w:t>
      </w:r>
    </w:p>
    <w:p w14:paraId="73AE5F56" w14:textId="77777777" w:rsidR="00884ABB" w:rsidRPr="009E0BF0" w:rsidRDefault="00884ABB" w:rsidP="00884ABB">
      <w:pPr>
        <w:rPr>
          <w:sz w:val="28"/>
          <w:szCs w:val="28"/>
        </w:rPr>
      </w:pPr>
    </w:p>
    <w:p w14:paraId="038C6985" w14:textId="77777777" w:rsidR="00884ABB" w:rsidRPr="009E0BF0" w:rsidRDefault="00884ABB" w:rsidP="00884ABB">
      <w:pPr>
        <w:rPr>
          <w:sz w:val="28"/>
          <w:szCs w:val="28"/>
        </w:rPr>
      </w:pPr>
      <w:r w:rsidRPr="009E0BF0">
        <w:rPr>
          <w:sz w:val="28"/>
          <w:szCs w:val="28"/>
        </w:rPr>
        <w:t>6. Коли я бачу себе очима люблячого мене людини, мене неприємно вражає те, наскільки мій образ далекий від дійсності.</w:t>
      </w:r>
    </w:p>
    <w:p w14:paraId="3CB8CFC9" w14:textId="77777777" w:rsidR="00884ABB" w:rsidRPr="009E0BF0" w:rsidRDefault="00884ABB" w:rsidP="00884ABB">
      <w:pPr>
        <w:rPr>
          <w:sz w:val="28"/>
          <w:szCs w:val="28"/>
        </w:rPr>
      </w:pPr>
    </w:p>
    <w:p w14:paraId="19081BE7" w14:textId="77777777" w:rsidR="00884ABB" w:rsidRPr="009E0BF0" w:rsidRDefault="00884ABB" w:rsidP="00884ABB">
      <w:pPr>
        <w:rPr>
          <w:sz w:val="28"/>
          <w:szCs w:val="28"/>
        </w:rPr>
      </w:pPr>
      <w:r w:rsidRPr="009E0BF0">
        <w:rPr>
          <w:sz w:val="28"/>
          <w:szCs w:val="28"/>
        </w:rPr>
        <w:t>7. Моє «Я» завжди мені цікаво.</w:t>
      </w:r>
    </w:p>
    <w:p w14:paraId="67232423" w14:textId="77777777" w:rsidR="00884ABB" w:rsidRPr="009E0BF0" w:rsidRDefault="00884ABB" w:rsidP="00884ABB">
      <w:pPr>
        <w:rPr>
          <w:sz w:val="28"/>
          <w:szCs w:val="28"/>
        </w:rPr>
      </w:pPr>
    </w:p>
    <w:p w14:paraId="4A2E4DE6" w14:textId="77777777" w:rsidR="00884ABB" w:rsidRPr="009E0BF0" w:rsidRDefault="00884ABB" w:rsidP="00884ABB">
      <w:pPr>
        <w:rPr>
          <w:sz w:val="28"/>
          <w:szCs w:val="28"/>
        </w:rPr>
      </w:pPr>
      <w:r w:rsidRPr="009E0BF0">
        <w:rPr>
          <w:sz w:val="28"/>
          <w:szCs w:val="28"/>
        </w:rPr>
        <w:t>8. Я вважаю, що іноді не гріх пожаліти самого себе.</w:t>
      </w:r>
    </w:p>
    <w:p w14:paraId="6D6F3BB5" w14:textId="77777777" w:rsidR="00884ABB" w:rsidRPr="009E0BF0" w:rsidRDefault="00884ABB" w:rsidP="00884ABB">
      <w:pPr>
        <w:rPr>
          <w:sz w:val="28"/>
          <w:szCs w:val="28"/>
        </w:rPr>
      </w:pPr>
    </w:p>
    <w:p w14:paraId="5F526FB6" w14:textId="77777777" w:rsidR="00884ABB" w:rsidRPr="009E0BF0" w:rsidRDefault="00884ABB" w:rsidP="00884ABB">
      <w:pPr>
        <w:rPr>
          <w:sz w:val="28"/>
          <w:szCs w:val="28"/>
        </w:rPr>
      </w:pPr>
      <w:r w:rsidRPr="009E0BF0">
        <w:rPr>
          <w:sz w:val="28"/>
          <w:szCs w:val="28"/>
        </w:rPr>
        <w:t>9. У моєму житті є або принаймні були люди з якими я був надзвичайно близький.</w:t>
      </w:r>
    </w:p>
    <w:p w14:paraId="7894749A" w14:textId="77777777" w:rsidR="00884ABB" w:rsidRPr="009E0BF0" w:rsidRDefault="00884ABB" w:rsidP="00884ABB">
      <w:pPr>
        <w:rPr>
          <w:sz w:val="28"/>
          <w:szCs w:val="28"/>
        </w:rPr>
      </w:pPr>
    </w:p>
    <w:p w14:paraId="724A2FD4" w14:textId="77777777" w:rsidR="00884ABB" w:rsidRPr="009E0BF0" w:rsidRDefault="00884ABB" w:rsidP="00884ABB">
      <w:pPr>
        <w:rPr>
          <w:sz w:val="28"/>
          <w:szCs w:val="28"/>
        </w:rPr>
      </w:pPr>
      <w:r w:rsidRPr="009E0BF0">
        <w:rPr>
          <w:sz w:val="28"/>
          <w:szCs w:val="28"/>
        </w:rPr>
        <w:t>10. Власне повагу мені ще треба заслужити.</w:t>
      </w:r>
    </w:p>
    <w:p w14:paraId="2319C9D5" w14:textId="77777777" w:rsidR="00884ABB" w:rsidRPr="009E0BF0" w:rsidRDefault="00884ABB" w:rsidP="00884ABB">
      <w:pPr>
        <w:rPr>
          <w:sz w:val="28"/>
          <w:szCs w:val="28"/>
        </w:rPr>
      </w:pPr>
    </w:p>
    <w:p w14:paraId="2F60C6EC" w14:textId="77777777" w:rsidR="00884ABB" w:rsidRPr="009E0BF0" w:rsidRDefault="00884ABB" w:rsidP="00884ABB">
      <w:pPr>
        <w:rPr>
          <w:sz w:val="28"/>
          <w:szCs w:val="28"/>
        </w:rPr>
      </w:pPr>
      <w:r w:rsidRPr="009E0BF0">
        <w:rPr>
          <w:sz w:val="28"/>
          <w:szCs w:val="28"/>
        </w:rPr>
        <w:t>11. Бувало, і не раз, що я сам себе гостро ненавидів.</w:t>
      </w:r>
    </w:p>
    <w:p w14:paraId="2EBC1DB5" w14:textId="77777777" w:rsidR="00884ABB" w:rsidRPr="009E0BF0" w:rsidRDefault="00884ABB" w:rsidP="00884ABB">
      <w:pPr>
        <w:rPr>
          <w:sz w:val="28"/>
          <w:szCs w:val="28"/>
        </w:rPr>
      </w:pPr>
    </w:p>
    <w:p w14:paraId="01CC77A8" w14:textId="77777777" w:rsidR="00884ABB" w:rsidRPr="009E0BF0" w:rsidRDefault="00884ABB" w:rsidP="00884ABB">
      <w:pPr>
        <w:rPr>
          <w:sz w:val="28"/>
          <w:szCs w:val="28"/>
        </w:rPr>
      </w:pPr>
      <w:r w:rsidRPr="009E0BF0">
        <w:rPr>
          <w:sz w:val="28"/>
          <w:szCs w:val="28"/>
        </w:rPr>
        <w:t>12. Я цілком довіряю своїм раптово виниклим бажанням.</w:t>
      </w:r>
    </w:p>
    <w:p w14:paraId="1C1725C6" w14:textId="77777777" w:rsidR="00884ABB" w:rsidRPr="009E0BF0" w:rsidRDefault="00884ABB" w:rsidP="00884ABB">
      <w:pPr>
        <w:rPr>
          <w:sz w:val="28"/>
          <w:szCs w:val="28"/>
        </w:rPr>
      </w:pPr>
    </w:p>
    <w:p w14:paraId="3F10EA2F" w14:textId="77777777" w:rsidR="00884ABB" w:rsidRPr="009E0BF0" w:rsidRDefault="00884ABB" w:rsidP="00884ABB">
      <w:pPr>
        <w:rPr>
          <w:sz w:val="28"/>
          <w:szCs w:val="28"/>
        </w:rPr>
      </w:pPr>
      <w:r w:rsidRPr="009E0BF0">
        <w:rPr>
          <w:sz w:val="28"/>
          <w:szCs w:val="28"/>
        </w:rPr>
        <w:t>13. Я сам хотів багато в чому себе переробити.</w:t>
      </w:r>
    </w:p>
    <w:p w14:paraId="06F4E1F9" w14:textId="77777777" w:rsidR="00884ABB" w:rsidRPr="009E0BF0" w:rsidRDefault="00884ABB" w:rsidP="00884ABB">
      <w:pPr>
        <w:rPr>
          <w:sz w:val="28"/>
          <w:szCs w:val="28"/>
        </w:rPr>
      </w:pPr>
    </w:p>
    <w:p w14:paraId="7B8DB936" w14:textId="77777777" w:rsidR="00884ABB" w:rsidRPr="009E0BF0" w:rsidRDefault="00884ABB" w:rsidP="00884ABB">
      <w:pPr>
        <w:rPr>
          <w:sz w:val="28"/>
          <w:szCs w:val="28"/>
        </w:rPr>
      </w:pPr>
      <w:r w:rsidRPr="009E0BF0">
        <w:rPr>
          <w:sz w:val="28"/>
          <w:szCs w:val="28"/>
        </w:rPr>
        <w:t>14. Моє власне «Я» не представляється мені чимось гідним глибокої уваги.</w:t>
      </w:r>
    </w:p>
    <w:p w14:paraId="07074FD2" w14:textId="77777777" w:rsidR="00884ABB" w:rsidRPr="009E0BF0" w:rsidRDefault="00884ABB" w:rsidP="00884ABB">
      <w:pPr>
        <w:rPr>
          <w:sz w:val="28"/>
          <w:szCs w:val="28"/>
        </w:rPr>
      </w:pPr>
    </w:p>
    <w:p w14:paraId="3E8DE0DD" w14:textId="77777777" w:rsidR="00884ABB" w:rsidRPr="009E0BF0" w:rsidRDefault="00884ABB" w:rsidP="00884ABB">
      <w:pPr>
        <w:rPr>
          <w:sz w:val="28"/>
          <w:szCs w:val="28"/>
        </w:rPr>
      </w:pPr>
      <w:r w:rsidRPr="009E0BF0">
        <w:rPr>
          <w:sz w:val="28"/>
          <w:szCs w:val="28"/>
        </w:rPr>
        <w:t>15. Я щиро хочу, щоб у мене було все добре в житті.</w:t>
      </w:r>
    </w:p>
    <w:p w14:paraId="63F85341" w14:textId="77777777" w:rsidR="00884ABB" w:rsidRPr="009E0BF0" w:rsidRDefault="00884ABB" w:rsidP="00884ABB">
      <w:pPr>
        <w:rPr>
          <w:sz w:val="28"/>
          <w:szCs w:val="28"/>
        </w:rPr>
      </w:pPr>
    </w:p>
    <w:p w14:paraId="489EBDB4" w14:textId="77777777" w:rsidR="00884ABB" w:rsidRPr="009E0BF0" w:rsidRDefault="00884ABB" w:rsidP="00884ABB">
      <w:pPr>
        <w:rPr>
          <w:sz w:val="28"/>
          <w:szCs w:val="28"/>
        </w:rPr>
      </w:pPr>
      <w:r w:rsidRPr="009E0BF0">
        <w:rPr>
          <w:sz w:val="28"/>
          <w:szCs w:val="28"/>
        </w:rPr>
        <w:t>16. Якщо я, і ставлюся до кого-небудь з докором, то перш за все до самого себе.</w:t>
      </w:r>
    </w:p>
    <w:p w14:paraId="0CE07B1C" w14:textId="77777777" w:rsidR="00884ABB" w:rsidRPr="009E0BF0" w:rsidRDefault="00884ABB" w:rsidP="00884ABB">
      <w:pPr>
        <w:rPr>
          <w:sz w:val="28"/>
          <w:szCs w:val="28"/>
        </w:rPr>
      </w:pPr>
    </w:p>
    <w:p w14:paraId="1ADF970C" w14:textId="77777777" w:rsidR="00884ABB" w:rsidRPr="009E0BF0" w:rsidRDefault="00884ABB" w:rsidP="00884ABB">
      <w:pPr>
        <w:rPr>
          <w:sz w:val="28"/>
          <w:szCs w:val="28"/>
        </w:rPr>
      </w:pPr>
      <w:r w:rsidRPr="009E0BF0">
        <w:rPr>
          <w:sz w:val="28"/>
          <w:szCs w:val="28"/>
        </w:rPr>
        <w:t>17. Випадковому знайомому я швидше за все здамся людиною приємною.</w:t>
      </w:r>
    </w:p>
    <w:p w14:paraId="0EB271D7" w14:textId="77777777" w:rsidR="00884ABB" w:rsidRPr="009E0BF0" w:rsidRDefault="00884ABB" w:rsidP="00884ABB">
      <w:pPr>
        <w:rPr>
          <w:sz w:val="28"/>
          <w:szCs w:val="28"/>
        </w:rPr>
      </w:pPr>
    </w:p>
    <w:p w14:paraId="6EC60DB5" w14:textId="77777777" w:rsidR="00884ABB" w:rsidRPr="009E0BF0" w:rsidRDefault="00884ABB" w:rsidP="00884ABB">
      <w:pPr>
        <w:rPr>
          <w:sz w:val="28"/>
          <w:szCs w:val="28"/>
        </w:rPr>
      </w:pPr>
      <w:r w:rsidRPr="009E0BF0">
        <w:rPr>
          <w:sz w:val="28"/>
          <w:szCs w:val="28"/>
        </w:rPr>
        <w:t>18. Частіше за все я схвалюю свої плани і вчинки.</w:t>
      </w:r>
    </w:p>
    <w:p w14:paraId="3F08D955" w14:textId="77777777" w:rsidR="00884ABB" w:rsidRPr="009E0BF0" w:rsidRDefault="00884ABB" w:rsidP="00884ABB">
      <w:pPr>
        <w:rPr>
          <w:sz w:val="28"/>
          <w:szCs w:val="28"/>
        </w:rPr>
      </w:pPr>
    </w:p>
    <w:p w14:paraId="51866007" w14:textId="77777777" w:rsidR="00884ABB" w:rsidRPr="009E0BF0" w:rsidRDefault="00884ABB" w:rsidP="00884ABB">
      <w:pPr>
        <w:rPr>
          <w:sz w:val="28"/>
          <w:szCs w:val="28"/>
        </w:rPr>
      </w:pPr>
      <w:r w:rsidRPr="009E0BF0">
        <w:rPr>
          <w:sz w:val="28"/>
          <w:szCs w:val="28"/>
        </w:rPr>
        <w:t>19. Власні слабкості викликають у мене щось на зразок презирства.</w:t>
      </w:r>
    </w:p>
    <w:p w14:paraId="2B1ED7B1" w14:textId="77777777" w:rsidR="00884ABB" w:rsidRPr="009E0BF0" w:rsidRDefault="00884ABB" w:rsidP="00884ABB">
      <w:pPr>
        <w:rPr>
          <w:sz w:val="28"/>
          <w:szCs w:val="28"/>
        </w:rPr>
      </w:pPr>
    </w:p>
    <w:p w14:paraId="59457166" w14:textId="77777777" w:rsidR="00884ABB" w:rsidRPr="009E0BF0" w:rsidRDefault="00884ABB" w:rsidP="00884ABB">
      <w:pPr>
        <w:rPr>
          <w:sz w:val="28"/>
          <w:szCs w:val="28"/>
        </w:rPr>
      </w:pPr>
      <w:r w:rsidRPr="009E0BF0">
        <w:rPr>
          <w:sz w:val="28"/>
          <w:szCs w:val="28"/>
        </w:rPr>
        <w:lastRenderedPageBreak/>
        <w:t>20. Якби я роздвоївся, то мені було б досить цікаво спілкуватися зі своїм двійником.</w:t>
      </w:r>
    </w:p>
    <w:p w14:paraId="581C3690" w14:textId="77777777" w:rsidR="00884ABB" w:rsidRPr="009E0BF0" w:rsidRDefault="00884ABB" w:rsidP="00884ABB">
      <w:pPr>
        <w:rPr>
          <w:sz w:val="28"/>
          <w:szCs w:val="28"/>
        </w:rPr>
      </w:pPr>
    </w:p>
    <w:p w14:paraId="4D660A5A" w14:textId="77777777" w:rsidR="00884ABB" w:rsidRPr="009E0BF0" w:rsidRDefault="00884ABB" w:rsidP="00884ABB">
      <w:pPr>
        <w:rPr>
          <w:sz w:val="28"/>
          <w:szCs w:val="28"/>
        </w:rPr>
      </w:pPr>
      <w:r w:rsidRPr="009E0BF0">
        <w:rPr>
          <w:sz w:val="28"/>
          <w:szCs w:val="28"/>
        </w:rPr>
        <w:t>21. Деякі свої якості я відчуваю як сторонні, чужі мені.</w:t>
      </w:r>
    </w:p>
    <w:p w14:paraId="5EA808F1" w14:textId="77777777" w:rsidR="00884ABB" w:rsidRPr="009E0BF0" w:rsidRDefault="00884ABB" w:rsidP="00884ABB">
      <w:pPr>
        <w:rPr>
          <w:sz w:val="28"/>
          <w:szCs w:val="28"/>
        </w:rPr>
      </w:pPr>
    </w:p>
    <w:p w14:paraId="6F6BF51E" w14:textId="77777777" w:rsidR="00884ABB" w:rsidRPr="009E0BF0" w:rsidRDefault="00884ABB" w:rsidP="00884ABB">
      <w:pPr>
        <w:rPr>
          <w:sz w:val="28"/>
          <w:szCs w:val="28"/>
        </w:rPr>
      </w:pPr>
      <w:r w:rsidRPr="009E0BF0">
        <w:rPr>
          <w:sz w:val="28"/>
          <w:szCs w:val="28"/>
        </w:rPr>
        <w:t>22. Навряд чи хто-небудь зможе відчути свою подібність зі мною.</w:t>
      </w:r>
    </w:p>
    <w:p w14:paraId="1BA76B7F" w14:textId="77777777" w:rsidR="00884ABB" w:rsidRPr="009E0BF0" w:rsidRDefault="00884ABB" w:rsidP="00884ABB">
      <w:pPr>
        <w:rPr>
          <w:sz w:val="28"/>
          <w:szCs w:val="28"/>
        </w:rPr>
      </w:pPr>
    </w:p>
    <w:p w14:paraId="00D3BAB0" w14:textId="77777777" w:rsidR="00884ABB" w:rsidRPr="009E0BF0" w:rsidRDefault="00884ABB" w:rsidP="00884ABB">
      <w:pPr>
        <w:rPr>
          <w:sz w:val="28"/>
          <w:szCs w:val="28"/>
        </w:rPr>
      </w:pPr>
      <w:r w:rsidRPr="009E0BF0">
        <w:rPr>
          <w:sz w:val="28"/>
          <w:szCs w:val="28"/>
        </w:rPr>
        <w:t>23. У мене досить здібностей і енергії втілити в життя задумане.</w:t>
      </w:r>
    </w:p>
    <w:p w14:paraId="55AD935B" w14:textId="77777777" w:rsidR="00884ABB" w:rsidRPr="009E0BF0" w:rsidRDefault="00884ABB" w:rsidP="00884ABB">
      <w:pPr>
        <w:rPr>
          <w:sz w:val="28"/>
          <w:szCs w:val="28"/>
        </w:rPr>
      </w:pPr>
    </w:p>
    <w:p w14:paraId="7EFAE458" w14:textId="77777777" w:rsidR="00884ABB" w:rsidRPr="009E0BF0" w:rsidRDefault="00884ABB" w:rsidP="00884ABB">
      <w:pPr>
        <w:rPr>
          <w:sz w:val="28"/>
          <w:szCs w:val="28"/>
        </w:rPr>
      </w:pPr>
      <w:r w:rsidRPr="009E0BF0">
        <w:rPr>
          <w:sz w:val="28"/>
          <w:szCs w:val="28"/>
        </w:rPr>
        <w:t>24. Часто я не без глузування жартую над собою.</w:t>
      </w:r>
    </w:p>
    <w:p w14:paraId="7A170AE9" w14:textId="77777777" w:rsidR="00884ABB" w:rsidRPr="009E0BF0" w:rsidRDefault="00884ABB" w:rsidP="00884ABB">
      <w:pPr>
        <w:rPr>
          <w:sz w:val="28"/>
          <w:szCs w:val="28"/>
        </w:rPr>
      </w:pPr>
    </w:p>
    <w:p w14:paraId="610A9217" w14:textId="77777777" w:rsidR="00884ABB" w:rsidRPr="009E0BF0" w:rsidRDefault="00884ABB" w:rsidP="00884ABB">
      <w:pPr>
        <w:rPr>
          <w:sz w:val="28"/>
          <w:szCs w:val="28"/>
        </w:rPr>
      </w:pPr>
      <w:r w:rsidRPr="009E0BF0">
        <w:rPr>
          <w:sz w:val="28"/>
          <w:szCs w:val="28"/>
        </w:rPr>
        <w:t>25. Найрозумніше, що може зробити людина в своєму житті - це підкоритися власній долі.</w:t>
      </w:r>
    </w:p>
    <w:p w14:paraId="6D936986" w14:textId="77777777" w:rsidR="00884ABB" w:rsidRPr="009E0BF0" w:rsidRDefault="00884ABB" w:rsidP="00884ABB">
      <w:pPr>
        <w:rPr>
          <w:sz w:val="28"/>
          <w:szCs w:val="28"/>
        </w:rPr>
      </w:pPr>
    </w:p>
    <w:p w14:paraId="4B442C78" w14:textId="77777777" w:rsidR="00884ABB" w:rsidRPr="009E0BF0" w:rsidRDefault="00884ABB" w:rsidP="00884ABB">
      <w:pPr>
        <w:rPr>
          <w:sz w:val="28"/>
          <w:szCs w:val="28"/>
        </w:rPr>
      </w:pPr>
      <w:r w:rsidRPr="009E0BF0">
        <w:rPr>
          <w:sz w:val="28"/>
          <w:szCs w:val="28"/>
        </w:rPr>
        <w:t>26. Стороння людина, на перший погляд, знайде в мені багато відразливого.</w:t>
      </w:r>
    </w:p>
    <w:p w14:paraId="116ADBED" w14:textId="77777777" w:rsidR="00884ABB" w:rsidRPr="009E0BF0" w:rsidRDefault="00884ABB" w:rsidP="00884ABB">
      <w:pPr>
        <w:rPr>
          <w:sz w:val="28"/>
          <w:szCs w:val="28"/>
        </w:rPr>
      </w:pPr>
    </w:p>
    <w:p w14:paraId="4B83CEE4" w14:textId="77777777" w:rsidR="00884ABB" w:rsidRPr="009E0BF0" w:rsidRDefault="00884ABB" w:rsidP="00884ABB">
      <w:pPr>
        <w:rPr>
          <w:sz w:val="28"/>
          <w:szCs w:val="28"/>
        </w:rPr>
      </w:pPr>
      <w:r w:rsidRPr="009E0BF0">
        <w:rPr>
          <w:sz w:val="28"/>
          <w:szCs w:val="28"/>
        </w:rPr>
        <w:t>27. На жаль, якщо я і сказав щось, це не означає, що саме так і буду чинити.</w:t>
      </w:r>
    </w:p>
    <w:p w14:paraId="1AA4D8B9" w14:textId="77777777" w:rsidR="00884ABB" w:rsidRPr="009E0BF0" w:rsidRDefault="00884ABB" w:rsidP="00884ABB">
      <w:pPr>
        <w:rPr>
          <w:sz w:val="28"/>
          <w:szCs w:val="28"/>
        </w:rPr>
      </w:pPr>
    </w:p>
    <w:p w14:paraId="411AE728" w14:textId="77777777" w:rsidR="00884ABB" w:rsidRPr="009E0BF0" w:rsidRDefault="00884ABB" w:rsidP="00884ABB">
      <w:pPr>
        <w:rPr>
          <w:sz w:val="28"/>
          <w:szCs w:val="28"/>
        </w:rPr>
      </w:pPr>
      <w:r w:rsidRPr="009E0BF0">
        <w:rPr>
          <w:sz w:val="28"/>
          <w:szCs w:val="28"/>
        </w:rPr>
        <w:t>28. Своє ставлення до самого себе можна назвати дружнім.</w:t>
      </w:r>
    </w:p>
    <w:p w14:paraId="4022BAFB" w14:textId="77777777" w:rsidR="00884ABB" w:rsidRPr="009E0BF0" w:rsidRDefault="00884ABB" w:rsidP="00884ABB">
      <w:pPr>
        <w:rPr>
          <w:sz w:val="28"/>
          <w:szCs w:val="28"/>
        </w:rPr>
      </w:pPr>
    </w:p>
    <w:p w14:paraId="0F6BF3AC" w14:textId="77777777" w:rsidR="00884ABB" w:rsidRPr="009E0BF0" w:rsidRDefault="00884ABB" w:rsidP="00884ABB">
      <w:pPr>
        <w:rPr>
          <w:sz w:val="28"/>
          <w:szCs w:val="28"/>
        </w:rPr>
      </w:pPr>
      <w:r w:rsidRPr="009E0BF0">
        <w:rPr>
          <w:sz w:val="28"/>
          <w:szCs w:val="28"/>
        </w:rPr>
        <w:t>29. Бути поблажливим до власних слабкостей цілком природно.</w:t>
      </w:r>
    </w:p>
    <w:p w14:paraId="3B6FC1B6" w14:textId="77777777" w:rsidR="00884ABB" w:rsidRPr="009E0BF0" w:rsidRDefault="00884ABB" w:rsidP="00884ABB">
      <w:pPr>
        <w:rPr>
          <w:sz w:val="28"/>
          <w:szCs w:val="28"/>
        </w:rPr>
      </w:pPr>
    </w:p>
    <w:p w14:paraId="49672DBF" w14:textId="77777777" w:rsidR="00884ABB" w:rsidRPr="009E0BF0" w:rsidRDefault="00884ABB" w:rsidP="00884ABB">
      <w:pPr>
        <w:rPr>
          <w:sz w:val="28"/>
          <w:szCs w:val="28"/>
        </w:rPr>
      </w:pPr>
      <w:r w:rsidRPr="009E0BF0">
        <w:rPr>
          <w:sz w:val="28"/>
          <w:szCs w:val="28"/>
        </w:rPr>
        <w:t>30. У мене не виходить бути для коханої людини цікавим тривалий час.</w:t>
      </w:r>
    </w:p>
    <w:p w14:paraId="1652CEEF" w14:textId="77777777" w:rsidR="00884ABB" w:rsidRPr="009E0BF0" w:rsidRDefault="00884ABB" w:rsidP="00884ABB">
      <w:pPr>
        <w:rPr>
          <w:sz w:val="28"/>
          <w:szCs w:val="28"/>
        </w:rPr>
      </w:pPr>
    </w:p>
    <w:p w14:paraId="01D95270" w14:textId="77777777" w:rsidR="00884ABB" w:rsidRPr="009E0BF0" w:rsidRDefault="00884ABB" w:rsidP="00884ABB">
      <w:pPr>
        <w:rPr>
          <w:sz w:val="28"/>
          <w:szCs w:val="28"/>
        </w:rPr>
      </w:pPr>
      <w:r w:rsidRPr="009E0BF0">
        <w:rPr>
          <w:sz w:val="28"/>
          <w:szCs w:val="28"/>
        </w:rPr>
        <w:t>31. У глибині душі я б хотів, щоб зі мною сталося щось катастрофічне.</w:t>
      </w:r>
    </w:p>
    <w:p w14:paraId="093C3B3A" w14:textId="77777777" w:rsidR="00884ABB" w:rsidRPr="009E0BF0" w:rsidRDefault="00884ABB" w:rsidP="00884ABB">
      <w:pPr>
        <w:rPr>
          <w:sz w:val="28"/>
          <w:szCs w:val="28"/>
        </w:rPr>
      </w:pPr>
    </w:p>
    <w:p w14:paraId="66B8DDD0" w14:textId="77777777" w:rsidR="00884ABB" w:rsidRPr="009E0BF0" w:rsidRDefault="00884ABB" w:rsidP="00884ABB">
      <w:pPr>
        <w:rPr>
          <w:sz w:val="28"/>
          <w:szCs w:val="28"/>
        </w:rPr>
      </w:pPr>
      <w:r w:rsidRPr="009E0BF0">
        <w:rPr>
          <w:sz w:val="28"/>
          <w:szCs w:val="28"/>
        </w:rPr>
        <w:t>32. Навряд чи я викликаю симпатію в більшості моїх знайомих.</w:t>
      </w:r>
    </w:p>
    <w:p w14:paraId="5D2258CE" w14:textId="77777777" w:rsidR="00884ABB" w:rsidRPr="009E0BF0" w:rsidRDefault="00884ABB" w:rsidP="00884ABB">
      <w:pPr>
        <w:rPr>
          <w:sz w:val="28"/>
          <w:szCs w:val="28"/>
        </w:rPr>
      </w:pPr>
    </w:p>
    <w:p w14:paraId="09B5C91B" w14:textId="77777777" w:rsidR="00884ABB" w:rsidRPr="009E0BF0" w:rsidRDefault="00884ABB" w:rsidP="00884ABB">
      <w:pPr>
        <w:rPr>
          <w:sz w:val="28"/>
          <w:szCs w:val="28"/>
        </w:rPr>
      </w:pPr>
      <w:r w:rsidRPr="009E0BF0">
        <w:rPr>
          <w:sz w:val="28"/>
          <w:szCs w:val="28"/>
        </w:rPr>
        <w:t>33. Мені буває дуже приємно побачити себе очима люблячої мене людини.</w:t>
      </w:r>
    </w:p>
    <w:p w14:paraId="1DF0C45D" w14:textId="77777777" w:rsidR="00884ABB" w:rsidRPr="009E0BF0" w:rsidRDefault="00884ABB" w:rsidP="00884ABB">
      <w:pPr>
        <w:rPr>
          <w:sz w:val="28"/>
          <w:szCs w:val="28"/>
        </w:rPr>
      </w:pPr>
    </w:p>
    <w:p w14:paraId="38A9D610" w14:textId="77777777" w:rsidR="00884ABB" w:rsidRPr="009E0BF0" w:rsidRDefault="00884ABB" w:rsidP="00884ABB">
      <w:pPr>
        <w:rPr>
          <w:sz w:val="28"/>
          <w:szCs w:val="28"/>
        </w:rPr>
      </w:pPr>
      <w:r w:rsidRPr="009E0BF0">
        <w:rPr>
          <w:sz w:val="28"/>
          <w:szCs w:val="28"/>
        </w:rPr>
        <w:t>34. Коли у мене виникає якесь бажання, я перш за все питаю про себе, чи розумно це.</w:t>
      </w:r>
    </w:p>
    <w:p w14:paraId="6685F914" w14:textId="77777777" w:rsidR="00884ABB" w:rsidRPr="009E0BF0" w:rsidRDefault="00884ABB" w:rsidP="00884ABB">
      <w:pPr>
        <w:rPr>
          <w:sz w:val="28"/>
          <w:szCs w:val="28"/>
        </w:rPr>
      </w:pPr>
    </w:p>
    <w:p w14:paraId="3CB1693B" w14:textId="77777777" w:rsidR="00884ABB" w:rsidRPr="009E0BF0" w:rsidRDefault="00884ABB" w:rsidP="00D07A5F">
      <w:pPr>
        <w:jc w:val="both"/>
        <w:rPr>
          <w:sz w:val="28"/>
          <w:szCs w:val="28"/>
        </w:rPr>
      </w:pPr>
      <w:r w:rsidRPr="009E0BF0">
        <w:rPr>
          <w:sz w:val="28"/>
          <w:szCs w:val="28"/>
        </w:rPr>
        <w:t>35. Іноді мені здається, що якби якийсь мудрий чоловік зміг побачити мене наскрізь, він би тут ж зрозумів, яке я нікчема.</w:t>
      </w:r>
    </w:p>
    <w:p w14:paraId="7D1EC4A9" w14:textId="77777777" w:rsidR="00884ABB" w:rsidRPr="009E0BF0" w:rsidRDefault="00884ABB" w:rsidP="00884ABB">
      <w:pPr>
        <w:rPr>
          <w:sz w:val="28"/>
          <w:szCs w:val="28"/>
        </w:rPr>
      </w:pPr>
    </w:p>
    <w:p w14:paraId="206B8B7F" w14:textId="77777777" w:rsidR="00884ABB" w:rsidRPr="009E0BF0" w:rsidRDefault="00884ABB" w:rsidP="00884ABB">
      <w:pPr>
        <w:rPr>
          <w:sz w:val="28"/>
          <w:szCs w:val="28"/>
        </w:rPr>
      </w:pPr>
      <w:r w:rsidRPr="009E0BF0">
        <w:rPr>
          <w:sz w:val="28"/>
          <w:szCs w:val="28"/>
        </w:rPr>
        <w:t>36. Часом я сам собою захоплююсь.</w:t>
      </w:r>
    </w:p>
    <w:p w14:paraId="58D3439A" w14:textId="77777777" w:rsidR="00884ABB" w:rsidRPr="009E0BF0" w:rsidRDefault="00884ABB" w:rsidP="00884ABB">
      <w:pPr>
        <w:rPr>
          <w:sz w:val="28"/>
          <w:szCs w:val="28"/>
        </w:rPr>
      </w:pPr>
    </w:p>
    <w:p w14:paraId="3BD55B30" w14:textId="77777777" w:rsidR="00884ABB" w:rsidRPr="009E0BF0" w:rsidRDefault="00884ABB" w:rsidP="00884ABB">
      <w:pPr>
        <w:rPr>
          <w:sz w:val="28"/>
          <w:szCs w:val="28"/>
        </w:rPr>
      </w:pPr>
      <w:r w:rsidRPr="009E0BF0">
        <w:rPr>
          <w:sz w:val="28"/>
          <w:szCs w:val="28"/>
        </w:rPr>
        <w:t>37. Можна сказати, що я ціную себе досить високо.</w:t>
      </w:r>
    </w:p>
    <w:p w14:paraId="03181E07" w14:textId="77777777" w:rsidR="00884ABB" w:rsidRPr="009E0BF0" w:rsidRDefault="00884ABB" w:rsidP="00884ABB">
      <w:pPr>
        <w:rPr>
          <w:sz w:val="28"/>
          <w:szCs w:val="28"/>
        </w:rPr>
      </w:pPr>
    </w:p>
    <w:p w14:paraId="4F44A0FF" w14:textId="77777777" w:rsidR="00884ABB" w:rsidRPr="009E0BF0" w:rsidRDefault="00884ABB" w:rsidP="00884ABB">
      <w:pPr>
        <w:rPr>
          <w:sz w:val="28"/>
          <w:szCs w:val="28"/>
        </w:rPr>
      </w:pPr>
      <w:r w:rsidRPr="009E0BF0">
        <w:rPr>
          <w:sz w:val="28"/>
          <w:szCs w:val="28"/>
        </w:rPr>
        <w:t>38. У глибині душі я ніяк не можу повірити, що я дійсно доросла людина.</w:t>
      </w:r>
    </w:p>
    <w:p w14:paraId="16E14829" w14:textId="77777777" w:rsidR="00884ABB" w:rsidRPr="009E0BF0" w:rsidRDefault="00884ABB" w:rsidP="00884ABB">
      <w:pPr>
        <w:rPr>
          <w:sz w:val="28"/>
          <w:szCs w:val="28"/>
        </w:rPr>
      </w:pPr>
    </w:p>
    <w:p w14:paraId="5B99F820" w14:textId="77777777" w:rsidR="00884ABB" w:rsidRPr="009E0BF0" w:rsidRDefault="00884ABB" w:rsidP="00884ABB">
      <w:pPr>
        <w:rPr>
          <w:sz w:val="28"/>
          <w:szCs w:val="28"/>
        </w:rPr>
      </w:pPr>
      <w:r w:rsidRPr="009E0BF0">
        <w:rPr>
          <w:sz w:val="28"/>
          <w:szCs w:val="28"/>
        </w:rPr>
        <w:t>39. Без сторонньої допомоги я мало що можу зробити.</w:t>
      </w:r>
    </w:p>
    <w:p w14:paraId="3CD0DC69" w14:textId="77777777" w:rsidR="00884ABB" w:rsidRPr="009E0BF0" w:rsidRDefault="00884ABB" w:rsidP="00884ABB">
      <w:pPr>
        <w:rPr>
          <w:sz w:val="28"/>
          <w:szCs w:val="28"/>
        </w:rPr>
      </w:pPr>
    </w:p>
    <w:p w14:paraId="33A47A7E" w14:textId="77777777" w:rsidR="00884ABB" w:rsidRPr="009E0BF0" w:rsidRDefault="00884ABB" w:rsidP="00884ABB">
      <w:pPr>
        <w:rPr>
          <w:sz w:val="28"/>
          <w:szCs w:val="28"/>
        </w:rPr>
      </w:pPr>
      <w:r w:rsidRPr="009E0BF0">
        <w:rPr>
          <w:sz w:val="28"/>
          <w:szCs w:val="28"/>
        </w:rPr>
        <w:lastRenderedPageBreak/>
        <w:t>40. Іноді я сам себе погано розумію.</w:t>
      </w:r>
    </w:p>
    <w:p w14:paraId="47FBFF27" w14:textId="77777777" w:rsidR="00884ABB" w:rsidRPr="009E0BF0" w:rsidRDefault="00884ABB" w:rsidP="00884ABB">
      <w:pPr>
        <w:rPr>
          <w:sz w:val="28"/>
          <w:szCs w:val="28"/>
        </w:rPr>
      </w:pPr>
    </w:p>
    <w:p w14:paraId="29784AAB" w14:textId="77777777" w:rsidR="00884ABB" w:rsidRPr="009E0BF0" w:rsidRDefault="00884ABB" w:rsidP="00884ABB">
      <w:pPr>
        <w:rPr>
          <w:sz w:val="28"/>
          <w:szCs w:val="28"/>
        </w:rPr>
      </w:pPr>
      <w:r w:rsidRPr="009E0BF0">
        <w:rPr>
          <w:sz w:val="28"/>
          <w:szCs w:val="28"/>
        </w:rPr>
        <w:t>41. Мені дуже заважає нестача енергії, волі і цілеспрямованості.</w:t>
      </w:r>
    </w:p>
    <w:p w14:paraId="06D55140" w14:textId="77777777" w:rsidR="00884ABB" w:rsidRPr="009E0BF0" w:rsidRDefault="00884ABB" w:rsidP="00884ABB">
      <w:pPr>
        <w:rPr>
          <w:sz w:val="28"/>
          <w:szCs w:val="28"/>
        </w:rPr>
      </w:pPr>
    </w:p>
    <w:p w14:paraId="409AB088" w14:textId="77777777" w:rsidR="00884ABB" w:rsidRPr="009E0BF0" w:rsidRDefault="00884ABB" w:rsidP="00884ABB">
      <w:pPr>
        <w:rPr>
          <w:sz w:val="28"/>
          <w:szCs w:val="28"/>
        </w:rPr>
      </w:pPr>
      <w:r w:rsidRPr="009E0BF0">
        <w:rPr>
          <w:sz w:val="28"/>
          <w:szCs w:val="28"/>
        </w:rPr>
        <w:t>42. Думаю, що інші в цілому оцінюють мене досить високо.</w:t>
      </w:r>
    </w:p>
    <w:p w14:paraId="097338A9" w14:textId="77777777" w:rsidR="00884ABB" w:rsidRPr="009E0BF0" w:rsidRDefault="00884ABB" w:rsidP="00884ABB">
      <w:pPr>
        <w:rPr>
          <w:sz w:val="28"/>
          <w:szCs w:val="28"/>
        </w:rPr>
      </w:pPr>
    </w:p>
    <w:p w14:paraId="24516A69" w14:textId="77777777" w:rsidR="00884ABB" w:rsidRPr="009E0BF0" w:rsidRDefault="00884ABB" w:rsidP="00D07A5F">
      <w:pPr>
        <w:jc w:val="both"/>
        <w:rPr>
          <w:sz w:val="28"/>
          <w:szCs w:val="28"/>
        </w:rPr>
      </w:pPr>
      <w:r w:rsidRPr="009E0BF0">
        <w:rPr>
          <w:sz w:val="28"/>
          <w:szCs w:val="28"/>
        </w:rPr>
        <w:t>43. В моїй особистості є, напевно, щось таке, що здатне викликати в інших неприязнь.</w:t>
      </w:r>
    </w:p>
    <w:p w14:paraId="626C0EC4" w14:textId="77777777" w:rsidR="00884ABB" w:rsidRPr="009E0BF0" w:rsidRDefault="00884ABB" w:rsidP="00884ABB">
      <w:pPr>
        <w:rPr>
          <w:sz w:val="28"/>
          <w:szCs w:val="28"/>
        </w:rPr>
      </w:pPr>
    </w:p>
    <w:p w14:paraId="667F6020" w14:textId="77777777" w:rsidR="00884ABB" w:rsidRPr="009E0BF0" w:rsidRDefault="00884ABB" w:rsidP="00884ABB">
      <w:pPr>
        <w:rPr>
          <w:sz w:val="28"/>
          <w:szCs w:val="28"/>
        </w:rPr>
      </w:pPr>
      <w:r w:rsidRPr="009E0BF0">
        <w:rPr>
          <w:sz w:val="28"/>
          <w:szCs w:val="28"/>
        </w:rPr>
        <w:t>44. Більшість моїх знайомих не сприймають мене серйозно.</w:t>
      </w:r>
    </w:p>
    <w:p w14:paraId="3F978D2F" w14:textId="77777777" w:rsidR="00884ABB" w:rsidRPr="009E0BF0" w:rsidRDefault="00884ABB" w:rsidP="00884ABB">
      <w:pPr>
        <w:rPr>
          <w:sz w:val="28"/>
          <w:szCs w:val="28"/>
        </w:rPr>
      </w:pPr>
    </w:p>
    <w:p w14:paraId="34100A95" w14:textId="77777777" w:rsidR="00884ABB" w:rsidRPr="009E0BF0" w:rsidRDefault="00884ABB" w:rsidP="00884ABB">
      <w:pPr>
        <w:rPr>
          <w:sz w:val="28"/>
          <w:szCs w:val="28"/>
        </w:rPr>
      </w:pPr>
      <w:r w:rsidRPr="009E0BF0">
        <w:rPr>
          <w:sz w:val="28"/>
          <w:szCs w:val="28"/>
        </w:rPr>
        <w:t>45. Сам у себе я досить часто викликаю почуття роздратування.</w:t>
      </w:r>
    </w:p>
    <w:p w14:paraId="6672CD0B" w14:textId="77777777" w:rsidR="00884ABB" w:rsidRPr="009E0BF0" w:rsidRDefault="00884ABB" w:rsidP="00884ABB">
      <w:pPr>
        <w:rPr>
          <w:sz w:val="28"/>
          <w:szCs w:val="28"/>
        </w:rPr>
      </w:pPr>
    </w:p>
    <w:p w14:paraId="5D3113CF" w14:textId="77777777" w:rsidR="00884ABB" w:rsidRPr="009E0BF0" w:rsidRDefault="00884ABB" w:rsidP="00884ABB">
      <w:pPr>
        <w:rPr>
          <w:sz w:val="28"/>
          <w:szCs w:val="28"/>
        </w:rPr>
      </w:pPr>
      <w:r w:rsidRPr="009E0BF0">
        <w:rPr>
          <w:sz w:val="28"/>
          <w:szCs w:val="28"/>
        </w:rPr>
        <w:t>46. Я цілком можу сказати, що принижую себе сам.</w:t>
      </w:r>
    </w:p>
    <w:p w14:paraId="3ED1CCDB" w14:textId="77777777" w:rsidR="00884ABB" w:rsidRPr="009E0BF0" w:rsidRDefault="00884ABB" w:rsidP="00884ABB">
      <w:pPr>
        <w:rPr>
          <w:sz w:val="28"/>
          <w:szCs w:val="28"/>
        </w:rPr>
      </w:pPr>
    </w:p>
    <w:p w14:paraId="11ACD38A" w14:textId="77777777" w:rsidR="00884ABB" w:rsidRPr="009E0BF0" w:rsidRDefault="00884ABB" w:rsidP="00884ABB">
      <w:pPr>
        <w:rPr>
          <w:sz w:val="28"/>
          <w:szCs w:val="28"/>
        </w:rPr>
      </w:pPr>
      <w:r w:rsidRPr="009E0BF0">
        <w:rPr>
          <w:sz w:val="28"/>
          <w:szCs w:val="28"/>
        </w:rPr>
        <w:t>47. Навіть мої негативні риси не здаються мені чужими.</w:t>
      </w:r>
    </w:p>
    <w:p w14:paraId="2E3C10C7" w14:textId="77777777" w:rsidR="00884ABB" w:rsidRPr="009E0BF0" w:rsidRDefault="00884ABB" w:rsidP="00884ABB">
      <w:pPr>
        <w:rPr>
          <w:sz w:val="28"/>
          <w:szCs w:val="28"/>
        </w:rPr>
      </w:pPr>
    </w:p>
    <w:p w14:paraId="515C6C3F" w14:textId="77777777" w:rsidR="00884ABB" w:rsidRPr="009E0BF0" w:rsidRDefault="00884ABB" w:rsidP="00884ABB">
      <w:pPr>
        <w:rPr>
          <w:sz w:val="28"/>
          <w:szCs w:val="28"/>
        </w:rPr>
      </w:pPr>
      <w:r w:rsidRPr="009E0BF0">
        <w:rPr>
          <w:sz w:val="28"/>
          <w:szCs w:val="28"/>
        </w:rPr>
        <w:t>48. У цілому, мене влаштовує те, яким я є.</w:t>
      </w:r>
    </w:p>
    <w:p w14:paraId="61B19170" w14:textId="77777777" w:rsidR="00884ABB" w:rsidRPr="009E0BF0" w:rsidRDefault="00884ABB" w:rsidP="00884ABB">
      <w:pPr>
        <w:rPr>
          <w:sz w:val="28"/>
          <w:szCs w:val="28"/>
        </w:rPr>
      </w:pPr>
    </w:p>
    <w:p w14:paraId="74256CBF" w14:textId="77777777" w:rsidR="00884ABB" w:rsidRPr="009E0BF0" w:rsidRDefault="00884ABB" w:rsidP="00884ABB">
      <w:pPr>
        <w:rPr>
          <w:sz w:val="28"/>
          <w:szCs w:val="28"/>
        </w:rPr>
      </w:pPr>
      <w:r w:rsidRPr="009E0BF0">
        <w:rPr>
          <w:sz w:val="28"/>
          <w:szCs w:val="28"/>
        </w:rPr>
        <w:t>49. Навряд чи мене можна любити по-справжньому.</w:t>
      </w:r>
    </w:p>
    <w:p w14:paraId="5AC9CD47" w14:textId="77777777" w:rsidR="00884ABB" w:rsidRPr="009E0BF0" w:rsidRDefault="00884ABB" w:rsidP="00884ABB">
      <w:pPr>
        <w:rPr>
          <w:sz w:val="28"/>
          <w:szCs w:val="28"/>
        </w:rPr>
      </w:pPr>
    </w:p>
    <w:p w14:paraId="0AD4FA3B" w14:textId="77777777" w:rsidR="00884ABB" w:rsidRPr="009E0BF0" w:rsidRDefault="00884ABB" w:rsidP="00884ABB">
      <w:pPr>
        <w:rPr>
          <w:sz w:val="28"/>
          <w:szCs w:val="28"/>
        </w:rPr>
      </w:pPr>
      <w:r w:rsidRPr="009E0BF0">
        <w:rPr>
          <w:sz w:val="28"/>
          <w:szCs w:val="28"/>
        </w:rPr>
        <w:t>50. Моїм мріям і планам не вистачає реалістичності.</w:t>
      </w:r>
    </w:p>
    <w:p w14:paraId="27907051" w14:textId="77777777" w:rsidR="00884ABB" w:rsidRPr="009E0BF0" w:rsidRDefault="00884ABB" w:rsidP="00884ABB">
      <w:pPr>
        <w:rPr>
          <w:sz w:val="28"/>
          <w:szCs w:val="28"/>
        </w:rPr>
      </w:pPr>
    </w:p>
    <w:p w14:paraId="6B31A6D2" w14:textId="77777777" w:rsidR="00884ABB" w:rsidRPr="009E0BF0" w:rsidRDefault="00884ABB" w:rsidP="00D07A5F">
      <w:pPr>
        <w:jc w:val="both"/>
        <w:rPr>
          <w:sz w:val="28"/>
          <w:szCs w:val="28"/>
        </w:rPr>
      </w:pPr>
      <w:r w:rsidRPr="009E0BF0">
        <w:rPr>
          <w:sz w:val="28"/>
          <w:szCs w:val="28"/>
        </w:rPr>
        <w:t>51. Якби моє друге «Я» існувало, то для мене це був би най нудніший партнер по спілкуванню.</w:t>
      </w:r>
    </w:p>
    <w:p w14:paraId="6AD9A67F" w14:textId="77777777" w:rsidR="00884ABB" w:rsidRPr="009E0BF0" w:rsidRDefault="00884ABB" w:rsidP="00884ABB">
      <w:pPr>
        <w:rPr>
          <w:sz w:val="28"/>
          <w:szCs w:val="28"/>
        </w:rPr>
      </w:pPr>
    </w:p>
    <w:p w14:paraId="3AD538AB" w14:textId="77777777" w:rsidR="00884ABB" w:rsidRPr="009E0BF0" w:rsidRDefault="00884ABB" w:rsidP="00D07A5F">
      <w:pPr>
        <w:jc w:val="both"/>
        <w:rPr>
          <w:sz w:val="28"/>
          <w:szCs w:val="28"/>
        </w:rPr>
      </w:pPr>
      <w:r w:rsidRPr="009E0BF0">
        <w:rPr>
          <w:sz w:val="28"/>
          <w:szCs w:val="28"/>
        </w:rPr>
        <w:t>52. Думаю, що міг би знайти спільну мову з будь-якою розумною і знаючою людиною.</w:t>
      </w:r>
    </w:p>
    <w:p w14:paraId="20EBCC91" w14:textId="77777777" w:rsidR="00884ABB" w:rsidRPr="009E0BF0" w:rsidRDefault="00884ABB" w:rsidP="00884ABB">
      <w:pPr>
        <w:rPr>
          <w:sz w:val="28"/>
          <w:szCs w:val="28"/>
        </w:rPr>
      </w:pPr>
    </w:p>
    <w:p w14:paraId="1113A55B" w14:textId="77777777" w:rsidR="00884ABB" w:rsidRPr="009E0BF0" w:rsidRDefault="00884ABB" w:rsidP="00884ABB">
      <w:pPr>
        <w:rPr>
          <w:sz w:val="28"/>
          <w:szCs w:val="28"/>
        </w:rPr>
      </w:pPr>
      <w:r w:rsidRPr="009E0BF0">
        <w:rPr>
          <w:sz w:val="28"/>
          <w:szCs w:val="28"/>
        </w:rPr>
        <w:t>53. Те, що в мені відбувається, як правило, мені зрозуміло.</w:t>
      </w:r>
    </w:p>
    <w:p w14:paraId="39BB3CE5" w14:textId="77777777" w:rsidR="00884ABB" w:rsidRPr="009E0BF0" w:rsidRDefault="00884ABB" w:rsidP="00884ABB">
      <w:pPr>
        <w:rPr>
          <w:sz w:val="28"/>
          <w:szCs w:val="28"/>
        </w:rPr>
      </w:pPr>
    </w:p>
    <w:p w14:paraId="5F1BF6CE" w14:textId="77777777" w:rsidR="00884ABB" w:rsidRPr="009E0BF0" w:rsidRDefault="00884ABB" w:rsidP="00884ABB">
      <w:pPr>
        <w:rPr>
          <w:sz w:val="28"/>
          <w:szCs w:val="28"/>
        </w:rPr>
      </w:pPr>
      <w:r w:rsidRPr="009E0BF0">
        <w:rPr>
          <w:sz w:val="28"/>
          <w:szCs w:val="28"/>
        </w:rPr>
        <w:t>54. Мої позитивні риси цілком переважують мої недоліки.</w:t>
      </w:r>
    </w:p>
    <w:p w14:paraId="4ED81FF7" w14:textId="77777777" w:rsidR="00884ABB" w:rsidRPr="009E0BF0" w:rsidRDefault="00884ABB" w:rsidP="00884ABB">
      <w:pPr>
        <w:rPr>
          <w:sz w:val="28"/>
          <w:szCs w:val="28"/>
        </w:rPr>
      </w:pPr>
    </w:p>
    <w:p w14:paraId="544F2C7B" w14:textId="77777777" w:rsidR="00884ABB" w:rsidRPr="009E0BF0" w:rsidRDefault="00884ABB" w:rsidP="00D07A5F">
      <w:pPr>
        <w:jc w:val="both"/>
        <w:rPr>
          <w:sz w:val="28"/>
          <w:szCs w:val="28"/>
        </w:rPr>
      </w:pPr>
      <w:r w:rsidRPr="009E0BF0">
        <w:rPr>
          <w:sz w:val="28"/>
          <w:szCs w:val="28"/>
        </w:rPr>
        <w:t>55. Навряд чи знайдеться багато людей, які звинуватять мене в відсутності совісті.</w:t>
      </w:r>
    </w:p>
    <w:p w14:paraId="7C6A5E25" w14:textId="77777777" w:rsidR="00884ABB" w:rsidRPr="009E0BF0" w:rsidRDefault="00884ABB" w:rsidP="00884ABB">
      <w:pPr>
        <w:rPr>
          <w:sz w:val="28"/>
          <w:szCs w:val="28"/>
        </w:rPr>
      </w:pPr>
    </w:p>
    <w:p w14:paraId="17AAAE20" w14:textId="77777777" w:rsidR="00884ABB" w:rsidRPr="009E0BF0" w:rsidRDefault="00884ABB" w:rsidP="00D07A5F">
      <w:pPr>
        <w:jc w:val="both"/>
        <w:rPr>
          <w:sz w:val="28"/>
          <w:szCs w:val="28"/>
        </w:rPr>
      </w:pPr>
      <w:r w:rsidRPr="009E0BF0">
        <w:rPr>
          <w:sz w:val="28"/>
          <w:szCs w:val="28"/>
        </w:rPr>
        <w:t>56. Коли зі мною трапляються неприємності, як правило, я кажу: «Так тобі й треба».</w:t>
      </w:r>
    </w:p>
    <w:p w14:paraId="09E6BEB2" w14:textId="77777777" w:rsidR="00884ABB" w:rsidRPr="009E0BF0" w:rsidRDefault="00884ABB" w:rsidP="00884ABB">
      <w:pPr>
        <w:rPr>
          <w:sz w:val="28"/>
          <w:szCs w:val="28"/>
        </w:rPr>
      </w:pPr>
    </w:p>
    <w:p w14:paraId="742E6790" w14:textId="32BC75BE" w:rsidR="002C1430" w:rsidRDefault="00884ABB" w:rsidP="00884ABB">
      <w:pPr>
        <w:rPr>
          <w:sz w:val="28"/>
          <w:szCs w:val="28"/>
        </w:rPr>
      </w:pPr>
      <w:r w:rsidRPr="009E0BF0">
        <w:rPr>
          <w:sz w:val="28"/>
          <w:szCs w:val="28"/>
        </w:rPr>
        <w:t>57. Я можу сказати, що в цілому я контролюю свою долю</w:t>
      </w:r>
    </w:p>
    <w:p w14:paraId="02FDDA3C" w14:textId="77777777" w:rsidR="002C1430" w:rsidRDefault="002C1430">
      <w:pPr>
        <w:spacing w:after="160" w:line="278" w:lineRule="auto"/>
        <w:rPr>
          <w:sz w:val="28"/>
          <w:szCs w:val="28"/>
        </w:rPr>
      </w:pPr>
      <w:r>
        <w:rPr>
          <w:sz w:val="28"/>
          <w:szCs w:val="28"/>
        </w:rPr>
        <w:br w:type="page"/>
      </w:r>
    </w:p>
    <w:p w14:paraId="13A23EFA" w14:textId="74147880" w:rsidR="002A22A2" w:rsidRPr="009E0BF0" w:rsidRDefault="002A22A2" w:rsidP="002A22A2">
      <w:pPr>
        <w:spacing w:line="360" w:lineRule="auto"/>
        <w:ind w:firstLine="851"/>
        <w:jc w:val="right"/>
        <w:rPr>
          <w:i/>
          <w:iCs/>
          <w:sz w:val="28"/>
          <w:szCs w:val="28"/>
        </w:rPr>
      </w:pPr>
      <w:r w:rsidRPr="009E0BF0">
        <w:rPr>
          <w:i/>
          <w:iCs/>
          <w:sz w:val="28"/>
          <w:szCs w:val="28"/>
        </w:rPr>
        <w:lastRenderedPageBreak/>
        <w:t xml:space="preserve">Додаток </w:t>
      </w:r>
      <w:r w:rsidR="00BD2285" w:rsidRPr="009E0BF0">
        <w:rPr>
          <w:i/>
          <w:iCs/>
          <w:sz w:val="28"/>
          <w:szCs w:val="28"/>
        </w:rPr>
        <w:t>В</w:t>
      </w:r>
    </w:p>
    <w:p w14:paraId="55F1C6CE" w14:textId="0AC62BCA" w:rsidR="00DC5777" w:rsidRPr="009E0BF0" w:rsidRDefault="002A22A2" w:rsidP="00DC5777">
      <w:pPr>
        <w:spacing w:line="360" w:lineRule="auto"/>
        <w:ind w:firstLine="851"/>
        <w:jc w:val="both"/>
        <w:rPr>
          <w:b/>
          <w:bCs/>
          <w:sz w:val="28"/>
          <w:szCs w:val="28"/>
        </w:rPr>
      </w:pPr>
      <w:r w:rsidRPr="009E0BF0">
        <w:rPr>
          <w:b/>
          <w:bCs/>
          <w:sz w:val="28"/>
          <w:szCs w:val="28"/>
        </w:rPr>
        <w:t>Методика О.</w:t>
      </w:r>
      <w:r w:rsidR="002C1430">
        <w:rPr>
          <w:b/>
          <w:bCs/>
          <w:sz w:val="28"/>
          <w:szCs w:val="28"/>
          <w:lang w:val="en-US"/>
        </w:rPr>
        <w:t> </w:t>
      </w:r>
      <w:r w:rsidRPr="009E0BF0">
        <w:rPr>
          <w:b/>
          <w:bCs/>
          <w:sz w:val="28"/>
          <w:szCs w:val="28"/>
        </w:rPr>
        <w:t>Фанталової «Рівень співвідношення «цінності» і «доступності» в різних життєвих сферах» у модифікації І.</w:t>
      </w:r>
      <w:r w:rsidR="002C1430">
        <w:rPr>
          <w:b/>
          <w:bCs/>
          <w:sz w:val="28"/>
          <w:szCs w:val="28"/>
          <w:lang w:val="en-US"/>
        </w:rPr>
        <w:t> </w:t>
      </w:r>
      <w:r w:rsidRPr="009E0BF0">
        <w:rPr>
          <w:b/>
          <w:bCs/>
          <w:sz w:val="28"/>
          <w:szCs w:val="28"/>
        </w:rPr>
        <w:t>Субашкевич.</w:t>
      </w:r>
    </w:p>
    <w:p w14:paraId="01014E6A" w14:textId="77777777" w:rsidR="002A22A2" w:rsidRPr="009E0BF0" w:rsidRDefault="002A22A2" w:rsidP="002A22A2">
      <w:pPr>
        <w:spacing w:line="360" w:lineRule="auto"/>
        <w:ind w:firstLine="851"/>
        <w:jc w:val="both"/>
        <w:rPr>
          <w:i/>
          <w:iCs/>
          <w:sz w:val="28"/>
          <w:szCs w:val="28"/>
        </w:rPr>
      </w:pPr>
      <w:r w:rsidRPr="009E0BF0">
        <w:rPr>
          <w:i/>
          <w:iCs/>
          <w:sz w:val="28"/>
          <w:szCs w:val="28"/>
        </w:rPr>
        <w:t>Перелік понять, що позначають загальнолюдські цінності</w:t>
      </w:r>
    </w:p>
    <w:p w14:paraId="2A29DB80" w14:textId="77777777" w:rsidR="002A22A2" w:rsidRPr="009E0BF0" w:rsidRDefault="002A22A2" w:rsidP="002A22A2">
      <w:pPr>
        <w:spacing w:line="360" w:lineRule="auto"/>
        <w:ind w:firstLine="851"/>
        <w:jc w:val="both"/>
        <w:rPr>
          <w:sz w:val="28"/>
          <w:szCs w:val="28"/>
        </w:rPr>
      </w:pPr>
      <w:r w:rsidRPr="009E0BF0">
        <w:rPr>
          <w:sz w:val="28"/>
          <w:szCs w:val="28"/>
        </w:rPr>
        <w:t>1. Активне, діяльне життя.</w:t>
      </w:r>
    </w:p>
    <w:p w14:paraId="22D690AC" w14:textId="3AFA4295" w:rsidR="002A22A2" w:rsidRPr="009E0BF0" w:rsidRDefault="002A22A2" w:rsidP="002A22A2">
      <w:pPr>
        <w:spacing w:line="360" w:lineRule="auto"/>
        <w:ind w:firstLine="851"/>
        <w:jc w:val="both"/>
        <w:rPr>
          <w:sz w:val="28"/>
          <w:szCs w:val="28"/>
        </w:rPr>
      </w:pPr>
      <w:r w:rsidRPr="009E0BF0">
        <w:rPr>
          <w:sz w:val="28"/>
          <w:szCs w:val="28"/>
        </w:rPr>
        <w:t>2. Здоров</w:t>
      </w:r>
      <w:r w:rsidR="002C1430">
        <w:rPr>
          <w:sz w:val="28"/>
          <w:szCs w:val="28"/>
        </w:rPr>
        <w:t>’</w:t>
      </w:r>
      <w:r w:rsidRPr="009E0BF0">
        <w:rPr>
          <w:sz w:val="28"/>
          <w:szCs w:val="28"/>
        </w:rPr>
        <w:t>я (фізичне і психічне).</w:t>
      </w:r>
    </w:p>
    <w:p w14:paraId="1C78ED4B" w14:textId="77777777" w:rsidR="002A22A2" w:rsidRPr="009E0BF0" w:rsidRDefault="002A22A2" w:rsidP="002A22A2">
      <w:pPr>
        <w:spacing w:line="360" w:lineRule="auto"/>
        <w:ind w:firstLine="851"/>
        <w:jc w:val="both"/>
        <w:rPr>
          <w:sz w:val="28"/>
          <w:szCs w:val="28"/>
        </w:rPr>
      </w:pPr>
      <w:r w:rsidRPr="009E0BF0">
        <w:rPr>
          <w:sz w:val="28"/>
          <w:szCs w:val="28"/>
        </w:rPr>
        <w:t>3. Цікава робота.</w:t>
      </w:r>
    </w:p>
    <w:p w14:paraId="6634070F" w14:textId="77777777" w:rsidR="002A22A2" w:rsidRPr="009E0BF0" w:rsidRDefault="002A22A2" w:rsidP="002A22A2">
      <w:pPr>
        <w:spacing w:line="360" w:lineRule="auto"/>
        <w:ind w:firstLine="851"/>
        <w:jc w:val="both"/>
        <w:rPr>
          <w:sz w:val="28"/>
          <w:szCs w:val="28"/>
        </w:rPr>
      </w:pPr>
      <w:r w:rsidRPr="009E0BF0">
        <w:rPr>
          <w:sz w:val="28"/>
          <w:szCs w:val="28"/>
        </w:rPr>
        <w:t>4. Краса природи і мистецтва (переживання прекрасного).</w:t>
      </w:r>
    </w:p>
    <w:p w14:paraId="74FFC478" w14:textId="77777777" w:rsidR="002A22A2" w:rsidRPr="009E0BF0" w:rsidRDefault="002A22A2" w:rsidP="002A22A2">
      <w:pPr>
        <w:spacing w:line="360" w:lineRule="auto"/>
        <w:ind w:firstLine="851"/>
        <w:jc w:val="both"/>
        <w:rPr>
          <w:sz w:val="28"/>
          <w:szCs w:val="28"/>
        </w:rPr>
      </w:pPr>
      <w:r w:rsidRPr="009E0BF0">
        <w:rPr>
          <w:sz w:val="28"/>
          <w:szCs w:val="28"/>
        </w:rPr>
        <w:t>5. Любов (духовна і фізична близькість з улюбленою людиною).</w:t>
      </w:r>
    </w:p>
    <w:p w14:paraId="1321150D" w14:textId="77777777" w:rsidR="002A22A2" w:rsidRPr="009E0BF0" w:rsidRDefault="002A22A2" w:rsidP="002A22A2">
      <w:pPr>
        <w:spacing w:line="360" w:lineRule="auto"/>
        <w:ind w:firstLine="851"/>
        <w:jc w:val="both"/>
        <w:rPr>
          <w:sz w:val="28"/>
          <w:szCs w:val="28"/>
        </w:rPr>
      </w:pPr>
      <w:r w:rsidRPr="009E0BF0">
        <w:rPr>
          <w:sz w:val="28"/>
          <w:szCs w:val="28"/>
        </w:rPr>
        <w:t>6. Матеріально забезпечене життя (відсутність матеріальної скрути).</w:t>
      </w:r>
    </w:p>
    <w:p w14:paraId="773144F3" w14:textId="77777777" w:rsidR="002A22A2" w:rsidRPr="009E0BF0" w:rsidRDefault="002A22A2" w:rsidP="002A22A2">
      <w:pPr>
        <w:spacing w:line="360" w:lineRule="auto"/>
        <w:ind w:firstLine="851"/>
        <w:jc w:val="both"/>
        <w:rPr>
          <w:sz w:val="28"/>
          <w:szCs w:val="28"/>
        </w:rPr>
      </w:pPr>
      <w:r w:rsidRPr="009E0BF0">
        <w:rPr>
          <w:sz w:val="28"/>
          <w:szCs w:val="28"/>
        </w:rPr>
        <w:t>7. Наявність хороших і вірних друзів.</w:t>
      </w:r>
    </w:p>
    <w:p w14:paraId="382F0514" w14:textId="77777777" w:rsidR="002A22A2" w:rsidRPr="009E0BF0" w:rsidRDefault="002A22A2" w:rsidP="002A22A2">
      <w:pPr>
        <w:spacing w:line="360" w:lineRule="auto"/>
        <w:ind w:firstLine="851"/>
        <w:jc w:val="both"/>
        <w:rPr>
          <w:sz w:val="28"/>
          <w:szCs w:val="28"/>
        </w:rPr>
      </w:pPr>
      <w:r w:rsidRPr="009E0BF0">
        <w:rPr>
          <w:sz w:val="28"/>
          <w:szCs w:val="28"/>
        </w:rPr>
        <w:t>8. Упевненість у собі (свобода від внутрішніх суперечностей, сумнівів).</w:t>
      </w:r>
    </w:p>
    <w:p w14:paraId="7EE2B232" w14:textId="77777777" w:rsidR="002A22A2" w:rsidRPr="009E0BF0" w:rsidRDefault="002A22A2" w:rsidP="002A22A2">
      <w:pPr>
        <w:spacing w:line="360" w:lineRule="auto"/>
        <w:ind w:firstLine="851"/>
        <w:jc w:val="both"/>
        <w:rPr>
          <w:sz w:val="28"/>
          <w:szCs w:val="28"/>
        </w:rPr>
      </w:pPr>
      <w:r w:rsidRPr="009E0BF0">
        <w:rPr>
          <w:sz w:val="28"/>
          <w:szCs w:val="28"/>
        </w:rPr>
        <w:t>9. Пізнання (можливість розширення своєї освіти і світогляду, загальної культури, а також інтелектуальний розвиток).</w:t>
      </w:r>
    </w:p>
    <w:p w14:paraId="59DB1183" w14:textId="77777777" w:rsidR="002A22A2" w:rsidRPr="009E0BF0" w:rsidRDefault="002A22A2" w:rsidP="002A22A2">
      <w:pPr>
        <w:spacing w:line="360" w:lineRule="auto"/>
        <w:ind w:firstLine="851"/>
        <w:jc w:val="both"/>
        <w:rPr>
          <w:sz w:val="28"/>
          <w:szCs w:val="28"/>
        </w:rPr>
      </w:pPr>
      <w:r w:rsidRPr="009E0BF0">
        <w:rPr>
          <w:sz w:val="28"/>
          <w:szCs w:val="28"/>
        </w:rPr>
        <w:t>10. Свобода як незалежність у вчинках і діях.</w:t>
      </w:r>
    </w:p>
    <w:p w14:paraId="443BB744" w14:textId="77777777" w:rsidR="002A22A2" w:rsidRPr="009E0BF0" w:rsidRDefault="002A22A2" w:rsidP="002A22A2">
      <w:pPr>
        <w:spacing w:line="360" w:lineRule="auto"/>
        <w:ind w:firstLine="851"/>
        <w:jc w:val="both"/>
        <w:rPr>
          <w:sz w:val="28"/>
          <w:szCs w:val="28"/>
        </w:rPr>
      </w:pPr>
      <w:r w:rsidRPr="009E0BF0">
        <w:rPr>
          <w:sz w:val="28"/>
          <w:szCs w:val="28"/>
        </w:rPr>
        <w:t>11. Щасливе сімейне життя.</w:t>
      </w:r>
    </w:p>
    <w:p w14:paraId="4C123E30" w14:textId="41F27C07" w:rsidR="002A22A2" w:rsidRPr="009E0BF0" w:rsidRDefault="002A22A2" w:rsidP="002A22A2">
      <w:pPr>
        <w:spacing w:line="360" w:lineRule="auto"/>
        <w:ind w:firstLine="851"/>
        <w:jc w:val="both"/>
        <w:rPr>
          <w:sz w:val="28"/>
          <w:szCs w:val="28"/>
        </w:rPr>
      </w:pPr>
      <w:r w:rsidRPr="009E0BF0">
        <w:rPr>
          <w:sz w:val="28"/>
          <w:szCs w:val="28"/>
        </w:rPr>
        <w:t>12. Творчість (можливість творчої діяльності).</w:t>
      </w:r>
    </w:p>
    <w:p w14:paraId="4E9D7DE5" w14:textId="43E25556" w:rsidR="002A22A2" w:rsidRPr="009E0BF0" w:rsidRDefault="002A22A2" w:rsidP="002A22A2">
      <w:pPr>
        <w:spacing w:line="360" w:lineRule="auto"/>
        <w:ind w:firstLine="851"/>
        <w:jc w:val="both"/>
        <w:rPr>
          <w:i/>
          <w:iCs/>
          <w:sz w:val="28"/>
          <w:szCs w:val="28"/>
        </w:rPr>
      </w:pPr>
      <w:r w:rsidRPr="009E0BF0">
        <w:rPr>
          <w:i/>
          <w:iCs/>
          <w:sz w:val="28"/>
          <w:szCs w:val="28"/>
        </w:rPr>
        <w:t>Реєстраційний бланк</w:t>
      </w:r>
    </w:p>
    <w:p w14:paraId="15A86068" w14:textId="1409B84E" w:rsidR="002A22A2" w:rsidRPr="009E0BF0" w:rsidRDefault="002A22A2" w:rsidP="002A22A2">
      <w:pPr>
        <w:spacing w:line="360" w:lineRule="auto"/>
        <w:ind w:firstLine="851"/>
        <w:jc w:val="both"/>
        <w:rPr>
          <w:sz w:val="28"/>
          <w:szCs w:val="28"/>
        </w:rPr>
      </w:pPr>
      <w:r w:rsidRPr="009E0BF0">
        <w:rPr>
          <w:noProof/>
          <w:sz w:val="28"/>
          <w:szCs w:val="28"/>
        </w:rPr>
        <w:drawing>
          <wp:inline distT="0" distB="0" distL="0" distR="0" wp14:anchorId="53F04BC5" wp14:editId="3812D423">
            <wp:extent cx="5811709" cy="2860158"/>
            <wp:effectExtent l="0" t="0" r="5080" b="0"/>
            <wp:docPr id="1064269732" name="Рисунок 1" descr="Изображение выглядит как текст, Шрифт, снимок экрана, линия&#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269732" name="Рисунок 1" descr="Изображение выглядит как текст, Шрифт, снимок экрана, линия&#10;&#10;Контент, сгенерированный ИИ, может содержать ошибки."/>
                    <pic:cNvPicPr/>
                  </pic:nvPicPr>
                  <pic:blipFill>
                    <a:blip r:embed="rId30"/>
                    <a:stretch>
                      <a:fillRect/>
                    </a:stretch>
                  </pic:blipFill>
                  <pic:spPr>
                    <a:xfrm>
                      <a:off x="0" y="0"/>
                      <a:ext cx="5816220" cy="2862378"/>
                    </a:xfrm>
                    <a:prstGeom prst="rect">
                      <a:avLst/>
                    </a:prstGeom>
                  </pic:spPr>
                </pic:pic>
              </a:graphicData>
            </a:graphic>
          </wp:inline>
        </w:drawing>
      </w:r>
    </w:p>
    <w:p w14:paraId="7219EDFD" w14:textId="77777777" w:rsidR="002A22A2" w:rsidRPr="009E0BF0" w:rsidRDefault="002A22A2" w:rsidP="002A22A2">
      <w:pPr>
        <w:spacing w:line="360" w:lineRule="auto"/>
        <w:ind w:firstLine="851"/>
        <w:jc w:val="both"/>
        <w:rPr>
          <w:sz w:val="28"/>
          <w:szCs w:val="28"/>
        </w:rPr>
      </w:pPr>
    </w:p>
    <w:p w14:paraId="32F94435" w14:textId="77777777" w:rsidR="002C1430" w:rsidRDefault="002C1430">
      <w:pPr>
        <w:spacing w:after="160" w:line="278" w:lineRule="auto"/>
        <w:rPr>
          <w:i/>
          <w:iCs/>
          <w:sz w:val="28"/>
          <w:szCs w:val="28"/>
        </w:rPr>
      </w:pPr>
      <w:r>
        <w:rPr>
          <w:i/>
          <w:iCs/>
          <w:sz w:val="28"/>
          <w:szCs w:val="28"/>
        </w:rPr>
        <w:br w:type="page"/>
      </w:r>
    </w:p>
    <w:p w14:paraId="5787F701" w14:textId="6F8A9815" w:rsidR="00BD2285" w:rsidRPr="009E0BF0" w:rsidRDefault="00BD2285" w:rsidP="00BD2285">
      <w:pPr>
        <w:spacing w:line="360" w:lineRule="auto"/>
        <w:ind w:firstLine="851"/>
        <w:jc w:val="right"/>
        <w:rPr>
          <w:i/>
          <w:iCs/>
          <w:sz w:val="28"/>
          <w:szCs w:val="28"/>
        </w:rPr>
      </w:pPr>
      <w:r w:rsidRPr="009E0BF0">
        <w:rPr>
          <w:i/>
          <w:iCs/>
          <w:sz w:val="28"/>
          <w:szCs w:val="28"/>
        </w:rPr>
        <w:lastRenderedPageBreak/>
        <w:t>Додаток Г</w:t>
      </w:r>
    </w:p>
    <w:p w14:paraId="629DFDD3" w14:textId="77777777" w:rsidR="00BD2285" w:rsidRPr="009E0BF0" w:rsidRDefault="00BD2285" w:rsidP="00BD2285">
      <w:pPr>
        <w:spacing w:line="360" w:lineRule="auto"/>
        <w:ind w:firstLine="851"/>
        <w:jc w:val="both"/>
        <w:rPr>
          <w:b/>
          <w:bCs/>
          <w:sz w:val="28"/>
          <w:szCs w:val="28"/>
        </w:rPr>
      </w:pPr>
      <w:r w:rsidRPr="009E0BF0">
        <w:rPr>
          <w:b/>
          <w:bCs/>
          <w:sz w:val="28"/>
          <w:szCs w:val="28"/>
        </w:rPr>
        <w:t>Тест «Шкала реактивної і особистісної тривожності» Спілбергера -</w:t>
      </w:r>
    </w:p>
    <w:p w14:paraId="4DCA5C6C" w14:textId="77777777" w:rsidR="00BD2285" w:rsidRPr="009E0BF0" w:rsidRDefault="00BD2285" w:rsidP="00BD2285">
      <w:pPr>
        <w:spacing w:line="360" w:lineRule="auto"/>
        <w:ind w:firstLine="851"/>
        <w:jc w:val="both"/>
        <w:rPr>
          <w:b/>
          <w:bCs/>
          <w:sz w:val="28"/>
          <w:szCs w:val="28"/>
        </w:rPr>
      </w:pPr>
      <w:r w:rsidRPr="009E0BF0">
        <w:rPr>
          <w:b/>
          <w:bCs/>
          <w:sz w:val="28"/>
          <w:szCs w:val="28"/>
        </w:rPr>
        <w:t>Ханіна (ШРОТ)</w:t>
      </w:r>
    </w:p>
    <w:p w14:paraId="7BB6C997" w14:textId="6B6CF39A" w:rsidR="00BD2285" w:rsidRPr="009E0BF0" w:rsidRDefault="00BD2285" w:rsidP="00BD2285">
      <w:pPr>
        <w:spacing w:line="360" w:lineRule="auto"/>
        <w:ind w:firstLine="851"/>
        <w:jc w:val="both"/>
        <w:rPr>
          <w:i/>
          <w:iCs/>
          <w:sz w:val="28"/>
          <w:szCs w:val="28"/>
        </w:rPr>
      </w:pPr>
      <w:r w:rsidRPr="009E0BF0">
        <w:rPr>
          <w:i/>
          <w:iCs/>
          <w:sz w:val="28"/>
          <w:szCs w:val="28"/>
        </w:rPr>
        <w:t>Інструкція до першої групи суджень про самопочуття.</w:t>
      </w:r>
    </w:p>
    <w:p w14:paraId="2E60999F" w14:textId="77777777" w:rsidR="00BD2285" w:rsidRPr="009E0BF0" w:rsidRDefault="00BD2285" w:rsidP="00BD2285">
      <w:pPr>
        <w:spacing w:line="360" w:lineRule="auto"/>
        <w:ind w:firstLine="851"/>
        <w:jc w:val="both"/>
        <w:rPr>
          <w:sz w:val="28"/>
          <w:szCs w:val="28"/>
        </w:rPr>
      </w:pPr>
      <w:r w:rsidRPr="009E0BF0">
        <w:rPr>
          <w:sz w:val="28"/>
          <w:szCs w:val="28"/>
        </w:rPr>
        <w:t>Залежно від самопочуття в момент закресліть найвдалішу вам цифру:</w:t>
      </w:r>
    </w:p>
    <w:p w14:paraId="48DB37AC" w14:textId="4EC1E360" w:rsidR="00BD2285" w:rsidRPr="009E0BF0" w:rsidRDefault="00BD2285" w:rsidP="00BD2285">
      <w:pPr>
        <w:spacing w:line="360" w:lineRule="auto"/>
        <w:ind w:firstLine="851"/>
        <w:jc w:val="both"/>
        <w:rPr>
          <w:sz w:val="28"/>
          <w:szCs w:val="28"/>
        </w:rPr>
      </w:pPr>
      <w:r w:rsidRPr="009E0BF0">
        <w:rPr>
          <w:sz w:val="28"/>
          <w:szCs w:val="28"/>
        </w:rPr>
        <w:t>«1» – немає, це не так так; «2» – мабуть, так; «3» – вірно; «4» –цілком</w:t>
      </w:r>
      <w:r w:rsidR="002C1430" w:rsidRPr="00B1371A">
        <w:rPr>
          <w:sz w:val="28"/>
          <w:szCs w:val="28"/>
          <w:lang w:val="ru-RU"/>
        </w:rPr>
        <w:t xml:space="preserve"> </w:t>
      </w:r>
      <w:r w:rsidRPr="009E0BF0">
        <w:rPr>
          <w:sz w:val="28"/>
          <w:szCs w:val="28"/>
        </w:rPr>
        <w:t>правильно.</w:t>
      </w:r>
    </w:p>
    <w:p w14:paraId="1CF39A21" w14:textId="77777777" w:rsidR="00BD2285" w:rsidRPr="009E0BF0" w:rsidRDefault="00BD2285" w:rsidP="00BD2285">
      <w:pPr>
        <w:spacing w:line="360" w:lineRule="auto"/>
        <w:ind w:firstLine="851"/>
        <w:jc w:val="both"/>
        <w:rPr>
          <w:sz w:val="28"/>
          <w:szCs w:val="28"/>
        </w:rPr>
      </w:pPr>
      <w:r w:rsidRPr="009E0BF0">
        <w:rPr>
          <w:sz w:val="28"/>
          <w:szCs w:val="28"/>
        </w:rPr>
        <w:t>1. Ви спокійні 1 2 3 4</w:t>
      </w:r>
    </w:p>
    <w:p w14:paraId="486C92E5" w14:textId="77777777" w:rsidR="00BD2285" w:rsidRPr="009E0BF0" w:rsidRDefault="00BD2285" w:rsidP="00BD2285">
      <w:pPr>
        <w:spacing w:line="360" w:lineRule="auto"/>
        <w:ind w:firstLine="851"/>
        <w:jc w:val="both"/>
        <w:rPr>
          <w:sz w:val="28"/>
          <w:szCs w:val="28"/>
        </w:rPr>
      </w:pPr>
      <w:r w:rsidRPr="009E0BF0">
        <w:rPr>
          <w:sz w:val="28"/>
          <w:szCs w:val="28"/>
        </w:rPr>
        <w:t>2. Вам ніщо не загрожує 1 2 3 4</w:t>
      </w:r>
    </w:p>
    <w:p w14:paraId="084C29CB" w14:textId="77777777" w:rsidR="00BD2285" w:rsidRPr="009E0BF0" w:rsidRDefault="00BD2285" w:rsidP="00BD2285">
      <w:pPr>
        <w:spacing w:line="360" w:lineRule="auto"/>
        <w:ind w:firstLine="851"/>
        <w:jc w:val="both"/>
        <w:rPr>
          <w:sz w:val="28"/>
          <w:szCs w:val="28"/>
        </w:rPr>
      </w:pPr>
      <w:r w:rsidRPr="009E0BF0">
        <w:rPr>
          <w:sz w:val="28"/>
          <w:szCs w:val="28"/>
        </w:rPr>
        <w:t>3. Ви перебуваєте у напрузі 1 2 3 4</w:t>
      </w:r>
    </w:p>
    <w:p w14:paraId="6CEC18F9" w14:textId="77777777" w:rsidR="00BD2285" w:rsidRPr="009E0BF0" w:rsidRDefault="00BD2285" w:rsidP="00BD2285">
      <w:pPr>
        <w:spacing w:line="360" w:lineRule="auto"/>
        <w:ind w:firstLine="851"/>
        <w:jc w:val="both"/>
        <w:rPr>
          <w:sz w:val="28"/>
          <w:szCs w:val="28"/>
        </w:rPr>
      </w:pPr>
      <w:r w:rsidRPr="009E0BF0">
        <w:rPr>
          <w:sz w:val="28"/>
          <w:szCs w:val="28"/>
        </w:rPr>
        <w:t>4. Ви відчуваєте жаль 1 2 3 4</w:t>
      </w:r>
    </w:p>
    <w:p w14:paraId="38870C8E" w14:textId="77777777" w:rsidR="00BD2285" w:rsidRPr="009E0BF0" w:rsidRDefault="00BD2285" w:rsidP="00BD2285">
      <w:pPr>
        <w:spacing w:line="360" w:lineRule="auto"/>
        <w:ind w:firstLine="851"/>
        <w:jc w:val="both"/>
        <w:rPr>
          <w:sz w:val="28"/>
          <w:szCs w:val="28"/>
        </w:rPr>
      </w:pPr>
      <w:r w:rsidRPr="009E0BF0">
        <w:rPr>
          <w:sz w:val="28"/>
          <w:szCs w:val="28"/>
        </w:rPr>
        <w:t>5. Ви почуваєтеся вільно 1 2 3 4</w:t>
      </w:r>
    </w:p>
    <w:p w14:paraId="2FF9866B" w14:textId="77777777" w:rsidR="00BD2285" w:rsidRPr="009E0BF0" w:rsidRDefault="00BD2285" w:rsidP="00BD2285">
      <w:pPr>
        <w:spacing w:line="360" w:lineRule="auto"/>
        <w:ind w:firstLine="851"/>
        <w:jc w:val="both"/>
        <w:rPr>
          <w:sz w:val="28"/>
          <w:szCs w:val="28"/>
        </w:rPr>
      </w:pPr>
      <w:r w:rsidRPr="009E0BF0">
        <w:rPr>
          <w:sz w:val="28"/>
          <w:szCs w:val="28"/>
        </w:rPr>
        <w:t>6. Ви засмучені 1 2 3 4</w:t>
      </w:r>
    </w:p>
    <w:p w14:paraId="12A680C1" w14:textId="77777777" w:rsidR="00BD2285" w:rsidRPr="009E0BF0" w:rsidRDefault="00BD2285" w:rsidP="00BD2285">
      <w:pPr>
        <w:spacing w:line="360" w:lineRule="auto"/>
        <w:ind w:firstLine="851"/>
        <w:jc w:val="both"/>
        <w:rPr>
          <w:sz w:val="28"/>
          <w:szCs w:val="28"/>
        </w:rPr>
      </w:pPr>
      <w:r w:rsidRPr="009E0BF0">
        <w:rPr>
          <w:sz w:val="28"/>
          <w:szCs w:val="28"/>
        </w:rPr>
        <w:t>7. Вас хвилюють можливі невдачі 1 2 3 4</w:t>
      </w:r>
    </w:p>
    <w:p w14:paraId="18A62357" w14:textId="77777777" w:rsidR="00BD2285" w:rsidRPr="009E0BF0" w:rsidRDefault="00BD2285" w:rsidP="00BD2285">
      <w:pPr>
        <w:spacing w:line="360" w:lineRule="auto"/>
        <w:ind w:firstLine="851"/>
        <w:jc w:val="both"/>
        <w:rPr>
          <w:sz w:val="28"/>
          <w:szCs w:val="28"/>
        </w:rPr>
      </w:pPr>
      <w:r w:rsidRPr="009E0BF0">
        <w:rPr>
          <w:sz w:val="28"/>
          <w:szCs w:val="28"/>
        </w:rPr>
        <w:t>8. Ви почуваєтеся відпочилим людиною 1 2 3 4</w:t>
      </w:r>
    </w:p>
    <w:p w14:paraId="38A66F10" w14:textId="77777777" w:rsidR="00BD2285" w:rsidRPr="009E0BF0" w:rsidRDefault="00BD2285" w:rsidP="00BD2285">
      <w:pPr>
        <w:spacing w:line="360" w:lineRule="auto"/>
        <w:ind w:firstLine="851"/>
        <w:jc w:val="both"/>
        <w:rPr>
          <w:sz w:val="28"/>
          <w:szCs w:val="28"/>
        </w:rPr>
      </w:pPr>
      <w:r w:rsidRPr="009E0BF0">
        <w:rPr>
          <w:sz w:val="28"/>
          <w:szCs w:val="28"/>
        </w:rPr>
        <w:t>9. Ви стурбовані 1 2 3 4</w:t>
      </w:r>
    </w:p>
    <w:p w14:paraId="63FF83F7" w14:textId="77777777" w:rsidR="00BD2285" w:rsidRPr="009E0BF0" w:rsidRDefault="00BD2285" w:rsidP="00BD2285">
      <w:pPr>
        <w:spacing w:line="360" w:lineRule="auto"/>
        <w:ind w:firstLine="851"/>
        <w:jc w:val="both"/>
        <w:rPr>
          <w:sz w:val="28"/>
          <w:szCs w:val="28"/>
        </w:rPr>
      </w:pPr>
      <w:r w:rsidRPr="009E0BF0">
        <w:rPr>
          <w:sz w:val="28"/>
          <w:szCs w:val="28"/>
        </w:rPr>
        <w:t>10. Ви відчуваєте почуття внутрішнього задоволення 1 2 3 4</w:t>
      </w:r>
    </w:p>
    <w:p w14:paraId="5C767BB0" w14:textId="77777777" w:rsidR="00BD2285" w:rsidRPr="009E0BF0" w:rsidRDefault="00BD2285" w:rsidP="00BD2285">
      <w:pPr>
        <w:spacing w:line="360" w:lineRule="auto"/>
        <w:ind w:firstLine="851"/>
        <w:jc w:val="both"/>
        <w:rPr>
          <w:sz w:val="28"/>
          <w:szCs w:val="28"/>
        </w:rPr>
      </w:pPr>
      <w:r w:rsidRPr="009E0BF0">
        <w:rPr>
          <w:sz w:val="28"/>
          <w:szCs w:val="28"/>
        </w:rPr>
        <w:t>11. Ви абсолютно впевнені у собі 1 2 3 4</w:t>
      </w:r>
    </w:p>
    <w:p w14:paraId="4873EA6D" w14:textId="77777777" w:rsidR="00BD2285" w:rsidRPr="009E0BF0" w:rsidRDefault="00BD2285" w:rsidP="00BD2285">
      <w:pPr>
        <w:spacing w:line="360" w:lineRule="auto"/>
        <w:ind w:firstLine="851"/>
        <w:jc w:val="both"/>
        <w:rPr>
          <w:sz w:val="28"/>
          <w:szCs w:val="28"/>
        </w:rPr>
      </w:pPr>
      <w:r w:rsidRPr="009E0BF0">
        <w:rPr>
          <w:sz w:val="28"/>
          <w:szCs w:val="28"/>
        </w:rPr>
        <w:t>12. Ви нервуєте 1 2 3 4</w:t>
      </w:r>
    </w:p>
    <w:p w14:paraId="21F5291F" w14:textId="77777777" w:rsidR="00BD2285" w:rsidRPr="009E0BF0" w:rsidRDefault="00BD2285" w:rsidP="00BD2285">
      <w:pPr>
        <w:spacing w:line="360" w:lineRule="auto"/>
        <w:ind w:firstLine="851"/>
        <w:jc w:val="both"/>
        <w:rPr>
          <w:sz w:val="28"/>
          <w:szCs w:val="28"/>
        </w:rPr>
      </w:pPr>
      <w:r w:rsidRPr="009E0BF0">
        <w:rPr>
          <w:sz w:val="28"/>
          <w:szCs w:val="28"/>
        </w:rPr>
        <w:t>13. Ви вважаєте собі місця 1 2 3 4</w:t>
      </w:r>
    </w:p>
    <w:p w14:paraId="553755B7" w14:textId="77777777" w:rsidR="00BD2285" w:rsidRPr="009E0BF0" w:rsidRDefault="00BD2285" w:rsidP="00BD2285">
      <w:pPr>
        <w:spacing w:line="360" w:lineRule="auto"/>
        <w:ind w:firstLine="851"/>
        <w:jc w:val="both"/>
        <w:rPr>
          <w:sz w:val="28"/>
          <w:szCs w:val="28"/>
        </w:rPr>
      </w:pPr>
      <w:r w:rsidRPr="009E0BF0">
        <w:rPr>
          <w:sz w:val="28"/>
          <w:szCs w:val="28"/>
        </w:rPr>
        <w:t>14. Ви роздуті 1 2 3 4</w:t>
      </w:r>
    </w:p>
    <w:p w14:paraId="46E023F3" w14:textId="77777777" w:rsidR="00BD2285" w:rsidRPr="009E0BF0" w:rsidRDefault="00BD2285" w:rsidP="00BD2285">
      <w:pPr>
        <w:spacing w:line="360" w:lineRule="auto"/>
        <w:ind w:firstLine="851"/>
        <w:jc w:val="both"/>
        <w:rPr>
          <w:sz w:val="28"/>
          <w:szCs w:val="28"/>
        </w:rPr>
      </w:pPr>
      <w:r w:rsidRPr="009E0BF0">
        <w:rPr>
          <w:sz w:val="28"/>
          <w:szCs w:val="28"/>
        </w:rPr>
        <w:t>15. Ви відчуваєте скутості і напруження 1 2 3 4</w:t>
      </w:r>
    </w:p>
    <w:p w14:paraId="1FCFEC48" w14:textId="77777777" w:rsidR="00BD2285" w:rsidRPr="009E0BF0" w:rsidRDefault="00BD2285" w:rsidP="00BD2285">
      <w:pPr>
        <w:spacing w:line="360" w:lineRule="auto"/>
        <w:ind w:firstLine="851"/>
        <w:jc w:val="both"/>
        <w:rPr>
          <w:sz w:val="28"/>
          <w:szCs w:val="28"/>
        </w:rPr>
      </w:pPr>
      <w:r w:rsidRPr="009E0BF0">
        <w:rPr>
          <w:sz w:val="28"/>
          <w:szCs w:val="28"/>
        </w:rPr>
        <w:t>16. Ви задоволені 1 2 3 4</w:t>
      </w:r>
    </w:p>
    <w:p w14:paraId="06A8592E" w14:textId="77777777" w:rsidR="00BD2285" w:rsidRPr="009E0BF0" w:rsidRDefault="00BD2285" w:rsidP="00BD2285">
      <w:pPr>
        <w:spacing w:line="360" w:lineRule="auto"/>
        <w:ind w:firstLine="851"/>
        <w:jc w:val="both"/>
        <w:rPr>
          <w:sz w:val="28"/>
          <w:szCs w:val="28"/>
        </w:rPr>
      </w:pPr>
      <w:r w:rsidRPr="009E0BF0">
        <w:rPr>
          <w:sz w:val="28"/>
          <w:szCs w:val="28"/>
        </w:rPr>
        <w:t>17. Ви стурбовані 1 2 3 4</w:t>
      </w:r>
    </w:p>
    <w:p w14:paraId="0371F715" w14:textId="77777777" w:rsidR="00BD2285" w:rsidRPr="009E0BF0" w:rsidRDefault="00BD2285" w:rsidP="00BD2285">
      <w:pPr>
        <w:spacing w:line="360" w:lineRule="auto"/>
        <w:ind w:firstLine="851"/>
        <w:jc w:val="both"/>
        <w:rPr>
          <w:sz w:val="28"/>
          <w:szCs w:val="28"/>
        </w:rPr>
      </w:pPr>
      <w:r w:rsidRPr="009E0BF0">
        <w:rPr>
          <w:sz w:val="28"/>
          <w:szCs w:val="28"/>
        </w:rPr>
        <w:t>18. Ви занадто порушено і вас на собі 1 2 3 4</w:t>
      </w:r>
    </w:p>
    <w:p w14:paraId="46208B0A" w14:textId="77777777" w:rsidR="00BD2285" w:rsidRPr="009E0BF0" w:rsidRDefault="00BD2285" w:rsidP="00BD2285">
      <w:pPr>
        <w:spacing w:line="360" w:lineRule="auto"/>
        <w:ind w:firstLine="851"/>
        <w:jc w:val="both"/>
        <w:rPr>
          <w:sz w:val="28"/>
          <w:szCs w:val="28"/>
        </w:rPr>
      </w:pPr>
      <w:r w:rsidRPr="009E0BF0">
        <w:rPr>
          <w:sz w:val="28"/>
          <w:szCs w:val="28"/>
        </w:rPr>
        <w:t>19. Вам радісно 1 2 3 4</w:t>
      </w:r>
    </w:p>
    <w:p w14:paraId="6982D120" w14:textId="77777777" w:rsidR="00BD2285" w:rsidRPr="009E0BF0" w:rsidRDefault="00BD2285" w:rsidP="00BD2285">
      <w:pPr>
        <w:spacing w:line="360" w:lineRule="auto"/>
        <w:ind w:firstLine="851"/>
        <w:jc w:val="both"/>
        <w:rPr>
          <w:sz w:val="28"/>
          <w:szCs w:val="28"/>
        </w:rPr>
      </w:pPr>
      <w:r w:rsidRPr="009E0BF0">
        <w:rPr>
          <w:sz w:val="28"/>
          <w:szCs w:val="28"/>
        </w:rPr>
        <w:t>20. Вам приємно 1 2 3 4</w:t>
      </w:r>
    </w:p>
    <w:p w14:paraId="5A9DB84D" w14:textId="77777777" w:rsidR="00BD2285" w:rsidRPr="009E0BF0" w:rsidRDefault="00BD2285" w:rsidP="00BD2285">
      <w:pPr>
        <w:spacing w:line="360" w:lineRule="auto"/>
        <w:ind w:firstLine="851"/>
        <w:jc w:val="both"/>
        <w:rPr>
          <w:sz w:val="28"/>
          <w:szCs w:val="28"/>
        </w:rPr>
      </w:pPr>
      <w:r w:rsidRPr="009E0BF0">
        <w:rPr>
          <w:sz w:val="28"/>
          <w:szCs w:val="28"/>
        </w:rPr>
        <w:t>Ситуативная тривожність (СТ) визначається за ключем:</w:t>
      </w:r>
    </w:p>
    <w:p w14:paraId="735E4A17" w14:textId="16B683D9" w:rsidR="00BD2285" w:rsidRPr="009E0BF0" w:rsidRDefault="00BD2285" w:rsidP="00751C70">
      <w:pPr>
        <w:spacing w:line="360" w:lineRule="auto"/>
        <w:jc w:val="both"/>
        <w:rPr>
          <w:sz w:val="28"/>
          <w:szCs w:val="28"/>
        </w:rPr>
      </w:pPr>
      <w:r w:rsidRPr="009E0BF0">
        <w:rPr>
          <w:sz w:val="28"/>
          <w:szCs w:val="28"/>
        </w:rPr>
        <w:t>(СТ) = (3, 4, 6, 7, 9, 12, 13, 14, 17, 18) – (1, 2, 5, 8, 10, 11, 15, 16, 19, 20) +</w:t>
      </w:r>
      <w:r w:rsidR="00751C70" w:rsidRPr="009E0BF0">
        <w:rPr>
          <w:sz w:val="28"/>
          <w:szCs w:val="28"/>
        </w:rPr>
        <w:t xml:space="preserve"> </w:t>
      </w:r>
      <w:r w:rsidRPr="009E0BF0">
        <w:rPr>
          <w:sz w:val="28"/>
          <w:szCs w:val="28"/>
        </w:rPr>
        <w:t xml:space="preserve">50 </w:t>
      </w:r>
    </w:p>
    <w:p w14:paraId="468F9C45" w14:textId="77777777" w:rsidR="00BD2285" w:rsidRPr="009E0BF0" w:rsidRDefault="00BD2285" w:rsidP="00BD2285">
      <w:pPr>
        <w:spacing w:line="360" w:lineRule="auto"/>
        <w:ind w:firstLine="851"/>
        <w:jc w:val="both"/>
        <w:rPr>
          <w:sz w:val="28"/>
          <w:szCs w:val="28"/>
        </w:rPr>
      </w:pPr>
      <w:r w:rsidRPr="009E0BF0">
        <w:rPr>
          <w:i/>
          <w:iCs/>
          <w:sz w:val="28"/>
          <w:szCs w:val="28"/>
        </w:rPr>
        <w:t>Інструкція до другої групи суджень про самопочуття.</w:t>
      </w:r>
      <w:r w:rsidRPr="009E0BF0">
        <w:rPr>
          <w:sz w:val="28"/>
          <w:szCs w:val="28"/>
        </w:rPr>
        <w:t xml:space="preserve"> Прочитайте</w:t>
      </w:r>
    </w:p>
    <w:p w14:paraId="0E6ACCCD" w14:textId="77777777" w:rsidR="00BD2285" w:rsidRPr="009E0BF0" w:rsidRDefault="00BD2285" w:rsidP="00BD2285">
      <w:pPr>
        <w:spacing w:line="360" w:lineRule="auto"/>
        <w:ind w:firstLine="851"/>
        <w:jc w:val="both"/>
        <w:rPr>
          <w:sz w:val="28"/>
          <w:szCs w:val="28"/>
        </w:rPr>
      </w:pPr>
      <w:r w:rsidRPr="009E0BF0">
        <w:rPr>
          <w:sz w:val="28"/>
          <w:szCs w:val="28"/>
        </w:rPr>
        <w:lastRenderedPageBreak/>
        <w:t>(прослухайте) уважно кожна з наведених нижче пропозицій і закресліть</w:t>
      </w:r>
    </w:p>
    <w:p w14:paraId="323F94C3" w14:textId="77777777" w:rsidR="00BD2285" w:rsidRPr="009E0BF0" w:rsidRDefault="00BD2285" w:rsidP="00BD2285">
      <w:pPr>
        <w:spacing w:line="360" w:lineRule="auto"/>
        <w:ind w:firstLine="851"/>
        <w:jc w:val="both"/>
        <w:rPr>
          <w:sz w:val="28"/>
          <w:szCs w:val="28"/>
        </w:rPr>
      </w:pPr>
      <w:r w:rsidRPr="009E0BF0">
        <w:rPr>
          <w:sz w:val="28"/>
          <w:szCs w:val="28"/>
        </w:rPr>
        <w:t>(запишіть) підходящу вам цифру справа залежно від цього, як ви себе</w:t>
      </w:r>
    </w:p>
    <w:p w14:paraId="028EF33A" w14:textId="77777777" w:rsidR="00751C70" w:rsidRPr="009E0BF0" w:rsidRDefault="00BD2285" w:rsidP="00BD2285">
      <w:pPr>
        <w:spacing w:line="360" w:lineRule="auto"/>
        <w:ind w:firstLine="851"/>
        <w:jc w:val="both"/>
        <w:rPr>
          <w:sz w:val="28"/>
          <w:szCs w:val="28"/>
        </w:rPr>
      </w:pPr>
      <w:r w:rsidRPr="009E0BF0">
        <w:rPr>
          <w:sz w:val="28"/>
          <w:szCs w:val="28"/>
        </w:rPr>
        <w:t xml:space="preserve">відчуваєте зазвичай. </w:t>
      </w:r>
    </w:p>
    <w:p w14:paraId="076A6CF9" w14:textId="78AA9CCA" w:rsidR="00BD2285" w:rsidRPr="009E0BF0" w:rsidRDefault="00BD2285" w:rsidP="00751C70">
      <w:pPr>
        <w:spacing w:line="360" w:lineRule="auto"/>
        <w:ind w:firstLine="851"/>
        <w:jc w:val="both"/>
        <w:rPr>
          <w:sz w:val="28"/>
          <w:szCs w:val="28"/>
        </w:rPr>
      </w:pPr>
      <w:r w:rsidRPr="009E0BF0">
        <w:rPr>
          <w:sz w:val="28"/>
          <w:szCs w:val="28"/>
        </w:rPr>
        <w:t>Цифри справа означають: «1» – що ніколи; «2» – іноді;</w:t>
      </w:r>
      <w:r w:rsidR="00751C70" w:rsidRPr="009E0BF0">
        <w:rPr>
          <w:sz w:val="28"/>
          <w:szCs w:val="28"/>
        </w:rPr>
        <w:t xml:space="preserve"> </w:t>
      </w:r>
      <w:r w:rsidRPr="009E0BF0">
        <w:rPr>
          <w:sz w:val="28"/>
          <w:szCs w:val="28"/>
        </w:rPr>
        <w:t>«3» – часто; «4» –майже завжди.</w:t>
      </w:r>
    </w:p>
    <w:p w14:paraId="18E34E06" w14:textId="77777777" w:rsidR="00BD2285" w:rsidRPr="009E0BF0" w:rsidRDefault="00BD2285" w:rsidP="00BD2285">
      <w:pPr>
        <w:spacing w:line="360" w:lineRule="auto"/>
        <w:ind w:firstLine="851"/>
        <w:jc w:val="both"/>
        <w:rPr>
          <w:sz w:val="28"/>
          <w:szCs w:val="28"/>
        </w:rPr>
      </w:pPr>
      <w:r w:rsidRPr="009E0BF0">
        <w:rPr>
          <w:sz w:val="28"/>
          <w:szCs w:val="28"/>
        </w:rPr>
        <w:t>1. Ви відчуваєте задоволення 1 2 3 4</w:t>
      </w:r>
    </w:p>
    <w:p w14:paraId="6334ED2E" w14:textId="77777777" w:rsidR="00BD2285" w:rsidRPr="009E0BF0" w:rsidRDefault="00BD2285" w:rsidP="00BD2285">
      <w:pPr>
        <w:spacing w:line="360" w:lineRule="auto"/>
        <w:ind w:firstLine="851"/>
        <w:jc w:val="both"/>
        <w:rPr>
          <w:sz w:val="28"/>
          <w:szCs w:val="28"/>
        </w:rPr>
      </w:pPr>
      <w:r w:rsidRPr="009E0BF0">
        <w:rPr>
          <w:sz w:val="28"/>
          <w:szCs w:val="28"/>
        </w:rPr>
        <w:t>2. Ви швидко втомлюєтеся 1 2 3 4</w:t>
      </w:r>
    </w:p>
    <w:p w14:paraId="007BF5FA" w14:textId="77777777" w:rsidR="00BD2285" w:rsidRPr="009E0BF0" w:rsidRDefault="00BD2285" w:rsidP="00BD2285">
      <w:pPr>
        <w:spacing w:line="360" w:lineRule="auto"/>
        <w:ind w:firstLine="851"/>
        <w:jc w:val="both"/>
        <w:rPr>
          <w:sz w:val="28"/>
          <w:szCs w:val="28"/>
        </w:rPr>
      </w:pPr>
      <w:r w:rsidRPr="009E0BF0">
        <w:rPr>
          <w:sz w:val="28"/>
          <w:szCs w:val="28"/>
        </w:rPr>
        <w:t>3. Ви легко можете заплакати 1 2 3 4</w:t>
      </w:r>
    </w:p>
    <w:p w14:paraId="1C12D332" w14:textId="2C8BFD60" w:rsidR="00BD2285" w:rsidRPr="009E0BF0" w:rsidRDefault="00BD2285" w:rsidP="00BD2285">
      <w:pPr>
        <w:spacing w:line="360" w:lineRule="auto"/>
        <w:ind w:firstLine="851"/>
        <w:jc w:val="both"/>
        <w:rPr>
          <w:sz w:val="28"/>
          <w:szCs w:val="28"/>
        </w:rPr>
      </w:pPr>
      <w:r w:rsidRPr="009E0BF0">
        <w:rPr>
          <w:sz w:val="28"/>
          <w:szCs w:val="28"/>
        </w:rPr>
        <w:t>4. ви хотіли бути настільки ж щасливим</w:t>
      </w:r>
      <w:r w:rsidR="00A744D9">
        <w:rPr>
          <w:sz w:val="28"/>
          <w:szCs w:val="28"/>
        </w:rPr>
        <w:t xml:space="preserve"> </w:t>
      </w:r>
      <w:r w:rsidRPr="009E0BF0">
        <w:rPr>
          <w:sz w:val="28"/>
          <w:szCs w:val="28"/>
        </w:rPr>
        <w:t>людиною, як та інші 1 2 3 4</w:t>
      </w:r>
    </w:p>
    <w:p w14:paraId="4E17CFC5" w14:textId="1309ED4A" w:rsidR="00BD2285" w:rsidRPr="009E0BF0" w:rsidRDefault="00BD2285" w:rsidP="00BD2285">
      <w:pPr>
        <w:spacing w:line="360" w:lineRule="auto"/>
        <w:ind w:firstLine="851"/>
        <w:jc w:val="both"/>
        <w:rPr>
          <w:sz w:val="28"/>
          <w:szCs w:val="28"/>
        </w:rPr>
      </w:pPr>
      <w:r w:rsidRPr="009E0BF0">
        <w:rPr>
          <w:sz w:val="28"/>
          <w:szCs w:val="28"/>
        </w:rPr>
        <w:t>5. Буває, що програєте тому, що</w:t>
      </w:r>
      <w:r w:rsidR="00A744D9">
        <w:rPr>
          <w:sz w:val="28"/>
          <w:szCs w:val="28"/>
        </w:rPr>
        <w:t xml:space="preserve"> </w:t>
      </w:r>
      <w:r w:rsidRPr="009E0BF0">
        <w:rPr>
          <w:sz w:val="28"/>
          <w:szCs w:val="28"/>
        </w:rPr>
        <w:t>недостатньо швидко приймаєте рішення 1 2 3 4</w:t>
      </w:r>
    </w:p>
    <w:p w14:paraId="028AA8C7" w14:textId="77777777" w:rsidR="00BD2285" w:rsidRPr="009E0BF0" w:rsidRDefault="00BD2285" w:rsidP="00BD2285">
      <w:pPr>
        <w:spacing w:line="360" w:lineRule="auto"/>
        <w:ind w:firstLine="851"/>
        <w:jc w:val="both"/>
        <w:rPr>
          <w:sz w:val="28"/>
          <w:szCs w:val="28"/>
        </w:rPr>
      </w:pPr>
      <w:r w:rsidRPr="009E0BF0">
        <w:rPr>
          <w:sz w:val="28"/>
          <w:szCs w:val="28"/>
        </w:rPr>
        <w:t>6. Ви почуваєтеся бадьорим людиною 1 2 3 4</w:t>
      </w:r>
    </w:p>
    <w:p w14:paraId="1C797AE4" w14:textId="77777777" w:rsidR="00BD2285" w:rsidRPr="009E0BF0" w:rsidRDefault="00BD2285" w:rsidP="00BD2285">
      <w:pPr>
        <w:spacing w:line="360" w:lineRule="auto"/>
        <w:ind w:firstLine="851"/>
        <w:jc w:val="both"/>
        <w:rPr>
          <w:sz w:val="28"/>
          <w:szCs w:val="28"/>
        </w:rPr>
      </w:pPr>
      <w:r w:rsidRPr="009E0BF0">
        <w:rPr>
          <w:sz w:val="28"/>
          <w:szCs w:val="28"/>
        </w:rPr>
        <w:t>7. Ви спокійні,хладнокровни і зібрані 1 2 3 4</w:t>
      </w:r>
    </w:p>
    <w:p w14:paraId="7B6C30D4" w14:textId="77777777" w:rsidR="00BD2285" w:rsidRPr="009E0BF0" w:rsidRDefault="00BD2285" w:rsidP="00BD2285">
      <w:pPr>
        <w:spacing w:line="360" w:lineRule="auto"/>
        <w:ind w:firstLine="851"/>
        <w:jc w:val="both"/>
        <w:rPr>
          <w:sz w:val="28"/>
          <w:szCs w:val="28"/>
        </w:rPr>
      </w:pPr>
      <w:r w:rsidRPr="009E0BF0">
        <w:rPr>
          <w:sz w:val="28"/>
          <w:szCs w:val="28"/>
        </w:rPr>
        <w:t>8. Чекання труднощів дуже турбує вас 1 2 3 4</w:t>
      </w:r>
    </w:p>
    <w:p w14:paraId="009A281C" w14:textId="77777777" w:rsidR="00BD2285" w:rsidRPr="009E0BF0" w:rsidRDefault="00BD2285" w:rsidP="00BD2285">
      <w:pPr>
        <w:spacing w:line="360" w:lineRule="auto"/>
        <w:ind w:firstLine="851"/>
        <w:jc w:val="both"/>
        <w:rPr>
          <w:sz w:val="28"/>
          <w:szCs w:val="28"/>
        </w:rPr>
      </w:pPr>
      <w:r w:rsidRPr="009E0BF0">
        <w:rPr>
          <w:sz w:val="28"/>
          <w:szCs w:val="28"/>
        </w:rPr>
        <w:t>9. Ви занадто переживаєте через дрібниці 1 2 3 4</w:t>
      </w:r>
    </w:p>
    <w:p w14:paraId="35016DA6" w14:textId="77777777" w:rsidR="00BD2285" w:rsidRPr="009E0BF0" w:rsidRDefault="00BD2285" w:rsidP="00BD2285">
      <w:pPr>
        <w:spacing w:line="360" w:lineRule="auto"/>
        <w:ind w:firstLine="851"/>
        <w:jc w:val="both"/>
        <w:rPr>
          <w:sz w:val="28"/>
          <w:szCs w:val="28"/>
        </w:rPr>
      </w:pPr>
      <w:r w:rsidRPr="009E0BF0">
        <w:rPr>
          <w:sz w:val="28"/>
          <w:szCs w:val="28"/>
        </w:rPr>
        <w:t>10. Ви буваєте цілком щасливі 1 2 3 4</w:t>
      </w:r>
    </w:p>
    <w:p w14:paraId="12D84AFB" w14:textId="77777777" w:rsidR="00BD2285" w:rsidRPr="009E0BF0" w:rsidRDefault="00BD2285" w:rsidP="00BD2285">
      <w:pPr>
        <w:spacing w:line="360" w:lineRule="auto"/>
        <w:ind w:firstLine="851"/>
        <w:jc w:val="both"/>
        <w:rPr>
          <w:sz w:val="28"/>
          <w:szCs w:val="28"/>
        </w:rPr>
      </w:pPr>
      <w:r w:rsidRPr="009E0BF0">
        <w:rPr>
          <w:sz w:val="28"/>
          <w:szCs w:val="28"/>
        </w:rPr>
        <w:t>11. Ви приймаєте обходиться без близько до серця 1 2 3 4</w:t>
      </w:r>
    </w:p>
    <w:p w14:paraId="0EC13DB7" w14:textId="77777777" w:rsidR="00BD2285" w:rsidRPr="009E0BF0" w:rsidRDefault="00BD2285" w:rsidP="00BD2285">
      <w:pPr>
        <w:spacing w:line="360" w:lineRule="auto"/>
        <w:ind w:firstLine="851"/>
        <w:jc w:val="both"/>
        <w:rPr>
          <w:sz w:val="28"/>
          <w:szCs w:val="28"/>
        </w:rPr>
      </w:pPr>
      <w:r w:rsidRPr="009E0BF0">
        <w:rPr>
          <w:sz w:val="28"/>
          <w:szCs w:val="28"/>
        </w:rPr>
        <w:t>12. Вам бракує впевненості у собі 1 2 3 4</w:t>
      </w:r>
    </w:p>
    <w:p w14:paraId="26694BFE" w14:textId="77777777" w:rsidR="00BD2285" w:rsidRPr="009E0BF0" w:rsidRDefault="00BD2285" w:rsidP="00BD2285">
      <w:pPr>
        <w:spacing w:line="360" w:lineRule="auto"/>
        <w:ind w:firstLine="851"/>
        <w:jc w:val="both"/>
        <w:rPr>
          <w:sz w:val="28"/>
          <w:szCs w:val="28"/>
        </w:rPr>
      </w:pPr>
      <w:r w:rsidRPr="009E0BF0">
        <w:rPr>
          <w:sz w:val="28"/>
          <w:szCs w:val="28"/>
        </w:rPr>
        <w:t>13. Ви почуваєтеся безпечно 1 2 3 4</w:t>
      </w:r>
    </w:p>
    <w:p w14:paraId="634A76CF" w14:textId="73EB218A" w:rsidR="00BD2285" w:rsidRPr="009E0BF0" w:rsidRDefault="00BD2285" w:rsidP="00BD2285">
      <w:pPr>
        <w:spacing w:line="360" w:lineRule="auto"/>
        <w:ind w:firstLine="851"/>
        <w:jc w:val="both"/>
        <w:rPr>
          <w:sz w:val="28"/>
          <w:szCs w:val="28"/>
        </w:rPr>
      </w:pPr>
      <w:r w:rsidRPr="009E0BF0">
        <w:rPr>
          <w:sz w:val="28"/>
          <w:szCs w:val="28"/>
        </w:rPr>
        <w:t>14. Ви намагаєтеся уникати критичних</w:t>
      </w:r>
      <w:r w:rsidR="00A744D9">
        <w:rPr>
          <w:sz w:val="28"/>
          <w:szCs w:val="28"/>
        </w:rPr>
        <w:t xml:space="preserve"> </w:t>
      </w:r>
      <w:r w:rsidRPr="009E0BF0">
        <w:rPr>
          <w:sz w:val="28"/>
          <w:szCs w:val="28"/>
        </w:rPr>
        <w:t>ситуацій і труднощів 1 2 3 4</w:t>
      </w:r>
    </w:p>
    <w:p w14:paraId="3ABCC099" w14:textId="77777777" w:rsidR="00BD2285" w:rsidRPr="009E0BF0" w:rsidRDefault="00BD2285" w:rsidP="00BD2285">
      <w:pPr>
        <w:spacing w:line="360" w:lineRule="auto"/>
        <w:ind w:firstLine="851"/>
        <w:jc w:val="both"/>
        <w:rPr>
          <w:sz w:val="28"/>
          <w:szCs w:val="28"/>
        </w:rPr>
      </w:pPr>
      <w:r w:rsidRPr="009E0BF0">
        <w:rPr>
          <w:sz w:val="28"/>
          <w:szCs w:val="28"/>
        </w:rPr>
        <w:t>15. Вам буває хандра, туга 1 2 3 4</w:t>
      </w:r>
    </w:p>
    <w:p w14:paraId="76358432" w14:textId="77777777" w:rsidR="00BD2285" w:rsidRPr="009E0BF0" w:rsidRDefault="00BD2285" w:rsidP="00BD2285">
      <w:pPr>
        <w:spacing w:line="360" w:lineRule="auto"/>
        <w:ind w:firstLine="851"/>
        <w:jc w:val="both"/>
        <w:rPr>
          <w:sz w:val="28"/>
          <w:szCs w:val="28"/>
        </w:rPr>
      </w:pPr>
      <w:r w:rsidRPr="009E0BF0">
        <w:rPr>
          <w:sz w:val="28"/>
          <w:szCs w:val="28"/>
        </w:rPr>
        <w:t>16. Ви буваєте задоволені 1 2 3 4</w:t>
      </w:r>
    </w:p>
    <w:p w14:paraId="7E1D7177" w14:textId="77777777" w:rsidR="00BD2285" w:rsidRPr="009E0BF0" w:rsidRDefault="00BD2285" w:rsidP="00BD2285">
      <w:pPr>
        <w:spacing w:line="360" w:lineRule="auto"/>
        <w:ind w:firstLine="851"/>
        <w:jc w:val="both"/>
        <w:rPr>
          <w:sz w:val="28"/>
          <w:szCs w:val="28"/>
        </w:rPr>
      </w:pPr>
      <w:r w:rsidRPr="009E0BF0">
        <w:rPr>
          <w:sz w:val="28"/>
          <w:szCs w:val="28"/>
        </w:rPr>
        <w:t>17. всякі дрібниці відволікають вас 1 2 3 4</w:t>
      </w:r>
    </w:p>
    <w:p w14:paraId="173AA7F0" w14:textId="57EDBB9E" w:rsidR="00BD2285" w:rsidRPr="009E0BF0" w:rsidRDefault="00BD2285" w:rsidP="00BD2285">
      <w:pPr>
        <w:spacing w:line="360" w:lineRule="auto"/>
        <w:ind w:firstLine="851"/>
        <w:jc w:val="both"/>
        <w:rPr>
          <w:sz w:val="28"/>
          <w:szCs w:val="28"/>
        </w:rPr>
      </w:pPr>
      <w:r w:rsidRPr="009E0BF0">
        <w:rPr>
          <w:sz w:val="28"/>
          <w:szCs w:val="28"/>
        </w:rPr>
        <w:t>18. Ви так переживаєте розчарування,</w:t>
      </w:r>
      <w:r w:rsidR="00A744D9">
        <w:rPr>
          <w:sz w:val="28"/>
          <w:szCs w:val="28"/>
        </w:rPr>
        <w:t xml:space="preserve"> </w:t>
      </w:r>
      <w:r w:rsidRPr="009E0BF0">
        <w:rPr>
          <w:sz w:val="28"/>
          <w:szCs w:val="28"/>
        </w:rPr>
        <w:t>що потім він довго не можете про неї забути 1 2 3 4</w:t>
      </w:r>
    </w:p>
    <w:p w14:paraId="40496EC4" w14:textId="77777777" w:rsidR="00BD2285" w:rsidRPr="009E0BF0" w:rsidRDefault="00BD2285" w:rsidP="00BD2285">
      <w:pPr>
        <w:spacing w:line="360" w:lineRule="auto"/>
        <w:ind w:firstLine="851"/>
        <w:jc w:val="both"/>
        <w:rPr>
          <w:sz w:val="28"/>
          <w:szCs w:val="28"/>
        </w:rPr>
      </w:pPr>
      <w:r w:rsidRPr="009E0BF0">
        <w:rPr>
          <w:sz w:val="28"/>
          <w:szCs w:val="28"/>
        </w:rPr>
        <w:t>19. Ви урівноважений людина 1 2 3 4</w:t>
      </w:r>
    </w:p>
    <w:p w14:paraId="7DA1E2B8" w14:textId="5158536F" w:rsidR="00BD2285" w:rsidRPr="009E0BF0" w:rsidRDefault="00BD2285" w:rsidP="00BD2285">
      <w:pPr>
        <w:spacing w:line="360" w:lineRule="auto"/>
        <w:ind w:firstLine="851"/>
        <w:jc w:val="both"/>
        <w:rPr>
          <w:sz w:val="28"/>
          <w:szCs w:val="28"/>
        </w:rPr>
      </w:pPr>
      <w:r w:rsidRPr="009E0BF0">
        <w:rPr>
          <w:sz w:val="28"/>
          <w:szCs w:val="28"/>
        </w:rPr>
        <w:t>20. Вас охоплює сильне занепокоєння,</w:t>
      </w:r>
      <w:r w:rsidR="00A744D9">
        <w:rPr>
          <w:sz w:val="28"/>
          <w:szCs w:val="28"/>
        </w:rPr>
        <w:t xml:space="preserve"> </w:t>
      </w:r>
      <w:r w:rsidRPr="009E0BF0">
        <w:rPr>
          <w:sz w:val="28"/>
          <w:szCs w:val="28"/>
        </w:rPr>
        <w:t>як ви думки про свої добрі справи і турботах 1 2 3 4</w:t>
      </w:r>
    </w:p>
    <w:p w14:paraId="4683ABD9" w14:textId="77777777" w:rsidR="00BD2285" w:rsidRPr="009E0BF0" w:rsidRDefault="00BD2285" w:rsidP="00BD2285">
      <w:pPr>
        <w:spacing w:line="360" w:lineRule="auto"/>
        <w:ind w:firstLine="851"/>
        <w:jc w:val="both"/>
        <w:rPr>
          <w:sz w:val="28"/>
          <w:szCs w:val="28"/>
        </w:rPr>
      </w:pPr>
      <w:r w:rsidRPr="009E0BF0">
        <w:rPr>
          <w:sz w:val="28"/>
          <w:szCs w:val="28"/>
        </w:rPr>
        <w:t>Особистісна тривожність (ОТ) визначається по ключу:</w:t>
      </w:r>
    </w:p>
    <w:p w14:paraId="4464792D" w14:textId="77777777" w:rsidR="00BD2285" w:rsidRPr="009E0BF0" w:rsidRDefault="00BD2285" w:rsidP="00BD2285">
      <w:pPr>
        <w:spacing w:line="360" w:lineRule="auto"/>
        <w:ind w:firstLine="851"/>
        <w:jc w:val="both"/>
        <w:rPr>
          <w:sz w:val="28"/>
          <w:szCs w:val="28"/>
        </w:rPr>
      </w:pPr>
      <w:r w:rsidRPr="009E0BF0">
        <w:rPr>
          <w:sz w:val="28"/>
          <w:szCs w:val="28"/>
        </w:rPr>
        <w:t>(ОТ) = (2, 3, 4, 5, 8, 11, 12, 14, 15, 17, 18, 20) – (1, 6, 7, 10, 13, 16, 19) + 35</w:t>
      </w:r>
    </w:p>
    <w:p w14:paraId="5D8988EA" w14:textId="77777777" w:rsidR="00BD2285" w:rsidRPr="009E0BF0" w:rsidRDefault="00BD2285" w:rsidP="00BD2285">
      <w:pPr>
        <w:spacing w:line="360" w:lineRule="auto"/>
        <w:ind w:firstLine="851"/>
        <w:jc w:val="both"/>
        <w:rPr>
          <w:sz w:val="28"/>
          <w:szCs w:val="28"/>
        </w:rPr>
      </w:pPr>
      <w:r w:rsidRPr="009E0BF0">
        <w:rPr>
          <w:sz w:val="28"/>
          <w:szCs w:val="28"/>
        </w:rPr>
        <w:lastRenderedPageBreak/>
        <w:t>Результати оцінюються зазвичай, у градаціях:</w:t>
      </w:r>
    </w:p>
    <w:p w14:paraId="0056637C" w14:textId="77777777" w:rsidR="00BD2285" w:rsidRPr="009E0BF0" w:rsidRDefault="00BD2285" w:rsidP="00BD2285">
      <w:pPr>
        <w:spacing w:line="360" w:lineRule="auto"/>
        <w:ind w:firstLine="851"/>
        <w:jc w:val="both"/>
        <w:rPr>
          <w:sz w:val="28"/>
          <w:szCs w:val="28"/>
        </w:rPr>
      </w:pPr>
      <w:r w:rsidRPr="009E0BF0">
        <w:rPr>
          <w:sz w:val="28"/>
          <w:szCs w:val="28"/>
        </w:rPr>
        <w:t>До 30 балів – низька;</w:t>
      </w:r>
    </w:p>
    <w:p w14:paraId="0D3343CC" w14:textId="77777777" w:rsidR="00BD2285" w:rsidRPr="009E0BF0" w:rsidRDefault="00BD2285" w:rsidP="00BD2285">
      <w:pPr>
        <w:spacing w:line="360" w:lineRule="auto"/>
        <w:ind w:firstLine="851"/>
        <w:jc w:val="both"/>
        <w:rPr>
          <w:sz w:val="28"/>
          <w:szCs w:val="28"/>
        </w:rPr>
      </w:pPr>
      <w:r w:rsidRPr="009E0BF0">
        <w:rPr>
          <w:sz w:val="28"/>
          <w:szCs w:val="28"/>
        </w:rPr>
        <w:t>31 – 45 балів – середня;</w:t>
      </w:r>
    </w:p>
    <w:p w14:paraId="3764BFDA" w14:textId="02BCA1FC" w:rsidR="00DC5777" w:rsidRPr="009E0BF0" w:rsidRDefault="00BD2285" w:rsidP="00BD2285">
      <w:pPr>
        <w:spacing w:line="360" w:lineRule="auto"/>
        <w:ind w:firstLine="851"/>
        <w:jc w:val="both"/>
        <w:rPr>
          <w:sz w:val="28"/>
          <w:szCs w:val="28"/>
        </w:rPr>
      </w:pPr>
      <w:r w:rsidRPr="009E0BF0">
        <w:rPr>
          <w:sz w:val="28"/>
          <w:szCs w:val="28"/>
        </w:rPr>
        <w:t>46 балів і більше – висока тривожність.</w:t>
      </w:r>
    </w:p>
    <w:p w14:paraId="5299DAD3" w14:textId="61558F57" w:rsidR="00715CBF" w:rsidRPr="009E0BF0" w:rsidRDefault="00715CBF">
      <w:pPr>
        <w:spacing w:after="160" w:line="278" w:lineRule="auto"/>
        <w:rPr>
          <w:sz w:val="28"/>
          <w:szCs w:val="28"/>
        </w:rPr>
      </w:pPr>
    </w:p>
    <w:p w14:paraId="58373499" w14:textId="77777777" w:rsidR="002C1430" w:rsidRDefault="002C1430">
      <w:pPr>
        <w:spacing w:after="160" w:line="278" w:lineRule="auto"/>
        <w:rPr>
          <w:i/>
          <w:iCs/>
          <w:sz w:val="28"/>
          <w:szCs w:val="28"/>
        </w:rPr>
      </w:pPr>
      <w:r>
        <w:rPr>
          <w:i/>
          <w:iCs/>
          <w:sz w:val="28"/>
          <w:szCs w:val="28"/>
        </w:rPr>
        <w:br w:type="page"/>
      </w:r>
    </w:p>
    <w:p w14:paraId="4E96202B" w14:textId="7F3CBD4D" w:rsidR="001C27A7" w:rsidRPr="009E0BF0" w:rsidRDefault="001C27A7" w:rsidP="001C27A7">
      <w:pPr>
        <w:spacing w:line="360" w:lineRule="auto"/>
        <w:ind w:firstLine="851"/>
        <w:jc w:val="right"/>
        <w:rPr>
          <w:i/>
          <w:iCs/>
          <w:sz w:val="28"/>
          <w:szCs w:val="28"/>
        </w:rPr>
      </w:pPr>
      <w:r w:rsidRPr="009E0BF0">
        <w:rPr>
          <w:i/>
          <w:iCs/>
          <w:sz w:val="28"/>
          <w:szCs w:val="28"/>
        </w:rPr>
        <w:lastRenderedPageBreak/>
        <w:t>Додаток Д</w:t>
      </w:r>
    </w:p>
    <w:p w14:paraId="35C5166E" w14:textId="77777777" w:rsidR="001C27A7" w:rsidRPr="009E0BF0" w:rsidRDefault="001C27A7" w:rsidP="00715CBF">
      <w:pPr>
        <w:spacing w:line="360" w:lineRule="auto"/>
        <w:ind w:firstLine="851"/>
        <w:jc w:val="right"/>
        <w:rPr>
          <w:i/>
          <w:iCs/>
          <w:sz w:val="28"/>
          <w:szCs w:val="28"/>
        </w:rPr>
      </w:pPr>
    </w:p>
    <w:p w14:paraId="1C7E026D" w14:textId="705CDE32" w:rsidR="001C27A7" w:rsidRPr="009E0BF0" w:rsidRDefault="001C27A7" w:rsidP="001C27A7">
      <w:pPr>
        <w:spacing w:line="360" w:lineRule="auto"/>
        <w:ind w:firstLine="851"/>
        <w:jc w:val="center"/>
        <w:rPr>
          <w:i/>
          <w:iCs/>
          <w:sz w:val="28"/>
          <w:szCs w:val="28"/>
        </w:rPr>
      </w:pPr>
      <w:r w:rsidRPr="009E0BF0">
        <w:rPr>
          <w:noProof/>
          <w:sz w:val="28"/>
          <w:szCs w:val="28"/>
        </w:rPr>
        <w:drawing>
          <wp:inline distT="0" distB="0" distL="0" distR="0" wp14:anchorId="2963F5AE" wp14:editId="3F923742">
            <wp:extent cx="7922611" cy="3493291"/>
            <wp:effectExtent l="4762" t="0" r="0" b="0"/>
            <wp:docPr id="375149883" name="Рисунок 1" descr="Изображение выглядит как снимок экрана, График, линия, дизайн&#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149883" name="Рисунок 1" descr="Изображение выглядит как снимок экрана, График, линия, дизайн&#10;&#10;Контент, сгенерированный ИИ, может содержать ошибки."/>
                    <pic:cNvPicPr/>
                  </pic:nvPicPr>
                  <pic:blipFill>
                    <a:blip r:embed="rId31"/>
                    <a:stretch>
                      <a:fillRect/>
                    </a:stretch>
                  </pic:blipFill>
                  <pic:spPr>
                    <a:xfrm rot="16200000">
                      <a:off x="0" y="0"/>
                      <a:ext cx="8063482" cy="3555405"/>
                    </a:xfrm>
                    <a:prstGeom prst="rect">
                      <a:avLst/>
                    </a:prstGeom>
                  </pic:spPr>
                </pic:pic>
              </a:graphicData>
            </a:graphic>
          </wp:inline>
        </w:drawing>
      </w:r>
    </w:p>
    <w:p w14:paraId="025303AC" w14:textId="77777777" w:rsidR="001C27A7" w:rsidRPr="009E0BF0" w:rsidRDefault="001C27A7">
      <w:pPr>
        <w:spacing w:after="160" w:line="278" w:lineRule="auto"/>
        <w:rPr>
          <w:i/>
          <w:iCs/>
          <w:sz w:val="28"/>
          <w:szCs w:val="28"/>
        </w:rPr>
      </w:pPr>
      <w:r w:rsidRPr="009E0BF0">
        <w:rPr>
          <w:i/>
          <w:iCs/>
          <w:sz w:val="28"/>
          <w:szCs w:val="28"/>
        </w:rPr>
        <w:br w:type="page"/>
      </w:r>
    </w:p>
    <w:p w14:paraId="0D57B172" w14:textId="074C81A2" w:rsidR="00DC5777" w:rsidRPr="009E0BF0" w:rsidRDefault="00715CBF" w:rsidP="00715CBF">
      <w:pPr>
        <w:spacing w:line="360" w:lineRule="auto"/>
        <w:ind w:firstLine="851"/>
        <w:jc w:val="right"/>
        <w:rPr>
          <w:i/>
          <w:iCs/>
          <w:sz w:val="28"/>
          <w:szCs w:val="28"/>
        </w:rPr>
      </w:pPr>
      <w:r w:rsidRPr="009E0BF0">
        <w:rPr>
          <w:i/>
          <w:iCs/>
          <w:sz w:val="28"/>
          <w:szCs w:val="28"/>
        </w:rPr>
        <w:lastRenderedPageBreak/>
        <w:t xml:space="preserve">Додаток </w:t>
      </w:r>
      <w:r w:rsidR="001C27A7" w:rsidRPr="009E0BF0">
        <w:rPr>
          <w:i/>
          <w:iCs/>
          <w:sz w:val="28"/>
          <w:szCs w:val="28"/>
        </w:rPr>
        <w:t>Е</w:t>
      </w:r>
    </w:p>
    <w:p w14:paraId="23EE3D65" w14:textId="18C68FDF" w:rsidR="00715CBF" w:rsidRPr="009E0BF0" w:rsidRDefault="00715CBF" w:rsidP="00715CBF">
      <w:pPr>
        <w:spacing w:line="360" w:lineRule="auto"/>
        <w:ind w:firstLine="851"/>
        <w:jc w:val="center"/>
        <w:rPr>
          <w:b/>
          <w:bCs/>
          <w:sz w:val="28"/>
          <w:szCs w:val="28"/>
        </w:rPr>
      </w:pPr>
      <w:r w:rsidRPr="009E0BF0">
        <w:rPr>
          <w:b/>
          <w:bCs/>
          <w:sz w:val="28"/>
          <w:szCs w:val="28"/>
        </w:rPr>
        <w:t>Вправ</w:t>
      </w:r>
      <w:r w:rsidR="00CF7726" w:rsidRPr="009E0BF0">
        <w:rPr>
          <w:b/>
          <w:bCs/>
          <w:sz w:val="28"/>
          <w:szCs w:val="28"/>
        </w:rPr>
        <w:t>а</w:t>
      </w:r>
      <w:r w:rsidRPr="009E0BF0">
        <w:rPr>
          <w:b/>
          <w:bCs/>
          <w:sz w:val="28"/>
          <w:szCs w:val="28"/>
        </w:rPr>
        <w:t xml:space="preserve"> на розототожнення Р.</w:t>
      </w:r>
      <w:r w:rsidR="002C1430">
        <w:rPr>
          <w:b/>
          <w:bCs/>
          <w:sz w:val="28"/>
          <w:szCs w:val="28"/>
          <w:lang w:val="en-US"/>
        </w:rPr>
        <w:t> </w:t>
      </w:r>
      <w:r w:rsidRPr="009E0BF0">
        <w:rPr>
          <w:b/>
          <w:bCs/>
          <w:sz w:val="28"/>
          <w:szCs w:val="28"/>
        </w:rPr>
        <w:t>Ассаджіолі.</w:t>
      </w:r>
    </w:p>
    <w:p w14:paraId="5F11024F" w14:textId="7C94C125" w:rsidR="00715CBF" w:rsidRPr="009E0BF0" w:rsidRDefault="00715CBF" w:rsidP="00715CBF">
      <w:pPr>
        <w:spacing w:line="360" w:lineRule="auto"/>
        <w:ind w:firstLine="851"/>
        <w:jc w:val="both"/>
        <w:rPr>
          <w:sz w:val="28"/>
          <w:szCs w:val="28"/>
        </w:rPr>
      </w:pPr>
      <w:r w:rsidRPr="009E0BF0">
        <w:rPr>
          <w:sz w:val="28"/>
          <w:szCs w:val="28"/>
        </w:rPr>
        <w:t xml:space="preserve">«Я розташовую своє тіло в зручному і розслабленому положенні, очі закриті. Виконавши це, я кажу: </w:t>
      </w:r>
      <w:r w:rsidR="002C1430">
        <w:rPr>
          <w:sz w:val="28"/>
          <w:szCs w:val="28"/>
        </w:rPr>
        <w:t>«</w:t>
      </w:r>
      <w:r w:rsidRPr="009E0BF0">
        <w:rPr>
          <w:sz w:val="28"/>
          <w:szCs w:val="28"/>
        </w:rPr>
        <w:t>У мене є тіло, але я – це не моє тіло. Моє тіло може перебувати в стані здоров</w:t>
      </w:r>
      <w:r w:rsidR="002C1430">
        <w:rPr>
          <w:sz w:val="28"/>
          <w:szCs w:val="28"/>
        </w:rPr>
        <w:t>’</w:t>
      </w:r>
      <w:r w:rsidRPr="009E0BF0">
        <w:rPr>
          <w:sz w:val="28"/>
          <w:szCs w:val="28"/>
        </w:rPr>
        <w:t>я або нездоров</w:t>
      </w:r>
      <w:r w:rsidR="002C1430">
        <w:rPr>
          <w:sz w:val="28"/>
          <w:szCs w:val="28"/>
        </w:rPr>
        <w:t>’</w:t>
      </w:r>
      <w:r w:rsidRPr="009E0BF0">
        <w:rPr>
          <w:sz w:val="28"/>
          <w:szCs w:val="28"/>
        </w:rPr>
        <w:t>я; воно може бути втомленим або сповненим сил, але це не має жодного стосунку до мене, до мого справжнього Я</w:t>
      </w:r>
      <w:r w:rsidR="002C1430">
        <w:rPr>
          <w:sz w:val="28"/>
          <w:szCs w:val="28"/>
        </w:rPr>
        <w:t>»</w:t>
      </w:r>
      <w:r w:rsidRPr="009E0BF0">
        <w:rPr>
          <w:sz w:val="28"/>
          <w:szCs w:val="28"/>
        </w:rPr>
        <w:t>. Моє тіло – це мій дорогоцінний інструмент, який передає мені відчуття і дає змогу діяти в зовнішньому світі, але це не більше ніж інструмент. Я поводжуся з ним добре; я прагну підтримувати його в хорошому стані, але це не Я. У мене є тіло, але я – це не моє тіло. У мене є емоції, але я – це не мої емоції. Ці емоції незліченні й суперечливі, вони змінюються, і все ж я знаю, що я завжди залишаюся собою. Залишаюся собою, коли сподіваюся або впадаю у відчай, коли відчуваю радість або біль, роздратування або умиротворення. Я можу спостерігати, розуміти, засуджувати свої емоції, володіти ними, спрямовувати їх і користатися з них, але очевидно, що вони – це не я. У мене є емоції, але я – це не мої емоції. У мене є бажання, але я – це не мої бажання, вони викликані потягами, фізичними та емоційними, а також зовнішніми впливами. Бажання також мінливі й суперечливі, вони одночасно ваблять і відштовхують. У мене є бажання, але я – це не мої бажання. У мене є розум, але я – це не мій розум. Він тією чи іншою мірою розвинений і активний, він може бути «недисциплінованим» і при цьому легко піддаватися навчанню; це орган пізнання зовнішнього і внутрішнього світу, але це не я. У мене є інтелект, але я – це не мій інтелект. Після розототожнення Я (відокремлення від змістів його свідомості (відчуттів, емоцій, бажань і думок) я визнаю і стверджую, що я є Центром чистої самосвідомості. Я – центр Волі і можу володіти, спрямовувати і використовувати всі свої психічні процеси і своє фізичне тіло».</w:t>
      </w:r>
    </w:p>
    <w:p w14:paraId="3BB0746E" w14:textId="5F43AA52" w:rsidR="00715CBF" w:rsidRPr="009E0BF0" w:rsidRDefault="00715CBF" w:rsidP="00715CBF">
      <w:pPr>
        <w:spacing w:line="360" w:lineRule="auto"/>
        <w:ind w:firstLine="851"/>
        <w:jc w:val="both"/>
        <w:rPr>
          <w:sz w:val="28"/>
          <w:szCs w:val="28"/>
        </w:rPr>
      </w:pPr>
      <w:r w:rsidRPr="009E0BF0">
        <w:rPr>
          <w:sz w:val="28"/>
          <w:szCs w:val="28"/>
        </w:rPr>
        <w:t>Через деякий час, протягом якого вправу виконують у вищеописаному вигляді, техніку можна змінити: швидко й динамічно проходити перші три стадії розотототожнення, а потім глибше та вдумливіше – четверту стадію самоотототожнення, об</w:t>
      </w:r>
      <w:r w:rsidR="002C1430">
        <w:rPr>
          <w:sz w:val="28"/>
          <w:szCs w:val="28"/>
        </w:rPr>
        <w:t>’</w:t>
      </w:r>
      <w:r w:rsidRPr="009E0BF0">
        <w:rPr>
          <w:sz w:val="28"/>
          <w:szCs w:val="28"/>
        </w:rPr>
        <w:t xml:space="preserve">єднану з внутрішнім діалогом такого вигляду: «Що ж я </w:t>
      </w:r>
      <w:r w:rsidRPr="009E0BF0">
        <w:rPr>
          <w:sz w:val="28"/>
          <w:szCs w:val="28"/>
        </w:rPr>
        <w:lastRenderedPageBreak/>
        <w:t>таке, в такому разі? Що залишається, якщо відокремити від моєї самоідентичності фізичний, емоційний і розумовий зміст моєї особистості, мого его? Залишається моя сутність – центр чистої самосвідомості та самоосягнення. Це щось постійне в мінливому потоці мого власного життя. Воно дає мені відчуття буття, сталості, внутрішньої безпеки. Я визнаю і я стверджую себе як центр чистої самосвідомості. Я усвідомлюю, що цей центр характеризується не тільки статичним самоусвідомленням себе, але й динамічною силою: він може спостерігати, скеровувати й використовувати психічні процеси та фізичне тіло. Я – центр свідомості та сили».</w:t>
      </w:r>
    </w:p>
    <w:p w14:paraId="79541A49" w14:textId="281C0E73" w:rsidR="008C68C8" w:rsidRPr="009E0BF0" w:rsidRDefault="008C68C8" w:rsidP="008C68C8">
      <w:pPr>
        <w:spacing w:line="360" w:lineRule="auto"/>
        <w:ind w:firstLine="851"/>
        <w:jc w:val="both"/>
        <w:rPr>
          <w:b/>
          <w:bCs/>
          <w:sz w:val="28"/>
          <w:szCs w:val="28"/>
        </w:rPr>
      </w:pPr>
      <w:r w:rsidRPr="009E0BF0">
        <w:rPr>
          <w:b/>
          <w:bCs/>
          <w:sz w:val="28"/>
          <w:szCs w:val="28"/>
        </w:rPr>
        <w:t>Спостереження за розумом: хто я такий? (Б.</w:t>
      </w:r>
      <w:r w:rsidR="002C1430">
        <w:rPr>
          <w:b/>
          <w:bCs/>
          <w:sz w:val="28"/>
          <w:szCs w:val="28"/>
        </w:rPr>
        <w:t> </w:t>
      </w:r>
      <w:r w:rsidRPr="009E0BF0">
        <w:rPr>
          <w:b/>
          <w:bCs/>
          <w:sz w:val="28"/>
          <w:szCs w:val="28"/>
        </w:rPr>
        <w:t>Шауб, Р.</w:t>
      </w:r>
      <w:r w:rsidR="002C1430">
        <w:rPr>
          <w:b/>
          <w:bCs/>
          <w:sz w:val="28"/>
          <w:szCs w:val="28"/>
        </w:rPr>
        <w:t> </w:t>
      </w:r>
      <w:r w:rsidRPr="009E0BF0">
        <w:rPr>
          <w:b/>
          <w:bCs/>
          <w:sz w:val="28"/>
          <w:szCs w:val="28"/>
        </w:rPr>
        <w:t>Шауб)</w:t>
      </w:r>
    </w:p>
    <w:p w14:paraId="2A8167F8" w14:textId="77777777" w:rsidR="008C68C8" w:rsidRPr="009E0BF0" w:rsidRDefault="008C68C8" w:rsidP="008C68C8">
      <w:pPr>
        <w:spacing w:line="360" w:lineRule="auto"/>
        <w:ind w:firstLine="851"/>
        <w:jc w:val="both"/>
        <w:rPr>
          <w:sz w:val="28"/>
          <w:szCs w:val="28"/>
        </w:rPr>
      </w:pPr>
      <w:r w:rsidRPr="009E0BF0">
        <w:rPr>
          <w:sz w:val="28"/>
          <w:szCs w:val="28"/>
        </w:rPr>
        <w:t>Перш ніж приступити до вправи, прочитайте опис.</w:t>
      </w:r>
    </w:p>
    <w:p w14:paraId="417E5BE7" w14:textId="77777777" w:rsidR="008C68C8" w:rsidRPr="009E0BF0" w:rsidRDefault="008C68C8" w:rsidP="008C68C8">
      <w:pPr>
        <w:spacing w:line="360" w:lineRule="auto"/>
        <w:ind w:firstLine="851"/>
        <w:jc w:val="both"/>
        <w:rPr>
          <w:sz w:val="28"/>
          <w:szCs w:val="28"/>
        </w:rPr>
      </w:pPr>
      <w:r w:rsidRPr="009E0BF0">
        <w:rPr>
          <w:sz w:val="28"/>
          <w:szCs w:val="28"/>
        </w:rPr>
        <w:t>1. Покладіть поруч із собою ручку та папір.</w:t>
      </w:r>
    </w:p>
    <w:p w14:paraId="27987959" w14:textId="77777777" w:rsidR="008C68C8" w:rsidRPr="009E0BF0" w:rsidRDefault="008C68C8" w:rsidP="008C68C8">
      <w:pPr>
        <w:spacing w:line="360" w:lineRule="auto"/>
        <w:ind w:firstLine="851"/>
        <w:jc w:val="both"/>
        <w:rPr>
          <w:sz w:val="28"/>
          <w:szCs w:val="28"/>
        </w:rPr>
      </w:pPr>
      <w:r w:rsidRPr="009E0BF0">
        <w:rPr>
          <w:sz w:val="28"/>
          <w:szCs w:val="28"/>
        </w:rPr>
        <w:t>2. Заплющте очі й поставте собі запитання: «Хто я такий?»</w:t>
      </w:r>
    </w:p>
    <w:p w14:paraId="41958AC4" w14:textId="229A6C09" w:rsidR="008C68C8" w:rsidRPr="009E0BF0" w:rsidRDefault="008C68C8" w:rsidP="008C68C8">
      <w:pPr>
        <w:spacing w:line="360" w:lineRule="auto"/>
        <w:ind w:firstLine="851"/>
        <w:jc w:val="both"/>
        <w:rPr>
          <w:sz w:val="28"/>
          <w:szCs w:val="28"/>
        </w:rPr>
      </w:pPr>
      <w:r w:rsidRPr="009E0BF0">
        <w:rPr>
          <w:sz w:val="28"/>
          <w:szCs w:val="28"/>
        </w:rPr>
        <w:t>3. Зауважте, що спаде вам на думку. Після кількох відповідей, що спливли в свідомості, запишіть їх.</w:t>
      </w:r>
    </w:p>
    <w:p w14:paraId="20F95919" w14:textId="77777777" w:rsidR="008C68C8" w:rsidRPr="009E0BF0" w:rsidRDefault="008C68C8" w:rsidP="008C68C8">
      <w:pPr>
        <w:spacing w:line="360" w:lineRule="auto"/>
        <w:ind w:firstLine="851"/>
        <w:jc w:val="both"/>
        <w:rPr>
          <w:sz w:val="28"/>
          <w:szCs w:val="28"/>
        </w:rPr>
      </w:pPr>
      <w:r w:rsidRPr="009E0BF0">
        <w:rPr>
          <w:sz w:val="28"/>
          <w:szCs w:val="28"/>
        </w:rPr>
        <w:t>4. Повторіть вправу тричі.</w:t>
      </w:r>
    </w:p>
    <w:p w14:paraId="42E2665A" w14:textId="00CFB467" w:rsidR="008C68C8" w:rsidRPr="009E0BF0" w:rsidRDefault="008C68C8" w:rsidP="008C68C8">
      <w:pPr>
        <w:spacing w:line="360" w:lineRule="auto"/>
        <w:ind w:firstLine="851"/>
        <w:jc w:val="both"/>
        <w:rPr>
          <w:sz w:val="28"/>
          <w:szCs w:val="28"/>
        </w:rPr>
      </w:pPr>
      <w:r w:rsidRPr="009E0BF0">
        <w:rPr>
          <w:sz w:val="28"/>
          <w:szCs w:val="28"/>
        </w:rPr>
        <w:t>У голову вам може прийти всяке. Ми всі даємо часом звичайнісінькі, а то й химерні відповіді на просте запитання «Хто я такий?»</w:t>
      </w:r>
    </w:p>
    <w:p w14:paraId="22133016" w14:textId="6A5D1A7D" w:rsidR="008C68C8" w:rsidRPr="009E0BF0" w:rsidRDefault="008C68C8" w:rsidP="008C68C8">
      <w:pPr>
        <w:spacing w:line="360" w:lineRule="auto"/>
        <w:ind w:firstLine="851"/>
        <w:jc w:val="both"/>
        <w:rPr>
          <w:sz w:val="28"/>
          <w:szCs w:val="28"/>
        </w:rPr>
      </w:pPr>
      <w:r w:rsidRPr="009E0BF0">
        <w:rPr>
          <w:sz w:val="28"/>
          <w:szCs w:val="28"/>
        </w:rPr>
        <w:t>Зробивши це кілька разів, ви помітите, що відповіді на запитання дедалі сповільнюються. Можливо, настане момент, коли голова немов «спорожніє».</w:t>
      </w:r>
    </w:p>
    <w:p w14:paraId="403A9164" w14:textId="5D9E7AE4" w:rsidR="008C68C8" w:rsidRPr="009E0BF0" w:rsidRDefault="008C68C8" w:rsidP="008C68C8">
      <w:pPr>
        <w:spacing w:line="360" w:lineRule="auto"/>
        <w:ind w:firstLine="851"/>
        <w:jc w:val="both"/>
        <w:rPr>
          <w:sz w:val="28"/>
          <w:szCs w:val="28"/>
        </w:rPr>
      </w:pPr>
      <w:r w:rsidRPr="009E0BF0">
        <w:rPr>
          <w:sz w:val="28"/>
          <w:szCs w:val="28"/>
        </w:rPr>
        <w:t>Згодом ви ближче познайомитеся з цим станом «свідомості, позбавленої змісту». Таким був намір Ассаджіолі, коли він придумав цю вправу. Ви просто відчуваєте в собі мирного спостерігача за цією вправою.</w:t>
      </w:r>
    </w:p>
    <w:p w14:paraId="3906CF82" w14:textId="55538FDB" w:rsidR="000F036B" w:rsidRPr="009E0BF0" w:rsidRDefault="000F036B">
      <w:pPr>
        <w:spacing w:after="160" w:line="278" w:lineRule="auto"/>
        <w:rPr>
          <w:sz w:val="28"/>
          <w:szCs w:val="28"/>
        </w:rPr>
      </w:pPr>
      <w:r w:rsidRPr="009E0BF0">
        <w:rPr>
          <w:sz w:val="28"/>
          <w:szCs w:val="28"/>
        </w:rPr>
        <w:br w:type="page"/>
      </w:r>
    </w:p>
    <w:p w14:paraId="2628F3DA" w14:textId="686E74A5" w:rsidR="000F036B" w:rsidRPr="009E0BF0" w:rsidRDefault="000F036B" w:rsidP="000F036B">
      <w:pPr>
        <w:spacing w:line="360" w:lineRule="auto"/>
        <w:ind w:firstLine="851"/>
        <w:jc w:val="right"/>
        <w:rPr>
          <w:i/>
          <w:iCs/>
          <w:sz w:val="28"/>
          <w:szCs w:val="28"/>
        </w:rPr>
      </w:pPr>
      <w:r w:rsidRPr="009E0BF0">
        <w:rPr>
          <w:i/>
          <w:iCs/>
          <w:sz w:val="28"/>
          <w:szCs w:val="28"/>
        </w:rPr>
        <w:lastRenderedPageBreak/>
        <w:t xml:space="preserve">Додаток </w:t>
      </w:r>
      <w:r w:rsidR="001C27A7" w:rsidRPr="009E0BF0">
        <w:rPr>
          <w:i/>
          <w:iCs/>
          <w:sz w:val="28"/>
          <w:szCs w:val="28"/>
        </w:rPr>
        <w:t>Є</w:t>
      </w:r>
    </w:p>
    <w:p w14:paraId="3ABD2DC3" w14:textId="5F2C9647" w:rsidR="00CF3D7C" w:rsidRPr="009E0BF0" w:rsidRDefault="00CF3D7C" w:rsidP="00A40D5C">
      <w:pPr>
        <w:spacing w:line="360" w:lineRule="auto"/>
        <w:ind w:firstLine="851"/>
        <w:jc w:val="center"/>
        <w:rPr>
          <w:b/>
          <w:bCs/>
          <w:sz w:val="28"/>
          <w:szCs w:val="28"/>
        </w:rPr>
      </w:pPr>
      <w:r w:rsidRPr="009E0BF0">
        <w:rPr>
          <w:b/>
          <w:bCs/>
          <w:sz w:val="28"/>
          <w:szCs w:val="28"/>
        </w:rPr>
        <w:t>Знайомство з внутрішніми акторами</w:t>
      </w:r>
    </w:p>
    <w:p w14:paraId="6DB493B2" w14:textId="60FA6F63" w:rsidR="00CF3D7C" w:rsidRPr="009E0BF0" w:rsidRDefault="00CF3D7C" w:rsidP="00CF3D7C">
      <w:pPr>
        <w:spacing w:line="360" w:lineRule="auto"/>
        <w:ind w:firstLine="851"/>
        <w:jc w:val="both"/>
        <w:rPr>
          <w:sz w:val="28"/>
          <w:szCs w:val="28"/>
        </w:rPr>
      </w:pPr>
      <w:r w:rsidRPr="009E0BF0">
        <w:rPr>
          <w:sz w:val="28"/>
          <w:szCs w:val="28"/>
        </w:rPr>
        <w:t>Мета нижченаведеної вправи полягає в тому, щоб наблизитися до субособистості за допомогою образів, що виникають.</w:t>
      </w:r>
    </w:p>
    <w:p w14:paraId="570CCCF7" w14:textId="77777777" w:rsidR="00CF3D7C" w:rsidRPr="009E0BF0" w:rsidRDefault="00CF3D7C" w:rsidP="00CF3D7C">
      <w:pPr>
        <w:spacing w:line="360" w:lineRule="auto"/>
        <w:ind w:firstLine="851"/>
        <w:jc w:val="both"/>
        <w:rPr>
          <w:sz w:val="28"/>
          <w:szCs w:val="28"/>
        </w:rPr>
      </w:pPr>
      <w:r w:rsidRPr="009E0BF0">
        <w:rPr>
          <w:sz w:val="28"/>
          <w:szCs w:val="28"/>
        </w:rPr>
        <w:t>Внутрішні образи, які представляють все розмаїття особистісних аспектів, допомагають нам усвідомити різні частини своєї особистості, їх потреби, бажання, властиві їм якості та патерни поведінки. Саме цього, наші внутрішні образи виявляють якості наших звичайних поведінкових патернів, наші потреби та бажання. Вправа допомагає розпізнати та прийняти психодинамічні структури.</w:t>
      </w:r>
    </w:p>
    <w:p w14:paraId="14444065" w14:textId="47DB637A" w:rsidR="00CF3D7C" w:rsidRPr="009E0BF0" w:rsidRDefault="00CF3D7C" w:rsidP="00CF3D7C">
      <w:pPr>
        <w:spacing w:line="360" w:lineRule="auto"/>
        <w:ind w:firstLine="851"/>
        <w:jc w:val="both"/>
        <w:rPr>
          <w:sz w:val="28"/>
          <w:szCs w:val="28"/>
        </w:rPr>
      </w:pPr>
      <w:r w:rsidRPr="009E0BF0">
        <w:rPr>
          <w:sz w:val="28"/>
          <w:szCs w:val="28"/>
        </w:rPr>
        <w:t>Може, ви візьмете папір та олівець і знайдете зручне місце для того, щоб краще розслабитися. Може вам захочеться закрити очі, зробити глибокий вдих і видих і звернути увагу всередину. Уявіть, що ви режисер вистави. Ви знаходитесь в театрі. Завіса опущена, і ви сидите перед сценою. На сцені за завісою знаходяться актори, які беруть участь у вашому спектаклі. Їм не терпиться постати перед вами. Завіса піднімається, і з</w:t>
      </w:r>
      <w:r w:rsidR="002C1430">
        <w:rPr>
          <w:sz w:val="28"/>
          <w:szCs w:val="28"/>
        </w:rPr>
        <w:t>’</w:t>
      </w:r>
      <w:r w:rsidRPr="009E0BF0">
        <w:rPr>
          <w:sz w:val="28"/>
          <w:szCs w:val="28"/>
        </w:rPr>
        <w:t>являється перший актор. Погляньте на нього (на неї). Як ви реагуєте? Може, вам хочеться запитати про що-небудь? Запитайте: «Для чого ти тут?» (Нехай він чи вона дадуть відповідь).</w:t>
      </w:r>
    </w:p>
    <w:p w14:paraId="415B8601" w14:textId="6119E5D1" w:rsidR="00CF3D7C" w:rsidRPr="009E0BF0" w:rsidRDefault="00CF3D7C" w:rsidP="00CF3D7C">
      <w:pPr>
        <w:spacing w:line="360" w:lineRule="auto"/>
        <w:jc w:val="both"/>
        <w:rPr>
          <w:sz w:val="28"/>
          <w:szCs w:val="28"/>
        </w:rPr>
      </w:pPr>
      <w:r w:rsidRPr="009E0BF0">
        <w:rPr>
          <w:sz w:val="28"/>
          <w:szCs w:val="28"/>
        </w:rPr>
        <w:t xml:space="preserve">Після цього запитайте: «Чого ти від мене хочеш?» (Нехай він чи вона дадуть відповідь). Поставте останнє запитання: </w:t>
      </w:r>
      <w:r w:rsidR="002C1430">
        <w:rPr>
          <w:sz w:val="28"/>
          <w:szCs w:val="28"/>
        </w:rPr>
        <w:t>«</w:t>
      </w:r>
      <w:r w:rsidRPr="009E0BF0">
        <w:rPr>
          <w:sz w:val="28"/>
          <w:szCs w:val="28"/>
        </w:rPr>
        <w:t>Що в тебе є запропонувати мені?</w:t>
      </w:r>
      <w:r w:rsidR="002C1430">
        <w:rPr>
          <w:sz w:val="28"/>
          <w:szCs w:val="28"/>
        </w:rPr>
        <w:t>»</w:t>
      </w:r>
      <w:r w:rsidRPr="009E0BF0">
        <w:rPr>
          <w:sz w:val="28"/>
          <w:szCs w:val="28"/>
        </w:rPr>
        <w:t>. Тепер подякуйте субособі і опустіть завісу.</w:t>
      </w:r>
    </w:p>
    <w:p w14:paraId="409E040E" w14:textId="77777777" w:rsidR="00CF3D7C" w:rsidRPr="009E0BF0" w:rsidRDefault="00CF3D7C" w:rsidP="00CF3D7C">
      <w:pPr>
        <w:spacing w:line="360" w:lineRule="auto"/>
        <w:ind w:firstLine="851"/>
        <w:jc w:val="both"/>
        <w:rPr>
          <w:sz w:val="28"/>
          <w:szCs w:val="28"/>
        </w:rPr>
      </w:pPr>
      <w:r w:rsidRPr="009E0BF0">
        <w:rPr>
          <w:sz w:val="28"/>
          <w:szCs w:val="28"/>
        </w:rPr>
        <w:t>Відчуйте своє тіло, поворухніть руками і ногами перед тим, як відкрити очі. Може, ви хочете записати щось? Цю вправу можна повторити, щоб познайомитися з безліччю різних акторів у внутрішній виставі нашого життя.</w:t>
      </w:r>
    </w:p>
    <w:p w14:paraId="0184CABC" w14:textId="2FB81915" w:rsidR="00CF3D7C" w:rsidRPr="009E0BF0" w:rsidRDefault="00CF3D7C" w:rsidP="00CF3D7C">
      <w:pPr>
        <w:spacing w:line="360" w:lineRule="auto"/>
        <w:ind w:firstLine="851"/>
        <w:jc w:val="both"/>
        <w:rPr>
          <w:sz w:val="28"/>
          <w:szCs w:val="28"/>
        </w:rPr>
      </w:pPr>
      <w:r w:rsidRPr="009E0BF0">
        <w:rPr>
          <w:sz w:val="28"/>
          <w:szCs w:val="28"/>
        </w:rPr>
        <w:t>Порозмірковуйте над такими питаннями:</w:t>
      </w:r>
    </w:p>
    <w:p w14:paraId="5E623196" w14:textId="77777777" w:rsidR="00CF3D7C" w:rsidRPr="009E0BF0" w:rsidRDefault="00CF3D7C" w:rsidP="00CF3D7C">
      <w:pPr>
        <w:spacing w:line="360" w:lineRule="auto"/>
        <w:ind w:firstLine="851"/>
        <w:jc w:val="both"/>
        <w:rPr>
          <w:sz w:val="28"/>
          <w:szCs w:val="28"/>
        </w:rPr>
      </w:pPr>
      <w:r w:rsidRPr="009E0BF0">
        <w:rPr>
          <w:sz w:val="28"/>
          <w:szCs w:val="28"/>
        </w:rPr>
        <w:t>Що я як режисер чекаю від моїх акторів?</w:t>
      </w:r>
    </w:p>
    <w:p w14:paraId="08661A56" w14:textId="77777777" w:rsidR="00CF3D7C" w:rsidRPr="009E0BF0" w:rsidRDefault="00CF3D7C" w:rsidP="00CF3D7C">
      <w:pPr>
        <w:spacing w:line="360" w:lineRule="auto"/>
        <w:ind w:firstLine="851"/>
        <w:jc w:val="both"/>
        <w:rPr>
          <w:sz w:val="28"/>
          <w:szCs w:val="28"/>
        </w:rPr>
      </w:pPr>
      <w:r w:rsidRPr="009E0BF0">
        <w:rPr>
          <w:sz w:val="28"/>
          <w:szCs w:val="28"/>
        </w:rPr>
        <w:t>Яка поведінка моїх акторів, для мене, як для режисера, створила б гарний спектакль?</w:t>
      </w:r>
    </w:p>
    <w:p w14:paraId="4958EAAD" w14:textId="0BDB7C28" w:rsidR="00CF3D7C" w:rsidRPr="009E0BF0" w:rsidRDefault="00CF3D7C" w:rsidP="00CF3D7C">
      <w:pPr>
        <w:spacing w:line="360" w:lineRule="auto"/>
        <w:ind w:firstLine="851"/>
        <w:jc w:val="both"/>
        <w:rPr>
          <w:sz w:val="28"/>
          <w:szCs w:val="28"/>
        </w:rPr>
      </w:pPr>
      <w:r w:rsidRPr="009E0BF0">
        <w:rPr>
          <w:sz w:val="28"/>
          <w:szCs w:val="28"/>
        </w:rPr>
        <w:t>Може, деякі з акторів дуже радикальні, дуже благородні або занадто властолюбні.</w:t>
      </w:r>
    </w:p>
    <w:p w14:paraId="7411D4E6" w14:textId="17AA869B" w:rsidR="00CF3D7C" w:rsidRPr="009E0BF0" w:rsidRDefault="00CF3D7C" w:rsidP="00CF3D7C">
      <w:pPr>
        <w:spacing w:line="360" w:lineRule="auto"/>
        <w:ind w:firstLine="851"/>
        <w:jc w:val="both"/>
        <w:rPr>
          <w:sz w:val="28"/>
          <w:szCs w:val="28"/>
        </w:rPr>
      </w:pPr>
      <w:r w:rsidRPr="009E0BF0">
        <w:rPr>
          <w:sz w:val="28"/>
          <w:szCs w:val="28"/>
        </w:rPr>
        <w:lastRenderedPageBreak/>
        <w:t>Як я, як режисер можу допомогти їм проявити свій потенціал і водночас висловити свій власний творчий початок?</w:t>
      </w:r>
    </w:p>
    <w:p w14:paraId="3F5A8B2B" w14:textId="77777777" w:rsidR="00CF3D7C" w:rsidRPr="009E0BF0" w:rsidRDefault="00CF3D7C" w:rsidP="00CF3D7C">
      <w:pPr>
        <w:spacing w:line="360" w:lineRule="auto"/>
        <w:ind w:firstLine="851"/>
        <w:jc w:val="both"/>
        <w:rPr>
          <w:sz w:val="28"/>
          <w:szCs w:val="28"/>
        </w:rPr>
      </w:pPr>
      <w:r w:rsidRPr="009E0BF0">
        <w:rPr>
          <w:sz w:val="28"/>
          <w:szCs w:val="28"/>
        </w:rPr>
        <w:t>І режисер і спостерігач можуть краще познайомитися із внутрішніми акторами та їх ролями саме на внутрішній сцені.</w:t>
      </w:r>
    </w:p>
    <w:p w14:paraId="4686AD45" w14:textId="07DCBFF7" w:rsidR="00A40D5C" w:rsidRPr="009E0BF0" w:rsidRDefault="00A40D5C" w:rsidP="00A40D5C">
      <w:pPr>
        <w:spacing w:line="360" w:lineRule="auto"/>
        <w:ind w:firstLine="851"/>
        <w:jc w:val="center"/>
        <w:rPr>
          <w:b/>
          <w:bCs/>
          <w:sz w:val="28"/>
          <w:szCs w:val="28"/>
        </w:rPr>
      </w:pPr>
      <w:r w:rsidRPr="009E0BF0">
        <w:rPr>
          <w:b/>
          <w:bCs/>
          <w:sz w:val="28"/>
          <w:szCs w:val="28"/>
        </w:rPr>
        <w:t>Діалог із субособистостями</w:t>
      </w:r>
    </w:p>
    <w:p w14:paraId="1548E981" w14:textId="77777777" w:rsidR="00A40D5C" w:rsidRPr="009E0BF0" w:rsidRDefault="00A40D5C" w:rsidP="00A40D5C">
      <w:pPr>
        <w:spacing w:line="360" w:lineRule="auto"/>
        <w:ind w:firstLine="851"/>
        <w:jc w:val="both"/>
        <w:rPr>
          <w:sz w:val="28"/>
          <w:szCs w:val="28"/>
        </w:rPr>
      </w:pPr>
      <w:r w:rsidRPr="009E0BF0">
        <w:rPr>
          <w:sz w:val="28"/>
          <w:szCs w:val="28"/>
        </w:rPr>
        <w:t>Учасник групового заняття візуально представляє одну із субособистостей. У процесі внутрішнього діалогу задаються шість стандартних питань, на які субособистість відповідає:</w:t>
      </w:r>
    </w:p>
    <w:p w14:paraId="770CC369" w14:textId="77777777" w:rsidR="00A40D5C" w:rsidRPr="009E0BF0" w:rsidRDefault="00A40D5C" w:rsidP="00A40D5C">
      <w:pPr>
        <w:spacing w:line="360" w:lineRule="auto"/>
        <w:ind w:firstLine="851"/>
        <w:jc w:val="both"/>
        <w:rPr>
          <w:sz w:val="28"/>
          <w:szCs w:val="28"/>
        </w:rPr>
      </w:pPr>
      <w:r w:rsidRPr="009E0BF0">
        <w:rPr>
          <w:sz w:val="28"/>
          <w:szCs w:val="28"/>
        </w:rPr>
        <w:t>1. У чому твоя мета?</w:t>
      </w:r>
    </w:p>
    <w:p w14:paraId="3FB17F0B" w14:textId="77777777" w:rsidR="00A40D5C" w:rsidRPr="009E0BF0" w:rsidRDefault="00A40D5C" w:rsidP="00A40D5C">
      <w:pPr>
        <w:spacing w:line="360" w:lineRule="auto"/>
        <w:ind w:firstLine="851"/>
        <w:jc w:val="both"/>
        <w:rPr>
          <w:sz w:val="28"/>
          <w:szCs w:val="28"/>
        </w:rPr>
      </w:pPr>
      <w:r w:rsidRPr="009E0BF0">
        <w:rPr>
          <w:sz w:val="28"/>
          <w:szCs w:val="28"/>
        </w:rPr>
        <w:t>2. Чому ти тут перебуваєш?</w:t>
      </w:r>
    </w:p>
    <w:p w14:paraId="1763920E" w14:textId="77777777" w:rsidR="00A40D5C" w:rsidRPr="009E0BF0" w:rsidRDefault="00A40D5C" w:rsidP="00A40D5C">
      <w:pPr>
        <w:spacing w:line="360" w:lineRule="auto"/>
        <w:ind w:firstLine="851"/>
        <w:jc w:val="both"/>
        <w:rPr>
          <w:sz w:val="28"/>
          <w:szCs w:val="28"/>
        </w:rPr>
      </w:pPr>
      <w:r w:rsidRPr="009E0BF0">
        <w:rPr>
          <w:sz w:val="28"/>
          <w:szCs w:val="28"/>
        </w:rPr>
        <w:t>З. Що ти хочеш від мене?</w:t>
      </w:r>
    </w:p>
    <w:p w14:paraId="61E6DA62" w14:textId="77777777" w:rsidR="00A40D5C" w:rsidRPr="009E0BF0" w:rsidRDefault="00A40D5C" w:rsidP="00A40D5C">
      <w:pPr>
        <w:spacing w:line="360" w:lineRule="auto"/>
        <w:ind w:firstLine="851"/>
        <w:jc w:val="both"/>
        <w:rPr>
          <w:sz w:val="28"/>
          <w:szCs w:val="28"/>
        </w:rPr>
      </w:pPr>
      <w:r w:rsidRPr="009E0BF0">
        <w:rPr>
          <w:sz w:val="28"/>
          <w:szCs w:val="28"/>
        </w:rPr>
        <w:t>4. Що тобі потрібно від мене?</w:t>
      </w:r>
    </w:p>
    <w:p w14:paraId="7054BD63" w14:textId="77777777" w:rsidR="00A40D5C" w:rsidRPr="009E0BF0" w:rsidRDefault="00A40D5C" w:rsidP="00A40D5C">
      <w:pPr>
        <w:spacing w:line="360" w:lineRule="auto"/>
        <w:ind w:firstLine="851"/>
        <w:jc w:val="both"/>
        <w:rPr>
          <w:sz w:val="28"/>
          <w:szCs w:val="28"/>
        </w:rPr>
      </w:pPr>
      <w:r w:rsidRPr="009E0BF0">
        <w:rPr>
          <w:sz w:val="28"/>
          <w:szCs w:val="28"/>
        </w:rPr>
        <w:t>5. Що ти мені пропонуєш?</w:t>
      </w:r>
    </w:p>
    <w:p w14:paraId="2B66ADFF" w14:textId="7DF26C5B" w:rsidR="00A40D5C" w:rsidRPr="009E0BF0" w:rsidRDefault="00A40D5C" w:rsidP="00A40D5C">
      <w:pPr>
        <w:spacing w:line="360" w:lineRule="auto"/>
        <w:ind w:firstLine="851"/>
        <w:jc w:val="both"/>
        <w:rPr>
          <w:sz w:val="28"/>
          <w:szCs w:val="28"/>
        </w:rPr>
      </w:pPr>
      <w:r w:rsidRPr="009E0BF0">
        <w:rPr>
          <w:sz w:val="28"/>
          <w:szCs w:val="28"/>
        </w:rPr>
        <w:t>6. Від чого ти захищаєш мене?</w:t>
      </w:r>
    </w:p>
    <w:p w14:paraId="1615AEF9" w14:textId="3629DEC7" w:rsidR="00A40D5C" w:rsidRPr="009E0BF0" w:rsidRDefault="00A40D5C" w:rsidP="00A40D5C">
      <w:pPr>
        <w:spacing w:line="360" w:lineRule="auto"/>
        <w:ind w:firstLine="851"/>
        <w:jc w:val="both"/>
        <w:rPr>
          <w:sz w:val="28"/>
          <w:szCs w:val="28"/>
        </w:rPr>
      </w:pPr>
      <w:r w:rsidRPr="009E0BF0">
        <w:rPr>
          <w:sz w:val="28"/>
          <w:szCs w:val="28"/>
        </w:rPr>
        <w:t>Іноді для відповіді потрібен деякий час. Тому якщо ви використовуєте даний метод, надайте субособистості достатньо часу для відповідей. Через внутрішній діалог ми отримуємо детальну та точну інформацію про структуру, потреби, бажання, приховані якості та захисну функцію субособистості. Це прямий шлях ознайомлення із внутрішніми частинами нашої особистості.</w:t>
      </w:r>
    </w:p>
    <w:p w14:paraId="62188B22" w14:textId="7F5440AC" w:rsidR="00A40D5C" w:rsidRPr="009E0BF0" w:rsidRDefault="00A40D5C" w:rsidP="00A40D5C">
      <w:pPr>
        <w:spacing w:line="360" w:lineRule="auto"/>
        <w:ind w:firstLine="851"/>
        <w:jc w:val="center"/>
        <w:rPr>
          <w:b/>
          <w:bCs/>
          <w:sz w:val="28"/>
          <w:szCs w:val="28"/>
        </w:rPr>
      </w:pPr>
      <w:r w:rsidRPr="009E0BF0">
        <w:rPr>
          <w:b/>
          <w:bCs/>
          <w:sz w:val="28"/>
          <w:szCs w:val="28"/>
        </w:rPr>
        <w:t>По слідах субособистостей</w:t>
      </w:r>
    </w:p>
    <w:p w14:paraId="6D95FCCB" w14:textId="69AF62B9" w:rsidR="00A40D5C" w:rsidRPr="009E0BF0" w:rsidRDefault="00A40D5C" w:rsidP="00A40D5C">
      <w:pPr>
        <w:spacing w:line="360" w:lineRule="auto"/>
        <w:ind w:firstLine="851"/>
        <w:jc w:val="both"/>
        <w:rPr>
          <w:sz w:val="28"/>
          <w:szCs w:val="28"/>
        </w:rPr>
      </w:pPr>
      <w:r w:rsidRPr="009E0BF0">
        <w:rPr>
          <w:sz w:val="28"/>
          <w:szCs w:val="28"/>
        </w:rPr>
        <w:t>Як виявити субособистість? Як дізнатися, яка вона? Настрій, зміна тілесних відчуттів, пози тіла, зміна ритму дихання, зміни в голосі або в силі голосу, поява певних думок, зміна стилю взаємовідносин з людьми, коливання енергетичного рівня та мова тіла – все це корисні ознаки, що допомагають напасти на слід субособистості. Може, вам хочеться уважніше поспостерігати за субособистістю, яку ви виявили...</w:t>
      </w:r>
    </w:p>
    <w:p w14:paraId="2E0FE5E4" w14:textId="77777777" w:rsidR="00A40D5C" w:rsidRPr="009E0BF0" w:rsidRDefault="00A40D5C" w:rsidP="00A40D5C">
      <w:pPr>
        <w:spacing w:line="360" w:lineRule="auto"/>
        <w:ind w:firstLine="851"/>
        <w:jc w:val="both"/>
        <w:rPr>
          <w:sz w:val="28"/>
          <w:szCs w:val="28"/>
        </w:rPr>
      </w:pPr>
      <w:r w:rsidRPr="009E0BF0">
        <w:rPr>
          <w:sz w:val="28"/>
          <w:szCs w:val="28"/>
        </w:rPr>
        <w:t>Може, вам хочеться встати та зобразити цю субособу?</w:t>
      </w:r>
    </w:p>
    <w:p w14:paraId="32F3361E" w14:textId="77777777" w:rsidR="00A40D5C" w:rsidRPr="009E0BF0" w:rsidRDefault="00A40D5C" w:rsidP="00A40D5C">
      <w:pPr>
        <w:spacing w:line="360" w:lineRule="auto"/>
        <w:ind w:firstLine="851"/>
        <w:jc w:val="both"/>
        <w:rPr>
          <w:sz w:val="28"/>
          <w:szCs w:val="28"/>
        </w:rPr>
      </w:pPr>
      <w:r w:rsidRPr="009E0BF0">
        <w:rPr>
          <w:sz w:val="28"/>
          <w:szCs w:val="28"/>
        </w:rPr>
        <w:t>У яких життєвих ситуаціях виникає ця субособистість?</w:t>
      </w:r>
    </w:p>
    <w:p w14:paraId="376FF205" w14:textId="77777777" w:rsidR="00A40D5C" w:rsidRPr="009E0BF0" w:rsidRDefault="00A40D5C" w:rsidP="00A40D5C">
      <w:pPr>
        <w:spacing w:line="360" w:lineRule="auto"/>
        <w:ind w:firstLine="851"/>
        <w:jc w:val="both"/>
        <w:rPr>
          <w:sz w:val="28"/>
          <w:szCs w:val="28"/>
        </w:rPr>
      </w:pPr>
      <w:r w:rsidRPr="009E0BF0">
        <w:rPr>
          <w:sz w:val="28"/>
          <w:szCs w:val="28"/>
        </w:rPr>
        <w:t>Як часто?</w:t>
      </w:r>
    </w:p>
    <w:p w14:paraId="5CA46A7A" w14:textId="77777777" w:rsidR="00A40D5C" w:rsidRPr="009E0BF0" w:rsidRDefault="00A40D5C" w:rsidP="00A40D5C">
      <w:pPr>
        <w:spacing w:line="360" w:lineRule="auto"/>
        <w:ind w:firstLine="851"/>
        <w:jc w:val="both"/>
        <w:rPr>
          <w:sz w:val="28"/>
          <w:szCs w:val="28"/>
        </w:rPr>
      </w:pPr>
      <w:r w:rsidRPr="009E0BF0">
        <w:rPr>
          <w:sz w:val="28"/>
          <w:szCs w:val="28"/>
        </w:rPr>
        <w:t>Які обставини провокують появу цієї субособистості?</w:t>
      </w:r>
    </w:p>
    <w:p w14:paraId="2A95C129" w14:textId="77777777" w:rsidR="00A40D5C" w:rsidRPr="009E0BF0" w:rsidRDefault="00A40D5C" w:rsidP="00A40D5C">
      <w:pPr>
        <w:spacing w:line="360" w:lineRule="auto"/>
        <w:ind w:firstLine="851"/>
        <w:jc w:val="both"/>
        <w:rPr>
          <w:sz w:val="28"/>
          <w:szCs w:val="28"/>
        </w:rPr>
      </w:pPr>
      <w:r w:rsidRPr="009E0BF0">
        <w:rPr>
          <w:sz w:val="28"/>
          <w:szCs w:val="28"/>
        </w:rPr>
        <w:lastRenderedPageBreak/>
        <w:t>Чи допомагає вам ця субособистість діяти в цій ситуації?</w:t>
      </w:r>
    </w:p>
    <w:p w14:paraId="4E1FF884" w14:textId="77777777" w:rsidR="00A40D5C" w:rsidRPr="009E0BF0" w:rsidRDefault="00A40D5C" w:rsidP="00A40D5C">
      <w:pPr>
        <w:spacing w:line="360" w:lineRule="auto"/>
        <w:ind w:firstLine="851"/>
        <w:jc w:val="both"/>
        <w:rPr>
          <w:sz w:val="28"/>
          <w:szCs w:val="28"/>
        </w:rPr>
      </w:pPr>
      <w:r w:rsidRPr="009E0BF0">
        <w:rPr>
          <w:sz w:val="28"/>
          <w:szCs w:val="28"/>
        </w:rPr>
        <w:t>Як вона вам допомагає?</w:t>
      </w:r>
    </w:p>
    <w:p w14:paraId="3B8DC9C1" w14:textId="77777777" w:rsidR="00A40D5C" w:rsidRPr="009E0BF0" w:rsidRDefault="00A40D5C" w:rsidP="00A40D5C">
      <w:pPr>
        <w:spacing w:line="360" w:lineRule="auto"/>
        <w:ind w:firstLine="851"/>
        <w:jc w:val="both"/>
        <w:rPr>
          <w:sz w:val="28"/>
          <w:szCs w:val="28"/>
        </w:rPr>
      </w:pPr>
      <w:r w:rsidRPr="009E0BF0">
        <w:rPr>
          <w:sz w:val="28"/>
          <w:szCs w:val="28"/>
        </w:rPr>
        <w:t>Чи перешкоджає вона вам у чомусь?</w:t>
      </w:r>
    </w:p>
    <w:p w14:paraId="4981B6DF" w14:textId="77777777" w:rsidR="00A40D5C" w:rsidRPr="009E0BF0" w:rsidRDefault="00A40D5C" w:rsidP="00A40D5C">
      <w:pPr>
        <w:spacing w:line="360" w:lineRule="auto"/>
        <w:ind w:firstLine="851"/>
        <w:jc w:val="both"/>
        <w:rPr>
          <w:sz w:val="28"/>
          <w:szCs w:val="28"/>
        </w:rPr>
      </w:pPr>
      <w:r w:rsidRPr="009E0BF0">
        <w:rPr>
          <w:sz w:val="28"/>
          <w:szCs w:val="28"/>
        </w:rPr>
        <w:t>Що відбувається із вашим тілом?</w:t>
      </w:r>
    </w:p>
    <w:p w14:paraId="105166FA" w14:textId="77777777" w:rsidR="00A40D5C" w:rsidRPr="009E0BF0" w:rsidRDefault="00A40D5C" w:rsidP="00A40D5C">
      <w:pPr>
        <w:spacing w:line="360" w:lineRule="auto"/>
        <w:ind w:firstLine="851"/>
        <w:jc w:val="both"/>
        <w:rPr>
          <w:sz w:val="28"/>
          <w:szCs w:val="28"/>
        </w:rPr>
      </w:pPr>
      <w:r w:rsidRPr="009E0BF0">
        <w:rPr>
          <w:sz w:val="28"/>
          <w:szCs w:val="28"/>
        </w:rPr>
        <w:t>Що відбувається із вашими емоціями?</w:t>
      </w:r>
    </w:p>
    <w:p w14:paraId="1DE82FC2" w14:textId="77777777" w:rsidR="00A40D5C" w:rsidRPr="009E0BF0" w:rsidRDefault="00A40D5C" w:rsidP="00A40D5C">
      <w:pPr>
        <w:spacing w:line="360" w:lineRule="auto"/>
        <w:ind w:firstLine="851"/>
        <w:jc w:val="both"/>
        <w:rPr>
          <w:sz w:val="28"/>
          <w:szCs w:val="28"/>
        </w:rPr>
      </w:pPr>
      <w:r w:rsidRPr="009E0BF0">
        <w:rPr>
          <w:sz w:val="28"/>
          <w:szCs w:val="28"/>
        </w:rPr>
        <w:t>Що відбувається із вашими думками?</w:t>
      </w:r>
    </w:p>
    <w:p w14:paraId="2411B503" w14:textId="1498F0EF" w:rsidR="00A40D5C" w:rsidRPr="009E0BF0" w:rsidRDefault="00A40D5C" w:rsidP="00A40D5C">
      <w:pPr>
        <w:spacing w:line="360" w:lineRule="auto"/>
        <w:ind w:firstLine="851"/>
        <w:jc w:val="both"/>
        <w:rPr>
          <w:sz w:val="28"/>
          <w:szCs w:val="28"/>
        </w:rPr>
      </w:pPr>
      <w:r w:rsidRPr="009E0BF0">
        <w:rPr>
          <w:sz w:val="28"/>
          <w:szCs w:val="28"/>
        </w:rPr>
        <w:t>Може, вам хочеться все це записати для того, щоб краще дізнатися вашу</w:t>
      </w:r>
      <w:r w:rsidR="00A744D9">
        <w:rPr>
          <w:sz w:val="28"/>
          <w:szCs w:val="28"/>
        </w:rPr>
        <w:t xml:space="preserve"> </w:t>
      </w:r>
      <w:r w:rsidRPr="009E0BF0">
        <w:rPr>
          <w:sz w:val="28"/>
          <w:szCs w:val="28"/>
        </w:rPr>
        <w:t>субособистість?</w:t>
      </w:r>
    </w:p>
    <w:p w14:paraId="722F5BAA" w14:textId="77777777" w:rsidR="00DB1816" w:rsidRPr="009E0BF0" w:rsidRDefault="00DB1816" w:rsidP="00A40D5C">
      <w:pPr>
        <w:spacing w:line="360" w:lineRule="auto"/>
        <w:ind w:firstLine="851"/>
        <w:jc w:val="both"/>
        <w:rPr>
          <w:sz w:val="28"/>
          <w:szCs w:val="28"/>
        </w:rPr>
      </w:pPr>
    </w:p>
    <w:p w14:paraId="31902AC1" w14:textId="02C4FFA4" w:rsidR="00DB1816" w:rsidRPr="009E0BF0" w:rsidRDefault="00DB1816">
      <w:pPr>
        <w:spacing w:after="160" w:line="278" w:lineRule="auto"/>
        <w:rPr>
          <w:sz w:val="28"/>
          <w:szCs w:val="28"/>
        </w:rPr>
      </w:pPr>
      <w:r w:rsidRPr="009E0BF0">
        <w:rPr>
          <w:sz w:val="28"/>
          <w:szCs w:val="28"/>
        </w:rPr>
        <w:br w:type="page"/>
      </w:r>
    </w:p>
    <w:p w14:paraId="5BEB0597" w14:textId="24D1C4DF" w:rsidR="00DB1816" w:rsidRPr="009E0BF0" w:rsidRDefault="00DB1816" w:rsidP="00DB1816">
      <w:pPr>
        <w:spacing w:line="360" w:lineRule="auto"/>
        <w:ind w:firstLine="851"/>
        <w:jc w:val="right"/>
        <w:rPr>
          <w:i/>
          <w:iCs/>
          <w:sz w:val="28"/>
          <w:szCs w:val="28"/>
        </w:rPr>
      </w:pPr>
      <w:r w:rsidRPr="009E0BF0">
        <w:rPr>
          <w:i/>
          <w:iCs/>
          <w:sz w:val="28"/>
          <w:szCs w:val="28"/>
        </w:rPr>
        <w:lastRenderedPageBreak/>
        <w:t xml:space="preserve">Додаток </w:t>
      </w:r>
      <w:r w:rsidR="001C27A7" w:rsidRPr="009E0BF0">
        <w:rPr>
          <w:i/>
          <w:iCs/>
          <w:sz w:val="28"/>
          <w:szCs w:val="28"/>
        </w:rPr>
        <w:t>Ж</w:t>
      </w:r>
    </w:p>
    <w:p w14:paraId="1323542F" w14:textId="38045D3B" w:rsidR="00793C03" w:rsidRPr="009E0BF0" w:rsidRDefault="00793C03" w:rsidP="00793C03">
      <w:pPr>
        <w:pStyle w:val="ae"/>
        <w:spacing w:before="0" w:beforeAutospacing="0" w:after="0" w:afterAutospacing="0" w:line="360" w:lineRule="auto"/>
        <w:ind w:firstLine="851"/>
        <w:jc w:val="center"/>
        <w:rPr>
          <w:b/>
          <w:bCs/>
          <w:sz w:val="28"/>
          <w:szCs w:val="28"/>
        </w:rPr>
      </w:pPr>
      <w:r w:rsidRPr="009E0BF0">
        <w:rPr>
          <w:b/>
          <w:bCs/>
          <w:sz w:val="28"/>
          <w:szCs w:val="28"/>
        </w:rPr>
        <w:t>Вправа</w:t>
      </w:r>
      <w:r w:rsidR="00852930" w:rsidRPr="009E0BF0">
        <w:rPr>
          <w:b/>
          <w:bCs/>
          <w:sz w:val="28"/>
          <w:szCs w:val="28"/>
        </w:rPr>
        <w:t xml:space="preserve"> </w:t>
      </w:r>
      <w:r w:rsidRPr="009E0BF0">
        <w:rPr>
          <w:b/>
          <w:bCs/>
          <w:sz w:val="28"/>
          <w:szCs w:val="28"/>
        </w:rPr>
        <w:t>«Визначення справжніх бажань»</w:t>
      </w:r>
    </w:p>
    <w:p w14:paraId="4D614C5D" w14:textId="77777777" w:rsidR="00793C03" w:rsidRPr="009E0BF0" w:rsidRDefault="00793C03" w:rsidP="00793C03">
      <w:pPr>
        <w:pStyle w:val="ae"/>
        <w:spacing w:before="0" w:beforeAutospacing="0" w:after="0" w:afterAutospacing="0" w:line="360" w:lineRule="auto"/>
        <w:ind w:right="72" w:firstLine="851"/>
        <w:jc w:val="both"/>
        <w:rPr>
          <w:sz w:val="28"/>
          <w:szCs w:val="28"/>
        </w:rPr>
      </w:pPr>
      <w:r w:rsidRPr="009E0BF0">
        <w:rPr>
          <w:sz w:val="28"/>
          <w:szCs w:val="28"/>
        </w:rPr>
        <w:t>Для початку можна розслабитися, сісти в зручному місці, де ніхто не буде відволікати. </w:t>
      </w:r>
    </w:p>
    <w:p w14:paraId="3B8F1642" w14:textId="7D95BE4F" w:rsidR="00793C03" w:rsidRPr="009E0BF0" w:rsidRDefault="00793C03" w:rsidP="00793C03">
      <w:pPr>
        <w:pStyle w:val="ae"/>
        <w:spacing w:before="0" w:beforeAutospacing="0" w:after="0" w:afterAutospacing="0" w:line="360" w:lineRule="auto"/>
        <w:ind w:right="-4" w:firstLine="851"/>
        <w:jc w:val="both"/>
        <w:rPr>
          <w:sz w:val="28"/>
          <w:szCs w:val="28"/>
        </w:rPr>
      </w:pPr>
      <w:r w:rsidRPr="009E0BF0">
        <w:rPr>
          <w:sz w:val="28"/>
          <w:szCs w:val="28"/>
        </w:rPr>
        <w:t>Етап 1. Можна взяти аркуш паперу і починати записувати свої бажання,</w:t>
      </w:r>
      <w:r w:rsidR="00852930" w:rsidRPr="009E0BF0">
        <w:rPr>
          <w:sz w:val="28"/>
          <w:szCs w:val="28"/>
        </w:rPr>
        <w:t xml:space="preserve"> </w:t>
      </w:r>
      <w:r w:rsidRPr="009E0BF0">
        <w:rPr>
          <w:sz w:val="28"/>
          <w:szCs w:val="28"/>
        </w:rPr>
        <w:t>не пропускаючи жодного з тих, які наразі приходять у голову. Це може бути що завгодно: речі, переживання емоцій, зміни в стосунках, нова робота,</w:t>
      </w:r>
      <w:r w:rsidR="00852930" w:rsidRPr="009E0BF0">
        <w:rPr>
          <w:sz w:val="28"/>
          <w:szCs w:val="28"/>
        </w:rPr>
        <w:t xml:space="preserve"> </w:t>
      </w:r>
      <w:r w:rsidRPr="009E0BF0">
        <w:rPr>
          <w:sz w:val="28"/>
          <w:szCs w:val="28"/>
        </w:rPr>
        <w:t>переїзд, зміна соціального статусу, бажання комусь допомогти або нашко дити тощо.</w:t>
      </w:r>
      <w:r w:rsidR="00852930" w:rsidRPr="009E0BF0">
        <w:rPr>
          <w:sz w:val="28"/>
          <w:szCs w:val="28"/>
        </w:rPr>
        <w:t xml:space="preserve"> </w:t>
      </w:r>
      <w:r w:rsidRPr="009E0BF0">
        <w:rPr>
          <w:sz w:val="28"/>
          <w:szCs w:val="28"/>
        </w:rPr>
        <w:t>Нічого не треба обмірковувати. Відкидаючи якесь бажання, ви ризикуєте приховати від себе істинні (справжні) потреби. </w:t>
      </w:r>
    </w:p>
    <w:p w14:paraId="02705A4A" w14:textId="4A5FB533" w:rsidR="00793C03" w:rsidRPr="009E0BF0" w:rsidRDefault="00793C03" w:rsidP="00793C03">
      <w:pPr>
        <w:pStyle w:val="ae"/>
        <w:spacing w:before="0" w:beforeAutospacing="0" w:after="0" w:afterAutospacing="0" w:line="360" w:lineRule="auto"/>
        <w:ind w:right="63" w:firstLine="851"/>
        <w:jc w:val="both"/>
        <w:rPr>
          <w:sz w:val="28"/>
          <w:szCs w:val="28"/>
        </w:rPr>
      </w:pPr>
      <w:r w:rsidRPr="009E0BF0">
        <w:rPr>
          <w:sz w:val="28"/>
          <w:szCs w:val="28"/>
        </w:rPr>
        <w:t>Пам</w:t>
      </w:r>
      <w:r w:rsidR="002C1430">
        <w:rPr>
          <w:sz w:val="28"/>
          <w:szCs w:val="28"/>
        </w:rPr>
        <w:t>’</w:t>
      </w:r>
      <w:r w:rsidRPr="009E0BF0">
        <w:rPr>
          <w:sz w:val="28"/>
          <w:szCs w:val="28"/>
        </w:rPr>
        <w:t>ятайте, що ви нікому не показуєте результати. Просто запишіть максимальну кількість ваших бажань, орієнтуючись на думки, які спливають у голові, на образи, почуття... Якщо вам важко описати якесь бажання словами, ви можете його на малювати. Це можна зробити так, як вам завгодно. Наприклад, орієнтуйтесь на те, як ваша рука сама намалює це бажання, тобто на неусвідомлені рухи.</w:t>
      </w:r>
    </w:p>
    <w:p w14:paraId="55EB459E" w14:textId="2BB1EE3C" w:rsidR="00793C03" w:rsidRPr="009E0BF0" w:rsidRDefault="00793C03" w:rsidP="00793C03">
      <w:pPr>
        <w:pStyle w:val="ae"/>
        <w:spacing w:before="0" w:beforeAutospacing="0" w:after="0" w:afterAutospacing="0" w:line="360" w:lineRule="auto"/>
        <w:ind w:right="59" w:firstLine="851"/>
        <w:jc w:val="both"/>
        <w:rPr>
          <w:sz w:val="28"/>
          <w:szCs w:val="28"/>
        </w:rPr>
      </w:pPr>
      <w:r w:rsidRPr="009E0BF0">
        <w:rPr>
          <w:sz w:val="28"/>
          <w:szCs w:val="28"/>
        </w:rPr>
        <w:t>При виконанні цієї вправи бажано уникати оцінювання своїх бажань і тим більше самокритики. Не має значення, чи стосуються ваші бажання теперішнього, майбутнь ого або минулого часу. Кількість бажань не має ніякого значення. Правильних або неправиль них бажань немає! </w:t>
      </w:r>
    </w:p>
    <w:p w14:paraId="3DDAA62D" w14:textId="77777777" w:rsidR="00793C03" w:rsidRPr="009E0BF0" w:rsidRDefault="00793C03" w:rsidP="00793C03">
      <w:pPr>
        <w:pStyle w:val="ae"/>
        <w:spacing w:before="0" w:beforeAutospacing="0" w:after="0" w:afterAutospacing="0" w:line="360" w:lineRule="auto"/>
        <w:ind w:right="72" w:firstLine="851"/>
        <w:jc w:val="both"/>
        <w:rPr>
          <w:sz w:val="28"/>
          <w:szCs w:val="28"/>
        </w:rPr>
      </w:pPr>
      <w:r w:rsidRPr="009E0BF0">
        <w:rPr>
          <w:sz w:val="28"/>
          <w:szCs w:val="28"/>
        </w:rPr>
        <w:t>Етап 2. Прочитайте кожне бажання і простежте, як реагує ваше тіло, ва ші емоції і думки на прочитане. Можна запитати себе: </w:t>
      </w:r>
    </w:p>
    <w:p w14:paraId="60287D13" w14:textId="70F7589F" w:rsidR="00793C03" w:rsidRPr="009E0BF0" w:rsidRDefault="00793C03" w:rsidP="002C1430">
      <w:pPr>
        <w:pStyle w:val="ae"/>
        <w:numPr>
          <w:ilvl w:val="1"/>
          <w:numId w:val="15"/>
        </w:numPr>
        <w:spacing w:before="0" w:beforeAutospacing="0" w:after="0" w:afterAutospacing="0" w:line="360" w:lineRule="auto"/>
        <w:ind w:left="0" w:right="72" w:firstLine="357"/>
        <w:jc w:val="both"/>
        <w:rPr>
          <w:sz w:val="28"/>
          <w:szCs w:val="28"/>
        </w:rPr>
      </w:pPr>
      <w:r w:rsidRPr="009E0BF0">
        <w:rPr>
          <w:sz w:val="28"/>
          <w:szCs w:val="28"/>
        </w:rPr>
        <w:t>Що я відчуваю? Які тілесні відчуття виникають, коли я цього бажаю?</w:t>
      </w:r>
    </w:p>
    <w:p w14:paraId="0825D5C8" w14:textId="07ED1239" w:rsidR="00793C03" w:rsidRPr="009E0BF0" w:rsidRDefault="00793C03" w:rsidP="002C1430">
      <w:pPr>
        <w:pStyle w:val="ae"/>
        <w:numPr>
          <w:ilvl w:val="1"/>
          <w:numId w:val="15"/>
        </w:numPr>
        <w:spacing w:before="0" w:beforeAutospacing="0" w:after="0" w:afterAutospacing="0" w:line="360" w:lineRule="auto"/>
        <w:ind w:left="0" w:right="72" w:firstLine="357"/>
        <w:jc w:val="both"/>
        <w:rPr>
          <w:sz w:val="28"/>
          <w:szCs w:val="28"/>
        </w:rPr>
      </w:pPr>
      <w:r w:rsidRPr="009E0BF0">
        <w:rPr>
          <w:sz w:val="28"/>
          <w:szCs w:val="28"/>
        </w:rPr>
        <w:t>Про що я думаю, коли я цього бажаю? Які думки приходять до мене в голову? </w:t>
      </w:r>
    </w:p>
    <w:p w14:paraId="2E870D6F" w14:textId="2CE0B680" w:rsidR="00793C03" w:rsidRPr="009E0BF0" w:rsidRDefault="00793C03" w:rsidP="002C1430">
      <w:pPr>
        <w:pStyle w:val="ae"/>
        <w:numPr>
          <w:ilvl w:val="1"/>
          <w:numId w:val="15"/>
        </w:numPr>
        <w:spacing w:before="0" w:beforeAutospacing="0" w:after="0" w:afterAutospacing="0" w:line="360" w:lineRule="auto"/>
        <w:ind w:left="0" w:right="50" w:firstLine="357"/>
        <w:jc w:val="both"/>
        <w:rPr>
          <w:sz w:val="28"/>
          <w:szCs w:val="28"/>
        </w:rPr>
      </w:pPr>
      <w:r w:rsidRPr="009E0BF0">
        <w:rPr>
          <w:sz w:val="28"/>
          <w:szCs w:val="28"/>
        </w:rPr>
        <w:t>Що я відчуваю, коли цього бажаю? Які емоції і почуття виникають у мені? </w:t>
      </w:r>
    </w:p>
    <w:p w14:paraId="42079E22" w14:textId="65D3CF22" w:rsidR="00793C03" w:rsidRPr="009E0BF0" w:rsidRDefault="00793C03" w:rsidP="00793C03">
      <w:pPr>
        <w:pStyle w:val="ae"/>
        <w:spacing w:before="0" w:beforeAutospacing="0" w:after="0" w:afterAutospacing="0" w:line="360" w:lineRule="auto"/>
        <w:ind w:right="-4" w:firstLine="851"/>
        <w:jc w:val="both"/>
        <w:rPr>
          <w:sz w:val="28"/>
          <w:szCs w:val="28"/>
        </w:rPr>
      </w:pPr>
      <w:r w:rsidRPr="009E0BF0">
        <w:rPr>
          <w:sz w:val="28"/>
          <w:szCs w:val="28"/>
        </w:rPr>
        <w:t xml:space="preserve">Якщо ви помітили, що тілесні відчуття, думки та почуття супроводжують ваше бажання неприємним станом, отже – це необхідність. Ваше Я не хоче досягати такого «бажання». Несвідоме не допомагатиме вам: воно вже ска зало </w:t>
      </w:r>
      <w:r w:rsidRPr="009E0BF0">
        <w:rPr>
          <w:sz w:val="28"/>
          <w:szCs w:val="28"/>
        </w:rPr>
        <w:lastRenderedPageBreak/>
        <w:t>своє «ні» за допомогою вашого тіла, думок, що з</w:t>
      </w:r>
      <w:r w:rsidR="002C1430">
        <w:rPr>
          <w:sz w:val="28"/>
          <w:szCs w:val="28"/>
        </w:rPr>
        <w:t>’</w:t>
      </w:r>
      <w:r w:rsidRPr="009E0BF0">
        <w:rPr>
          <w:sz w:val="28"/>
          <w:szCs w:val="28"/>
        </w:rPr>
        <w:t>явились мимоволі,</w:t>
      </w:r>
      <w:r w:rsidR="00852930" w:rsidRPr="009E0BF0">
        <w:rPr>
          <w:sz w:val="28"/>
          <w:szCs w:val="28"/>
        </w:rPr>
        <w:t xml:space="preserve"> </w:t>
      </w:r>
      <w:r w:rsidRPr="009E0BF0">
        <w:rPr>
          <w:sz w:val="28"/>
          <w:szCs w:val="28"/>
        </w:rPr>
        <w:t>емоцій та почуттів. </w:t>
      </w:r>
    </w:p>
    <w:p w14:paraId="394A4E13" w14:textId="5F7D3F28" w:rsidR="00793C03" w:rsidRPr="009E0BF0" w:rsidRDefault="00793C03" w:rsidP="00793C03">
      <w:pPr>
        <w:pStyle w:val="ae"/>
        <w:spacing w:before="0" w:beforeAutospacing="0" w:after="0" w:afterAutospacing="0" w:line="360" w:lineRule="auto"/>
        <w:ind w:right="-4" w:firstLine="851"/>
        <w:jc w:val="both"/>
        <w:rPr>
          <w:sz w:val="28"/>
          <w:szCs w:val="28"/>
        </w:rPr>
      </w:pPr>
      <w:r w:rsidRPr="009E0BF0">
        <w:rPr>
          <w:sz w:val="28"/>
          <w:szCs w:val="28"/>
        </w:rPr>
        <w:t>Етап 3. Виконавши таку просту вправу, ви можете для початку зробити висновок про те, які з ваших бажань не відповідають критерію істинності.</w:t>
      </w:r>
      <w:r w:rsidR="00852930" w:rsidRPr="009E0BF0">
        <w:rPr>
          <w:sz w:val="28"/>
          <w:szCs w:val="28"/>
        </w:rPr>
        <w:t xml:space="preserve"> </w:t>
      </w:r>
      <w:r w:rsidRPr="009E0BF0">
        <w:rPr>
          <w:sz w:val="28"/>
          <w:szCs w:val="28"/>
        </w:rPr>
        <w:t>Тобто вони вам не належать: це лише соціальні установки і нав</w:t>
      </w:r>
      <w:r w:rsidR="002C1430">
        <w:rPr>
          <w:sz w:val="28"/>
          <w:szCs w:val="28"/>
        </w:rPr>
        <w:t>’</w:t>
      </w:r>
      <w:r w:rsidRPr="009E0BF0">
        <w:rPr>
          <w:sz w:val="28"/>
          <w:szCs w:val="28"/>
        </w:rPr>
        <w:t>язані кимось стереотипи, які несвідомо керують вашою активністю. Це зовнішня мотивація. </w:t>
      </w:r>
    </w:p>
    <w:p w14:paraId="4EBD211B" w14:textId="47A30888" w:rsidR="00793C03" w:rsidRPr="009E0BF0" w:rsidRDefault="00793C03" w:rsidP="00793C03">
      <w:pPr>
        <w:pStyle w:val="ae"/>
        <w:spacing w:before="0" w:beforeAutospacing="0" w:after="0" w:afterAutospacing="0" w:line="360" w:lineRule="auto"/>
        <w:ind w:right="70" w:firstLine="851"/>
        <w:jc w:val="both"/>
        <w:rPr>
          <w:sz w:val="28"/>
          <w:szCs w:val="28"/>
        </w:rPr>
      </w:pPr>
      <w:r w:rsidRPr="009E0BF0">
        <w:rPr>
          <w:sz w:val="28"/>
          <w:szCs w:val="28"/>
        </w:rPr>
        <w:t>Зверніть увагу на те, що будь-яка необхідність так чи інакше вами усвідомлюється і ви їй підкоряєтесь, досягаючи якогось альтернативного бажання. Як правило, його важко усвідомити: воно ховається за вибором на користь необхідності. </w:t>
      </w:r>
    </w:p>
    <w:p w14:paraId="25DC0A2F" w14:textId="3F149BD7" w:rsidR="00793C03" w:rsidRPr="009E0BF0" w:rsidRDefault="00793C03" w:rsidP="00793C03">
      <w:pPr>
        <w:pStyle w:val="ae"/>
        <w:spacing w:before="0" w:beforeAutospacing="0" w:after="0" w:afterAutospacing="0" w:line="360" w:lineRule="auto"/>
        <w:ind w:right="58" w:firstLine="851"/>
        <w:jc w:val="both"/>
        <w:rPr>
          <w:sz w:val="28"/>
          <w:szCs w:val="28"/>
        </w:rPr>
      </w:pPr>
      <w:r w:rsidRPr="009E0BF0">
        <w:rPr>
          <w:sz w:val="28"/>
          <w:szCs w:val="28"/>
        </w:rPr>
        <w:t>Р.</w:t>
      </w:r>
      <w:r w:rsidR="002C1430">
        <w:rPr>
          <w:sz w:val="28"/>
          <w:szCs w:val="28"/>
        </w:rPr>
        <w:t> </w:t>
      </w:r>
      <w:r w:rsidRPr="009E0BF0">
        <w:rPr>
          <w:sz w:val="28"/>
          <w:szCs w:val="28"/>
        </w:rPr>
        <w:t>Ассаджіолі вважав, що в психіці людини завжди виникають полярні процеси: як тільки ми усвідомлюємо, що хочемо чогось конкретного, в нашо му несвідомому тут же виникає альтернативне, часом приховане, бажання або потреба. Це говорить про те, що ми відпочатково сповнені парадок сальності бажань і внутрішніх протиріч. Одні бажання домінують, інші – ні. </w:t>
      </w:r>
    </w:p>
    <w:p w14:paraId="0FC2C874" w14:textId="192538EE" w:rsidR="00593372" w:rsidRPr="009E0BF0" w:rsidRDefault="00593372" w:rsidP="00593372">
      <w:pPr>
        <w:pStyle w:val="ae"/>
        <w:spacing w:before="0" w:beforeAutospacing="0" w:after="0" w:afterAutospacing="0" w:line="360" w:lineRule="auto"/>
        <w:ind w:right="58" w:firstLine="851"/>
        <w:jc w:val="center"/>
        <w:rPr>
          <w:b/>
          <w:bCs/>
          <w:sz w:val="28"/>
          <w:szCs w:val="28"/>
        </w:rPr>
      </w:pPr>
      <w:r w:rsidRPr="009E0BF0">
        <w:rPr>
          <w:b/>
          <w:bCs/>
          <w:sz w:val="28"/>
          <w:szCs w:val="28"/>
        </w:rPr>
        <w:t>Робота з бажаннями. Алгоритм для систематизації досвіду</w:t>
      </w:r>
    </w:p>
    <w:p w14:paraId="2B499C8A" w14:textId="0635E2E2" w:rsidR="00593372" w:rsidRPr="009E0BF0" w:rsidRDefault="00593372" w:rsidP="00593372">
      <w:pPr>
        <w:pStyle w:val="ae"/>
        <w:spacing w:before="0" w:beforeAutospacing="0" w:after="0" w:afterAutospacing="0" w:line="360" w:lineRule="auto"/>
        <w:ind w:right="58" w:firstLine="851"/>
        <w:jc w:val="right"/>
        <w:rPr>
          <w:i/>
          <w:iCs/>
          <w:sz w:val="28"/>
          <w:szCs w:val="28"/>
        </w:rPr>
      </w:pPr>
      <w:r w:rsidRPr="009E0BF0">
        <w:rPr>
          <w:i/>
          <w:iCs/>
          <w:sz w:val="28"/>
          <w:szCs w:val="28"/>
        </w:rPr>
        <w:t xml:space="preserve">Таблиця </w:t>
      </w:r>
      <w:r w:rsidR="001C27A7" w:rsidRPr="009E0BF0">
        <w:rPr>
          <w:i/>
          <w:iCs/>
          <w:sz w:val="28"/>
          <w:szCs w:val="28"/>
        </w:rPr>
        <w:t>Ж</w:t>
      </w:r>
      <w:r w:rsidRPr="009E0BF0">
        <w:rPr>
          <w:i/>
          <w:iCs/>
          <w:sz w:val="28"/>
          <w:szCs w:val="28"/>
        </w:rPr>
        <w:t>.1</w:t>
      </w:r>
    </w:p>
    <w:p w14:paraId="1F416871" w14:textId="18BE5C0B" w:rsidR="00593372" w:rsidRPr="009E0BF0" w:rsidRDefault="00593372" w:rsidP="00593372">
      <w:pPr>
        <w:pStyle w:val="ae"/>
        <w:spacing w:before="0" w:beforeAutospacing="0" w:after="0" w:afterAutospacing="0" w:line="360" w:lineRule="auto"/>
        <w:ind w:right="58" w:firstLine="851"/>
        <w:jc w:val="center"/>
        <w:rPr>
          <w:i/>
          <w:iCs/>
          <w:sz w:val="28"/>
          <w:szCs w:val="28"/>
        </w:rPr>
      </w:pPr>
      <w:r w:rsidRPr="009E0BF0">
        <w:rPr>
          <w:b/>
          <w:bCs/>
          <w:sz w:val="28"/>
          <w:szCs w:val="28"/>
        </w:rPr>
        <w:t>Алгоритм для систематизації досвіду</w:t>
      </w:r>
    </w:p>
    <w:tbl>
      <w:tblPr>
        <w:tblW w:w="0" w:type="auto"/>
        <w:tblCellMar>
          <w:top w:w="15" w:type="dxa"/>
          <w:left w:w="15" w:type="dxa"/>
          <w:bottom w:w="15" w:type="dxa"/>
          <w:right w:w="15" w:type="dxa"/>
        </w:tblCellMar>
        <w:tblLook w:val="04A0" w:firstRow="1" w:lastRow="0" w:firstColumn="1" w:lastColumn="0" w:noHBand="0" w:noVBand="1"/>
      </w:tblPr>
      <w:tblGrid>
        <w:gridCol w:w="3103"/>
        <w:gridCol w:w="3338"/>
        <w:gridCol w:w="3177"/>
      </w:tblGrid>
      <w:tr w:rsidR="00593372" w:rsidRPr="009E0BF0" w14:paraId="0222DBCF" w14:textId="77777777" w:rsidTr="00593372">
        <w:trPr>
          <w:trHeight w:val="50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90C58F" w14:textId="77777777" w:rsidR="00593372" w:rsidRPr="009E0BF0" w:rsidRDefault="00593372">
            <w:pPr>
              <w:pStyle w:val="ae"/>
              <w:spacing w:before="0" w:beforeAutospacing="0" w:after="0" w:afterAutospacing="0"/>
              <w:ind w:left="82"/>
              <w:rPr>
                <w:sz w:val="28"/>
                <w:szCs w:val="28"/>
              </w:rPr>
            </w:pPr>
            <w:r w:rsidRPr="009E0BF0">
              <w:rPr>
                <w:sz w:val="28"/>
                <w:szCs w:val="28"/>
              </w:rPr>
              <w:t>БАЖАННЯ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F7DA5C" w14:textId="77777777" w:rsidR="00593372" w:rsidRPr="009E0BF0" w:rsidRDefault="00593372">
            <w:pPr>
              <w:pStyle w:val="ae"/>
              <w:spacing w:before="0" w:beforeAutospacing="0" w:after="0" w:afterAutospacing="0"/>
              <w:ind w:left="77"/>
              <w:rPr>
                <w:sz w:val="28"/>
                <w:szCs w:val="28"/>
              </w:rPr>
            </w:pPr>
            <w:r w:rsidRPr="009E0BF0">
              <w:rPr>
                <w:sz w:val="28"/>
                <w:szCs w:val="28"/>
              </w:rPr>
              <w:t>Чого я хочу? </w:t>
            </w:r>
          </w:p>
          <w:p w14:paraId="0980EC58" w14:textId="77777777" w:rsidR="00593372" w:rsidRPr="009E0BF0" w:rsidRDefault="00593372">
            <w:pPr>
              <w:pStyle w:val="ae"/>
              <w:spacing w:before="8" w:beforeAutospacing="0" w:after="0" w:afterAutospacing="0"/>
              <w:ind w:left="86"/>
              <w:rPr>
                <w:sz w:val="28"/>
                <w:szCs w:val="28"/>
              </w:rPr>
            </w:pPr>
            <w:r w:rsidRPr="009E0BF0">
              <w:rPr>
                <w:sz w:val="28"/>
                <w:szCs w:val="28"/>
              </w:rPr>
              <w:t>(напишіть конкретно)</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F7952E" w14:textId="77777777" w:rsidR="00593372" w:rsidRPr="009E0BF0" w:rsidRDefault="00593372">
            <w:pPr>
              <w:pStyle w:val="ae"/>
              <w:spacing w:before="0" w:beforeAutospacing="0" w:after="0" w:afterAutospacing="0"/>
              <w:ind w:left="83"/>
              <w:rPr>
                <w:sz w:val="28"/>
                <w:szCs w:val="28"/>
              </w:rPr>
            </w:pPr>
            <w:r w:rsidRPr="009E0BF0">
              <w:rPr>
                <w:sz w:val="28"/>
                <w:szCs w:val="28"/>
              </w:rPr>
              <w:t>Я хочу …</w:t>
            </w:r>
          </w:p>
        </w:tc>
      </w:tr>
      <w:tr w:rsidR="00593372" w:rsidRPr="009E0BF0" w14:paraId="0EE6F3A9" w14:textId="77777777" w:rsidTr="00593372">
        <w:trPr>
          <w:trHeight w:val="50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573C5D" w14:textId="77777777" w:rsidR="00593372" w:rsidRPr="009E0BF0" w:rsidRDefault="00593372">
            <w:pPr>
              <w:pStyle w:val="ae"/>
              <w:spacing w:before="0" w:beforeAutospacing="0" w:after="0" w:afterAutospacing="0"/>
              <w:ind w:left="82"/>
              <w:rPr>
                <w:sz w:val="28"/>
                <w:szCs w:val="28"/>
              </w:rPr>
            </w:pPr>
            <w:r w:rsidRPr="009E0BF0">
              <w:rPr>
                <w:sz w:val="28"/>
                <w:szCs w:val="28"/>
              </w:rPr>
              <w:t>ЕМОЦІЯ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B37D0D" w14:textId="7FEA8E30" w:rsidR="00593372" w:rsidRPr="009E0BF0" w:rsidRDefault="00593372">
            <w:pPr>
              <w:pStyle w:val="ae"/>
              <w:spacing w:before="0" w:beforeAutospacing="0" w:after="0" w:afterAutospacing="0"/>
              <w:ind w:left="79" w:right="296" w:hanging="6"/>
              <w:rPr>
                <w:sz w:val="28"/>
                <w:szCs w:val="28"/>
              </w:rPr>
            </w:pPr>
            <w:r w:rsidRPr="009E0BF0">
              <w:rPr>
                <w:sz w:val="28"/>
                <w:szCs w:val="28"/>
              </w:rPr>
              <w:t>Яку емоцію я буду відчувати,</w:t>
            </w:r>
            <w:r w:rsidR="00852930" w:rsidRPr="009E0BF0">
              <w:rPr>
                <w:sz w:val="28"/>
                <w:szCs w:val="28"/>
              </w:rPr>
              <w:t xml:space="preserve"> </w:t>
            </w:r>
            <w:r w:rsidRPr="009E0BF0">
              <w:rPr>
                <w:sz w:val="28"/>
                <w:szCs w:val="28"/>
              </w:rPr>
              <w:t>коли досягну бажаного?</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D12E38" w14:textId="77777777" w:rsidR="00593372" w:rsidRPr="009E0BF0" w:rsidRDefault="00593372">
            <w:pPr>
              <w:pStyle w:val="ae"/>
              <w:spacing w:before="0" w:beforeAutospacing="0" w:after="0" w:afterAutospacing="0"/>
              <w:ind w:left="83"/>
              <w:rPr>
                <w:sz w:val="28"/>
                <w:szCs w:val="28"/>
              </w:rPr>
            </w:pPr>
            <w:r w:rsidRPr="009E0BF0">
              <w:rPr>
                <w:sz w:val="28"/>
                <w:szCs w:val="28"/>
              </w:rPr>
              <w:t>Я буду відчувати …</w:t>
            </w:r>
          </w:p>
        </w:tc>
      </w:tr>
      <w:tr w:rsidR="00593372" w:rsidRPr="009E0BF0" w14:paraId="5457B1EC" w14:textId="77777777" w:rsidTr="00593372">
        <w:trPr>
          <w:trHeight w:val="133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1E61A7" w14:textId="77777777" w:rsidR="00593372" w:rsidRPr="009E0BF0" w:rsidRDefault="00593372">
            <w:pPr>
              <w:pStyle w:val="ae"/>
              <w:spacing w:before="0" w:beforeAutospacing="0" w:after="0" w:afterAutospacing="0"/>
              <w:ind w:left="82"/>
              <w:rPr>
                <w:sz w:val="28"/>
                <w:szCs w:val="28"/>
              </w:rPr>
            </w:pPr>
            <w:r w:rsidRPr="009E0BF0">
              <w:rPr>
                <w:sz w:val="28"/>
                <w:szCs w:val="28"/>
              </w:rPr>
              <w:t>РЕЗУЛЬТАТИ </w:t>
            </w:r>
          </w:p>
          <w:p w14:paraId="2195138B" w14:textId="77777777" w:rsidR="00593372" w:rsidRPr="009E0BF0" w:rsidRDefault="00593372">
            <w:pPr>
              <w:pStyle w:val="ae"/>
              <w:spacing w:before="8" w:beforeAutospacing="0" w:after="0" w:afterAutospacing="0"/>
              <w:ind w:left="80"/>
              <w:rPr>
                <w:sz w:val="28"/>
                <w:szCs w:val="28"/>
              </w:rPr>
            </w:pPr>
            <w:r w:rsidRPr="009E0BF0">
              <w:rPr>
                <w:sz w:val="28"/>
                <w:szCs w:val="28"/>
              </w:rPr>
              <w:t>(бажані зміни)</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1B8719" w14:textId="77777777" w:rsidR="00593372" w:rsidRPr="009E0BF0" w:rsidRDefault="00593372">
            <w:pPr>
              <w:pStyle w:val="ae"/>
              <w:spacing w:before="0" w:beforeAutospacing="0" w:after="0" w:afterAutospacing="0"/>
              <w:ind w:left="88"/>
              <w:rPr>
                <w:sz w:val="28"/>
                <w:szCs w:val="28"/>
              </w:rPr>
            </w:pPr>
            <w:r w:rsidRPr="009E0BF0">
              <w:rPr>
                <w:sz w:val="28"/>
                <w:szCs w:val="28"/>
              </w:rPr>
              <w:t>Що це бажання дасть? </w:t>
            </w:r>
          </w:p>
          <w:p w14:paraId="0E1AAE7D" w14:textId="77777777" w:rsidR="00593372" w:rsidRPr="009E0BF0" w:rsidRDefault="00593372">
            <w:pPr>
              <w:pStyle w:val="ae"/>
              <w:spacing w:before="8" w:beforeAutospacing="0" w:after="0" w:afterAutospacing="0"/>
              <w:ind w:left="88"/>
              <w:rPr>
                <w:sz w:val="28"/>
                <w:szCs w:val="28"/>
              </w:rPr>
            </w:pPr>
            <w:r w:rsidRPr="009E0BF0">
              <w:rPr>
                <w:sz w:val="28"/>
                <w:szCs w:val="28"/>
              </w:rPr>
              <w:t>Що саме я отримаю? </w:t>
            </w:r>
          </w:p>
          <w:p w14:paraId="30A4B42C" w14:textId="77777777" w:rsidR="00593372" w:rsidRPr="009E0BF0" w:rsidRDefault="00593372">
            <w:pPr>
              <w:pStyle w:val="ae"/>
              <w:spacing w:before="8" w:beforeAutospacing="0" w:after="0" w:afterAutospacing="0"/>
              <w:ind w:left="79"/>
              <w:rPr>
                <w:sz w:val="28"/>
                <w:szCs w:val="28"/>
              </w:rPr>
            </w:pPr>
            <w:r w:rsidRPr="009E0BF0">
              <w:rPr>
                <w:sz w:val="28"/>
                <w:szCs w:val="28"/>
              </w:rPr>
              <w:t>Які зміни відбудуться?</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A0CFC1" w14:textId="77777777" w:rsidR="00593372" w:rsidRPr="009E0BF0" w:rsidRDefault="00593372">
            <w:pPr>
              <w:pStyle w:val="ae"/>
              <w:spacing w:before="0" w:beforeAutospacing="0" w:after="0" w:afterAutospacing="0"/>
              <w:ind w:left="73"/>
              <w:rPr>
                <w:sz w:val="28"/>
                <w:szCs w:val="28"/>
              </w:rPr>
            </w:pPr>
            <w:r w:rsidRPr="009E0BF0">
              <w:rPr>
                <w:sz w:val="28"/>
                <w:szCs w:val="28"/>
              </w:rPr>
              <w:t>1. </w:t>
            </w:r>
          </w:p>
          <w:p w14:paraId="694EFBCC" w14:textId="77777777" w:rsidR="00593372" w:rsidRPr="009E0BF0" w:rsidRDefault="00593372">
            <w:pPr>
              <w:pStyle w:val="ae"/>
              <w:spacing w:before="46" w:beforeAutospacing="0" w:after="0" w:afterAutospacing="0"/>
              <w:ind w:left="75"/>
              <w:rPr>
                <w:sz w:val="28"/>
                <w:szCs w:val="28"/>
              </w:rPr>
            </w:pPr>
            <w:r w:rsidRPr="009E0BF0">
              <w:rPr>
                <w:sz w:val="28"/>
                <w:szCs w:val="28"/>
              </w:rPr>
              <w:t>2. </w:t>
            </w:r>
          </w:p>
          <w:p w14:paraId="35A6A012" w14:textId="34FB9B84" w:rsidR="00593372" w:rsidRPr="009E0BF0" w:rsidRDefault="00593372" w:rsidP="00593372">
            <w:pPr>
              <w:pStyle w:val="ae"/>
              <w:spacing w:before="51" w:beforeAutospacing="0" w:after="0" w:afterAutospacing="0"/>
              <w:ind w:left="73"/>
              <w:rPr>
                <w:sz w:val="28"/>
                <w:szCs w:val="28"/>
              </w:rPr>
            </w:pPr>
            <w:r w:rsidRPr="009E0BF0">
              <w:rPr>
                <w:sz w:val="28"/>
                <w:szCs w:val="28"/>
              </w:rPr>
              <w:t>3. </w:t>
            </w:r>
          </w:p>
        </w:tc>
      </w:tr>
      <w:tr w:rsidR="00593372" w:rsidRPr="009E0BF0" w14:paraId="2BECAE9E" w14:textId="77777777" w:rsidTr="00593372">
        <w:trPr>
          <w:trHeight w:val="80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518D57" w14:textId="77777777" w:rsidR="00593372" w:rsidRPr="009E0BF0" w:rsidRDefault="00593372">
            <w:pPr>
              <w:pStyle w:val="ae"/>
              <w:spacing w:before="0" w:beforeAutospacing="0" w:after="0" w:afterAutospacing="0"/>
              <w:ind w:left="82"/>
              <w:rPr>
                <w:sz w:val="28"/>
                <w:szCs w:val="28"/>
              </w:rPr>
            </w:pPr>
            <w:r w:rsidRPr="009E0BF0">
              <w:rPr>
                <w:sz w:val="28"/>
                <w:szCs w:val="28"/>
              </w:rPr>
              <w:t>ПІСЛЯ </w:t>
            </w:r>
          </w:p>
          <w:p w14:paraId="2AA81DF2" w14:textId="77777777" w:rsidR="00593372" w:rsidRPr="009E0BF0" w:rsidRDefault="00593372">
            <w:pPr>
              <w:pStyle w:val="ae"/>
              <w:spacing w:before="8" w:beforeAutospacing="0" w:after="0" w:afterAutospacing="0"/>
              <w:ind w:left="82"/>
              <w:rPr>
                <w:sz w:val="28"/>
                <w:szCs w:val="28"/>
              </w:rPr>
            </w:pPr>
            <w:r w:rsidRPr="009E0BF0">
              <w:rPr>
                <w:sz w:val="28"/>
                <w:szCs w:val="28"/>
              </w:rPr>
              <w:t>РЕЗУЛЬТАТІВ</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919081" w14:textId="77777777" w:rsidR="00593372" w:rsidRPr="009E0BF0" w:rsidRDefault="00593372">
            <w:pPr>
              <w:pStyle w:val="ae"/>
              <w:spacing w:before="0" w:beforeAutospacing="0" w:after="0" w:afterAutospacing="0"/>
              <w:ind w:left="68" w:right="409" w:firstLine="20"/>
              <w:rPr>
                <w:sz w:val="28"/>
                <w:szCs w:val="28"/>
              </w:rPr>
            </w:pPr>
            <w:r w:rsidRPr="009E0BF0">
              <w:rPr>
                <w:sz w:val="28"/>
                <w:szCs w:val="28"/>
              </w:rPr>
              <w:t>Що я отримаю після того, як досягну бажаного, через </w:t>
            </w:r>
          </w:p>
          <w:p w14:paraId="01615233" w14:textId="77777777" w:rsidR="00593372" w:rsidRPr="009E0BF0" w:rsidRDefault="00593372">
            <w:pPr>
              <w:pStyle w:val="ae"/>
              <w:spacing w:before="10" w:beforeAutospacing="0" w:after="0" w:afterAutospacing="0"/>
              <w:ind w:left="68"/>
              <w:rPr>
                <w:sz w:val="28"/>
                <w:szCs w:val="28"/>
              </w:rPr>
            </w:pPr>
            <w:r w:rsidRPr="009E0BF0">
              <w:rPr>
                <w:sz w:val="28"/>
                <w:szCs w:val="28"/>
              </w:rPr>
              <w:t>деякий час?</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9B1DE3" w14:textId="77777777" w:rsidR="00593372" w:rsidRPr="009E0BF0" w:rsidRDefault="00593372">
            <w:pPr>
              <w:pStyle w:val="ae"/>
              <w:spacing w:before="0" w:beforeAutospacing="0" w:after="0" w:afterAutospacing="0"/>
              <w:ind w:left="73"/>
              <w:rPr>
                <w:sz w:val="28"/>
                <w:szCs w:val="28"/>
              </w:rPr>
            </w:pPr>
            <w:r w:rsidRPr="009E0BF0">
              <w:rPr>
                <w:sz w:val="28"/>
                <w:szCs w:val="28"/>
              </w:rPr>
              <w:t>1. </w:t>
            </w:r>
          </w:p>
          <w:p w14:paraId="12D63927" w14:textId="77777777" w:rsidR="00593372" w:rsidRPr="009E0BF0" w:rsidRDefault="00593372">
            <w:pPr>
              <w:pStyle w:val="ae"/>
              <w:spacing w:before="46" w:beforeAutospacing="0" w:after="0" w:afterAutospacing="0"/>
              <w:ind w:left="75"/>
              <w:rPr>
                <w:sz w:val="28"/>
                <w:szCs w:val="28"/>
              </w:rPr>
            </w:pPr>
            <w:r w:rsidRPr="009E0BF0">
              <w:rPr>
                <w:sz w:val="28"/>
                <w:szCs w:val="28"/>
              </w:rPr>
              <w:t>2. </w:t>
            </w:r>
          </w:p>
          <w:p w14:paraId="3F5B482D" w14:textId="77777777" w:rsidR="00593372" w:rsidRPr="009E0BF0" w:rsidRDefault="00593372">
            <w:pPr>
              <w:pStyle w:val="ae"/>
              <w:spacing w:before="46" w:beforeAutospacing="0" w:after="0" w:afterAutospacing="0"/>
              <w:ind w:left="73"/>
              <w:rPr>
                <w:sz w:val="28"/>
                <w:szCs w:val="28"/>
              </w:rPr>
            </w:pPr>
            <w:r w:rsidRPr="009E0BF0">
              <w:rPr>
                <w:sz w:val="28"/>
                <w:szCs w:val="28"/>
              </w:rPr>
              <w:t>3…</w:t>
            </w:r>
          </w:p>
        </w:tc>
      </w:tr>
      <w:tr w:rsidR="00593372" w:rsidRPr="009E0BF0" w14:paraId="1CF45F0A" w14:textId="77777777" w:rsidTr="00593372">
        <w:trPr>
          <w:trHeight w:val="262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F3B17A" w14:textId="77777777" w:rsidR="00593372" w:rsidRPr="009E0BF0" w:rsidRDefault="00593372">
            <w:pPr>
              <w:pStyle w:val="ae"/>
              <w:spacing w:before="0" w:beforeAutospacing="0" w:after="0" w:afterAutospacing="0"/>
              <w:ind w:left="74"/>
              <w:rPr>
                <w:sz w:val="28"/>
                <w:szCs w:val="28"/>
              </w:rPr>
            </w:pPr>
            <w:r w:rsidRPr="009E0BF0">
              <w:rPr>
                <w:sz w:val="28"/>
                <w:szCs w:val="28"/>
              </w:rPr>
              <w:lastRenderedPageBreak/>
              <w:t>СТУПЕНЬ </w:t>
            </w:r>
          </w:p>
          <w:p w14:paraId="6CEC5322" w14:textId="77777777" w:rsidR="00593372" w:rsidRPr="009E0BF0" w:rsidRDefault="00593372">
            <w:pPr>
              <w:pStyle w:val="ae"/>
              <w:spacing w:before="8" w:beforeAutospacing="0" w:after="0" w:afterAutospacing="0"/>
              <w:ind w:left="69" w:right="421" w:hanging="11"/>
              <w:rPr>
                <w:sz w:val="28"/>
                <w:szCs w:val="28"/>
              </w:rPr>
            </w:pPr>
            <w:r w:rsidRPr="009E0BF0">
              <w:rPr>
                <w:sz w:val="28"/>
                <w:szCs w:val="28"/>
              </w:rPr>
              <w:t>ДОМІНУВАННЯ (важливість на </w:t>
            </w:r>
          </w:p>
          <w:p w14:paraId="413E39EF" w14:textId="77777777" w:rsidR="00593372" w:rsidRPr="009E0BF0" w:rsidRDefault="00593372">
            <w:pPr>
              <w:pStyle w:val="ae"/>
              <w:spacing w:before="10" w:beforeAutospacing="0" w:after="0" w:afterAutospacing="0"/>
              <w:ind w:left="68"/>
              <w:rPr>
                <w:sz w:val="28"/>
                <w:szCs w:val="28"/>
              </w:rPr>
            </w:pPr>
            <w:r w:rsidRPr="009E0BF0">
              <w:rPr>
                <w:sz w:val="28"/>
                <w:szCs w:val="28"/>
              </w:rPr>
              <w:t>даний момент)</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4165F6" w14:textId="77777777" w:rsidR="00593372" w:rsidRPr="009E0BF0" w:rsidRDefault="00593372">
            <w:pPr>
              <w:pStyle w:val="ae"/>
              <w:spacing w:before="0" w:beforeAutospacing="0" w:after="0" w:afterAutospacing="0"/>
              <w:ind w:left="70" w:right="178" w:firstLine="7"/>
              <w:rPr>
                <w:sz w:val="28"/>
                <w:szCs w:val="28"/>
              </w:rPr>
            </w:pPr>
            <w:r w:rsidRPr="009E0BF0">
              <w:rPr>
                <w:sz w:val="28"/>
                <w:szCs w:val="28"/>
              </w:rPr>
              <w:t>Оцініть домінування цього бажання в даний період свого життя. Який його ранг за </w:t>
            </w:r>
          </w:p>
          <w:p w14:paraId="66F14390" w14:textId="77777777" w:rsidR="00593372" w:rsidRPr="009E0BF0" w:rsidRDefault="00593372">
            <w:pPr>
              <w:pStyle w:val="ae"/>
              <w:spacing w:before="8" w:beforeAutospacing="0" w:after="0" w:afterAutospacing="0"/>
              <w:ind w:left="85"/>
              <w:rPr>
                <w:sz w:val="28"/>
                <w:szCs w:val="28"/>
              </w:rPr>
            </w:pPr>
            <w:r w:rsidRPr="009E0BF0">
              <w:rPr>
                <w:sz w:val="28"/>
                <w:szCs w:val="28"/>
              </w:rPr>
              <w:t>шкалою від «1» до «10»?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B9EA2A" w14:textId="77777777" w:rsidR="00593372" w:rsidRPr="009E0BF0" w:rsidRDefault="00593372">
            <w:pPr>
              <w:pStyle w:val="ae"/>
              <w:spacing w:before="0" w:beforeAutospacing="0" w:after="0" w:afterAutospacing="0"/>
              <w:ind w:left="73" w:right="710" w:hanging="2"/>
              <w:rPr>
                <w:sz w:val="28"/>
                <w:szCs w:val="28"/>
              </w:rPr>
            </w:pPr>
            <w:r w:rsidRPr="009E0BF0">
              <w:rPr>
                <w:sz w:val="28"/>
                <w:szCs w:val="28"/>
              </w:rPr>
              <w:t>1. – Найважливіше для мене зараз 2. </w:t>
            </w:r>
          </w:p>
          <w:p w14:paraId="07593AF5" w14:textId="77777777" w:rsidR="00593372" w:rsidRPr="009E0BF0" w:rsidRDefault="00593372">
            <w:pPr>
              <w:pStyle w:val="ae"/>
              <w:spacing w:before="13" w:beforeAutospacing="0" w:after="0" w:afterAutospacing="0"/>
              <w:ind w:left="73"/>
              <w:rPr>
                <w:sz w:val="28"/>
                <w:szCs w:val="28"/>
              </w:rPr>
            </w:pPr>
            <w:r w:rsidRPr="009E0BF0">
              <w:rPr>
                <w:sz w:val="28"/>
                <w:szCs w:val="28"/>
              </w:rPr>
              <w:t>3. </w:t>
            </w:r>
          </w:p>
          <w:p w14:paraId="0537797D" w14:textId="77777777" w:rsidR="00593372" w:rsidRPr="009E0BF0" w:rsidRDefault="00593372">
            <w:pPr>
              <w:pStyle w:val="ae"/>
              <w:spacing w:before="46" w:beforeAutospacing="0" w:after="0" w:afterAutospacing="0"/>
              <w:ind w:left="79"/>
              <w:rPr>
                <w:sz w:val="28"/>
                <w:szCs w:val="28"/>
              </w:rPr>
            </w:pPr>
            <w:r w:rsidRPr="009E0BF0">
              <w:rPr>
                <w:sz w:val="28"/>
                <w:szCs w:val="28"/>
              </w:rPr>
              <w:t>4. </w:t>
            </w:r>
          </w:p>
          <w:p w14:paraId="3C3C5187" w14:textId="77777777" w:rsidR="00593372" w:rsidRPr="009E0BF0" w:rsidRDefault="00593372">
            <w:pPr>
              <w:pStyle w:val="ae"/>
              <w:spacing w:before="46" w:beforeAutospacing="0" w:after="0" w:afterAutospacing="0"/>
              <w:ind w:left="75"/>
              <w:rPr>
                <w:sz w:val="28"/>
                <w:szCs w:val="28"/>
              </w:rPr>
            </w:pPr>
            <w:r w:rsidRPr="009E0BF0">
              <w:rPr>
                <w:sz w:val="28"/>
                <w:szCs w:val="28"/>
              </w:rPr>
              <w:t>5. </w:t>
            </w:r>
          </w:p>
          <w:p w14:paraId="71108CD2" w14:textId="77777777" w:rsidR="00593372" w:rsidRPr="009E0BF0" w:rsidRDefault="00593372">
            <w:pPr>
              <w:pStyle w:val="ae"/>
              <w:spacing w:before="51" w:beforeAutospacing="0" w:after="0" w:afterAutospacing="0"/>
              <w:ind w:left="81"/>
              <w:rPr>
                <w:sz w:val="28"/>
                <w:szCs w:val="28"/>
              </w:rPr>
            </w:pPr>
            <w:r w:rsidRPr="009E0BF0">
              <w:rPr>
                <w:sz w:val="28"/>
                <w:szCs w:val="28"/>
              </w:rPr>
              <w:t>6. </w:t>
            </w:r>
          </w:p>
          <w:p w14:paraId="22F739E5" w14:textId="77777777" w:rsidR="00593372" w:rsidRPr="009E0BF0" w:rsidRDefault="00593372">
            <w:pPr>
              <w:pStyle w:val="ae"/>
              <w:spacing w:before="46" w:beforeAutospacing="0" w:after="0" w:afterAutospacing="0"/>
              <w:ind w:left="77"/>
              <w:rPr>
                <w:sz w:val="28"/>
                <w:szCs w:val="28"/>
              </w:rPr>
            </w:pPr>
            <w:r w:rsidRPr="009E0BF0">
              <w:rPr>
                <w:sz w:val="28"/>
                <w:szCs w:val="28"/>
              </w:rPr>
              <w:t>7. </w:t>
            </w:r>
          </w:p>
          <w:p w14:paraId="0174C55C" w14:textId="77777777" w:rsidR="00593372" w:rsidRPr="009E0BF0" w:rsidRDefault="00593372">
            <w:pPr>
              <w:pStyle w:val="ae"/>
              <w:spacing w:before="46" w:beforeAutospacing="0" w:after="0" w:afterAutospacing="0"/>
              <w:ind w:left="80"/>
              <w:rPr>
                <w:sz w:val="28"/>
                <w:szCs w:val="28"/>
              </w:rPr>
            </w:pPr>
            <w:r w:rsidRPr="009E0BF0">
              <w:rPr>
                <w:sz w:val="28"/>
                <w:szCs w:val="28"/>
              </w:rPr>
              <w:t>8. </w:t>
            </w:r>
          </w:p>
          <w:p w14:paraId="77C4129D" w14:textId="77777777" w:rsidR="00593372" w:rsidRPr="009E0BF0" w:rsidRDefault="00593372">
            <w:pPr>
              <w:pStyle w:val="ae"/>
              <w:spacing w:before="46" w:beforeAutospacing="0" w:after="0" w:afterAutospacing="0"/>
              <w:ind w:left="77"/>
              <w:rPr>
                <w:sz w:val="28"/>
                <w:szCs w:val="28"/>
              </w:rPr>
            </w:pPr>
            <w:r w:rsidRPr="009E0BF0">
              <w:rPr>
                <w:sz w:val="28"/>
                <w:szCs w:val="28"/>
              </w:rPr>
              <w:t>9. </w:t>
            </w:r>
          </w:p>
          <w:p w14:paraId="380B1A15" w14:textId="77777777" w:rsidR="00593372" w:rsidRPr="009E0BF0" w:rsidRDefault="00593372">
            <w:pPr>
              <w:pStyle w:val="ae"/>
              <w:spacing w:before="46" w:beforeAutospacing="0" w:after="0" w:afterAutospacing="0"/>
              <w:ind w:left="73"/>
              <w:rPr>
                <w:sz w:val="28"/>
                <w:szCs w:val="28"/>
              </w:rPr>
            </w:pPr>
            <w:r w:rsidRPr="009E0BF0">
              <w:rPr>
                <w:sz w:val="28"/>
                <w:szCs w:val="28"/>
              </w:rPr>
              <w:t>10. – Найменш важливе для мене зараз</w:t>
            </w:r>
          </w:p>
        </w:tc>
      </w:tr>
    </w:tbl>
    <w:p w14:paraId="057F637A" w14:textId="77777777" w:rsidR="00793C03" w:rsidRPr="009E0BF0" w:rsidRDefault="00793C03" w:rsidP="00793C03">
      <w:pPr>
        <w:spacing w:line="360" w:lineRule="auto"/>
        <w:ind w:firstLine="851"/>
        <w:jc w:val="both"/>
        <w:rPr>
          <w:sz w:val="28"/>
          <w:szCs w:val="28"/>
        </w:rPr>
      </w:pPr>
    </w:p>
    <w:p w14:paraId="5A8FDBAB" w14:textId="4AA866A3" w:rsidR="00AF4CF2" w:rsidRPr="009E0BF0" w:rsidRDefault="00AF4CF2">
      <w:pPr>
        <w:spacing w:after="160" w:line="278" w:lineRule="auto"/>
        <w:rPr>
          <w:sz w:val="28"/>
          <w:szCs w:val="28"/>
        </w:rPr>
      </w:pPr>
      <w:r w:rsidRPr="009E0BF0">
        <w:rPr>
          <w:sz w:val="28"/>
          <w:szCs w:val="28"/>
        </w:rPr>
        <w:br w:type="page"/>
      </w:r>
    </w:p>
    <w:p w14:paraId="39765AE6" w14:textId="55E39545" w:rsidR="00DB1816" w:rsidRPr="009E0BF0" w:rsidRDefault="00AF4CF2" w:rsidP="00AF4CF2">
      <w:pPr>
        <w:spacing w:line="360" w:lineRule="auto"/>
        <w:ind w:firstLine="851"/>
        <w:jc w:val="right"/>
        <w:rPr>
          <w:i/>
          <w:iCs/>
          <w:sz w:val="28"/>
          <w:szCs w:val="28"/>
        </w:rPr>
      </w:pPr>
      <w:r w:rsidRPr="009E0BF0">
        <w:rPr>
          <w:i/>
          <w:iCs/>
          <w:sz w:val="28"/>
          <w:szCs w:val="28"/>
        </w:rPr>
        <w:lastRenderedPageBreak/>
        <w:t xml:space="preserve">Додаток </w:t>
      </w:r>
      <w:r w:rsidR="001C27A7" w:rsidRPr="009E0BF0">
        <w:rPr>
          <w:i/>
          <w:iCs/>
          <w:sz w:val="28"/>
          <w:szCs w:val="28"/>
        </w:rPr>
        <w:t>З</w:t>
      </w:r>
    </w:p>
    <w:p w14:paraId="33E7E979" w14:textId="495D94B8" w:rsidR="00AF4CF2" w:rsidRPr="009E0BF0" w:rsidRDefault="00AF4CF2" w:rsidP="00AF4CF2">
      <w:pPr>
        <w:spacing w:line="360" w:lineRule="auto"/>
        <w:ind w:firstLine="851"/>
        <w:jc w:val="center"/>
        <w:rPr>
          <w:b/>
          <w:bCs/>
          <w:sz w:val="28"/>
          <w:szCs w:val="28"/>
        </w:rPr>
      </w:pPr>
      <w:r w:rsidRPr="009E0BF0">
        <w:rPr>
          <w:b/>
          <w:bCs/>
          <w:sz w:val="28"/>
          <w:szCs w:val="28"/>
        </w:rPr>
        <w:t>Вправа на «безтурботність»</w:t>
      </w:r>
    </w:p>
    <w:p w14:paraId="62F48A8A" w14:textId="338027C6" w:rsidR="00AF4CF2" w:rsidRPr="009E0BF0" w:rsidRDefault="00AF4CF2" w:rsidP="00AF4CF2">
      <w:pPr>
        <w:spacing w:line="360" w:lineRule="auto"/>
        <w:ind w:firstLine="851"/>
        <w:jc w:val="both"/>
        <w:rPr>
          <w:sz w:val="28"/>
          <w:szCs w:val="28"/>
        </w:rPr>
      </w:pPr>
      <w:r w:rsidRPr="009E0BF0">
        <w:rPr>
          <w:sz w:val="28"/>
          <w:szCs w:val="28"/>
        </w:rPr>
        <w:t>1. Займіть позицію, що налаштовує на безтурботність; розслабте всі м</w:t>
      </w:r>
      <w:r w:rsidR="002C1430">
        <w:rPr>
          <w:sz w:val="28"/>
          <w:szCs w:val="28"/>
        </w:rPr>
        <w:t>’</w:t>
      </w:r>
      <w:r w:rsidRPr="009E0BF0">
        <w:rPr>
          <w:sz w:val="28"/>
          <w:szCs w:val="28"/>
        </w:rPr>
        <w:t>язи і нервову систему;</w:t>
      </w:r>
    </w:p>
    <w:p w14:paraId="5A73CA31" w14:textId="77777777" w:rsidR="00AF4CF2" w:rsidRPr="009E0BF0" w:rsidRDefault="00AF4CF2" w:rsidP="00AF4CF2">
      <w:pPr>
        <w:spacing w:line="360" w:lineRule="auto"/>
        <w:ind w:firstLine="851"/>
        <w:jc w:val="both"/>
        <w:rPr>
          <w:sz w:val="28"/>
          <w:szCs w:val="28"/>
        </w:rPr>
      </w:pPr>
      <w:r w:rsidRPr="009E0BF0">
        <w:rPr>
          <w:sz w:val="28"/>
          <w:szCs w:val="28"/>
        </w:rPr>
        <w:t>2. Думайте про безтурботність;</w:t>
      </w:r>
    </w:p>
    <w:p w14:paraId="27208F85" w14:textId="77777777" w:rsidR="00AF4CF2" w:rsidRPr="009E0BF0" w:rsidRDefault="00AF4CF2" w:rsidP="00AF4CF2">
      <w:pPr>
        <w:spacing w:line="360" w:lineRule="auto"/>
        <w:ind w:firstLine="851"/>
        <w:jc w:val="both"/>
        <w:rPr>
          <w:sz w:val="28"/>
          <w:szCs w:val="28"/>
        </w:rPr>
      </w:pPr>
      <w:r w:rsidRPr="009E0BF0">
        <w:rPr>
          <w:sz w:val="28"/>
          <w:szCs w:val="28"/>
        </w:rPr>
        <w:t>3. Викликайте безтурботність «безпосередньо»;</w:t>
      </w:r>
    </w:p>
    <w:p w14:paraId="272EB35D" w14:textId="77777777" w:rsidR="00AF4CF2" w:rsidRPr="009E0BF0" w:rsidRDefault="00AF4CF2" w:rsidP="00AF4CF2">
      <w:pPr>
        <w:spacing w:line="360" w:lineRule="auto"/>
        <w:ind w:firstLine="851"/>
        <w:jc w:val="both"/>
        <w:rPr>
          <w:sz w:val="28"/>
          <w:szCs w:val="28"/>
        </w:rPr>
      </w:pPr>
      <w:r w:rsidRPr="009E0BF0">
        <w:rPr>
          <w:sz w:val="28"/>
          <w:szCs w:val="28"/>
        </w:rPr>
        <w:t>4. Уявіть, що ви опинилися в обставинах, які могли б привести вас у стан тривоги або роздратування, - наприклад, ви, посередині схвильованої натовпу, ви - в компанії вороже настроєного людини; безтурботно.</w:t>
      </w:r>
    </w:p>
    <w:p w14:paraId="45A3CCA7" w14:textId="77777777" w:rsidR="00AF4CF2" w:rsidRPr="009E0BF0" w:rsidRDefault="00AF4CF2" w:rsidP="00AF4CF2">
      <w:pPr>
        <w:spacing w:line="360" w:lineRule="auto"/>
        <w:ind w:firstLine="851"/>
        <w:jc w:val="both"/>
        <w:rPr>
          <w:sz w:val="28"/>
          <w:szCs w:val="28"/>
        </w:rPr>
      </w:pPr>
      <w:r w:rsidRPr="009E0BF0">
        <w:rPr>
          <w:sz w:val="28"/>
          <w:szCs w:val="28"/>
        </w:rPr>
        <w:t>5. Обіцяйте собі залишатися безтурботним весь день, хоч би що сталося, бути живим втіленням безтурботності, випромінювати безтурботність.</w:t>
      </w:r>
    </w:p>
    <w:p w14:paraId="33D28F32" w14:textId="7270B3FA" w:rsidR="00AF4CF2" w:rsidRPr="009E0BF0" w:rsidRDefault="00AF4CF2" w:rsidP="00AF4CF2">
      <w:pPr>
        <w:spacing w:line="360" w:lineRule="auto"/>
        <w:ind w:firstLine="851"/>
        <w:jc w:val="both"/>
        <w:rPr>
          <w:sz w:val="28"/>
          <w:szCs w:val="28"/>
        </w:rPr>
      </w:pPr>
      <w:r w:rsidRPr="009E0BF0">
        <w:rPr>
          <w:sz w:val="28"/>
          <w:szCs w:val="28"/>
        </w:rPr>
        <w:t>Зауваження: та сама схема може бути використана для пробудження та розвитку будь-якої психологічної якості – мужності, рішучості, терпіння та ін.</w:t>
      </w:r>
    </w:p>
    <w:p w14:paraId="69B1B7B8" w14:textId="77777777" w:rsidR="00EE28B7" w:rsidRPr="009E0BF0" w:rsidRDefault="00EE28B7" w:rsidP="00EE28B7">
      <w:pPr>
        <w:spacing w:line="360" w:lineRule="auto"/>
        <w:ind w:firstLine="851"/>
        <w:jc w:val="center"/>
        <w:rPr>
          <w:b/>
          <w:bCs/>
          <w:sz w:val="28"/>
          <w:szCs w:val="28"/>
        </w:rPr>
      </w:pPr>
      <w:r w:rsidRPr="009E0BF0">
        <w:rPr>
          <w:b/>
          <w:bCs/>
          <w:sz w:val="28"/>
          <w:szCs w:val="28"/>
        </w:rPr>
        <w:t>Храм тиші</w:t>
      </w:r>
    </w:p>
    <w:p w14:paraId="61E1ECA0" w14:textId="76B27E64" w:rsidR="00EE28B7" w:rsidRPr="009E0BF0" w:rsidRDefault="00EE28B7" w:rsidP="00EE28B7">
      <w:pPr>
        <w:spacing w:line="360" w:lineRule="auto"/>
        <w:ind w:firstLine="851"/>
        <w:jc w:val="both"/>
        <w:rPr>
          <w:sz w:val="28"/>
          <w:szCs w:val="28"/>
        </w:rPr>
      </w:pPr>
      <w:r w:rsidRPr="009E0BF0">
        <w:rPr>
          <w:sz w:val="28"/>
          <w:szCs w:val="28"/>
        </w:rPr>
        <w:t>Уявіть пагорб, порослий зеленню. Стежка веде на вершину, де підноситься Храм тиші. Форма його відображає якості вашої вищої свідомості: шляхетність, гармонію.</w:t>
      </w:r>
    </w:p>
    <w:p w14:paraId="333FADB6" w14:textId="761924E9" w:rsidR="00EE28B7" w:rsidRPr="009E0BF0" w:rsidRDefault="00EE28B7" w:rsidP="00EE28B7">
      <w:pPr>
        <w:spacing w:line="360" w:lineRule="auto"/>
        <w:ind w:firstLine="851"/>
        <w:jc w:val="both"/>
        <w:rPr>
          <w:sz w:val="28"/>
          <w:szCs w:val="28"/>
        </w:rPr>
      </w:pPr>
      <w:r w:rsidRPr="009E0BF0">
        <w:rPr>
          <w:sz w:val="28"/>
          <w:szCs w:val="28"/>
        </w:rPr>
        <w:t>Весняний ранок, сонячний та теплий. Зверніть увагу, у що ви одягнені. Сходячи по стежці, почніть усвідомлювати своє тіло і відчуйте, як ваші ноги стикаються із землею. Відчуйте на обличчі вітерець. Дивіться на дерева, кущі, трави, польові квіти.</w:t>
      </w:r>
    </w:p>
    <w:p w14:paraId="3F812767" w14:textId="6C998032" w:rsidR="00EE28B7" w:rsidRPr="009E0BF0" w:rsidRDefault="00EE28B7" w:rsidP="00EE28B7">
      <w:pPr>
        <w:spacing w:line="360" w:lineRule="auto"/>
        <w:ind w:firstLine="851"/>
        <w:jc w:val="both"/>
        <w:rPr>
          <w:sz w:val="28"/>
          <w:szCs w:val="28"/>
        </w:rPr>
      </w:pPr>
      <w:r w:rsidRPr="009E0BF0">
        <w:rPr>
          <w:sz w:val="28"/>
          <w:szCs w:val="28"/>
        </w:rPr>
        <w:t>Ви наближаєтесь до вершини пагорба. Храм тиші оточений атмосферою вічної безмовності. Тут ніколи не звучало жодного слова. Ви наблизилися до великої дерев</w:t>
      </w:r>
      <w:r w:rsidR="002C1430">
        <w:rPr>
          <w:sz w:val="28"/>
          <w:szCs w:val="28"/>
        </w:rPr>
        <w:t>’</w:t>
      </w:r>
      <w:r w:rsidRPr="009E0BF0">
        <w:rPr>
          <w:sz w:val="28"/>
          <w:szCs w:val="28"/>
        </w:rPr>
        <w:t>яної брами храму. Ви бачите, як ваші руки стосуються їх і відчуваєте дотик до дерева. Перш ніж відчинити двері, усвідомте, що всередині вас оточує тиша.</w:t>
      </w:r>
    </w:p>
    <w:p w14:paraId="58D163EC" w14:textId="77777777" w:rsidR="00EE28B7" w:rsidRPr="009E0BF0" w:rsidRDefault="00EE28B7" w:rsidP="00EE28B7">
      <w:pPr>
        <w:spacing w:line="360" w:lineRule="auto"/>
        <w:ind w:firstLine="851"/>
        <w:jc w:val="both"/>
        <w:rPr>
          <w:sz w:val="28"/>
          <w:szCs w:val="28"/>
        </w:rPr>
      </w:pPr>
      <w:r w:rsidRPr="009E0BF0">
        <w:rPr>
          <w:sz w:val="28"/>
          <w:szCs w:val="28"/>
        </w:rPr>
        <w:t xml:space="preserve">Ви входите до Храму. Ви відчуваєте, що довкола вас тиша і спокій. Ви йдете в цю тишу, оглядаючись довкола. Ви бачите велике пронизане світлом склепіння. Це світло не тільки сонячних променів, що проникають сюди, він </w:t>
      </w:r>
      <w:r w:rsidRPr="009E0BF0">
        <w:rPr>
          <w:sz w:val="28"/>
          <w:szCs w:val="28"/>
        </w:rPr>
        <w:lastRenderedPageBreak/>
        <w:t>виходить також зсередини тиші, концентруючись у тій сяючій області, яку ви бачите перед собою.</w:t>
      </w:r>
    </w:p>
    <w:p w14:paraId="73F335D7" w14:textId="51788DBD" w:rsidR="00EE28B7" w:rsidRPr="009E0BF0" w:rsidRDefault="00EE28B7" w:rsidP="00EE28B7">
      <w:pPr>
        <w:spacing w:line="360" w:lineRule="auto"/>
        <w:ind w:firstLine="851"/>
        <w:jc w:val="both"/>
        <w:rPr>
          <w:sz w:val="28"/>
          <w:szCs w:val="28"/>
        </w:rPr>
      </w:pPr>
      <w:r w:rsidRPr="009E0BF0">
        <w:rPr>
          <w:sz w:val="28"/>
          <w:szCs w:val="28"/>
        </w:rPr>
        <w:t>Ви входите в цю пронизану світлом тишу і відчуваєте, що вона охоплює вас. Вас огортають промені доброго, теплого, могутнього світла. Дозвольте цій світлоносній тиші увійти у вас. Відчуйте, як вона тече жилами і проникає в кожну клітину вашого тіла.</w:t>
      </w:r>
    </w:p>
    <w:p w14:paraId="54656287" w14:textId="77777777" w:rsidR="00EE28B7" w:rsidRPr="009E0BF0" w:rsidRDefault="00EE28B7" w:rsidP="00EE28B7">
      <w:pPr>
        <w:spacing w:line="360" w:lineRule="auto"/>
        <w:ind w:firstLine="851"/>
        <w:jc w:val="both"/>
        <w:rPr>
          <w:sz w:val="28"/>
          <w:szCs w:val="28"/>
        </w:rPr>
      </w:pPr>
      <w:r w:rsidRPr="009E0BF0">
        <w:rPr>
          <w:sz w:val="28"/>
          <w:szCs w:val="28"/>
        </w:rPr>
        <w:t>Залишайтесь у цій тиші дві-три хвилини. Прислухайтеся до тиші. Тиша – це певна якість, а не просто відсутність звуків.</w:t>
      </w:r>
    </w:p>
    <w:p w14:paraId="048C6C7A" w14:textId="5081C4C3" w:rsidR="00EE28B7" w:rsidRPr="009E0BF0" w:rsidRDefault="00EE28B7" w:rsidP="00EE28B7">
      <w:pPr>
        <w:spacing w:line="360" w:lineRule="auto"/>
        <w:ind w:firstLine="851"/>
        <w:jc w:val="both"/>
        <w:rPr>
          <w:sz w:val="28"/>
          <w:szCs w:val="28"/>
        </w:rPr>
      </w:pPr>
      <w:r w:rsidRPr="009E0BF0">
        <w:rPr>
          <w:sz w:val="28"/>
          <w:szCs w:val="28"/>
        </w:rPr>
        <w:t>Повільно залиште сяючу область, пройдіть назад по Храму і вийдіть за його браму. Вийшовши назовні, відкрийтеся навесні, відчуйте легкий вітерець і прислухайтеся до співу птахів.</w:t>
      </w:r>
    </w:p>
    <w:sectPr w:rsidR="00EE28B7" w:rsidRPr="009E0BF0" w:rsidSect="00671A18">
      <w:headerReference w:type="default" r:id="rId32"/>
      <w:pgSz w:w="11906" w:h="16838"/>
      <w:pgMar w:top="1134" w:right="567" w:bottom="1134" w:left="1701" w:header="709" w:footer="70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52224" w14:textId="77777777" w:rsidR="00F014D3" w:rsidRDefault="00F014D3" w:rsidP="00671A18">
      <w:r>
        <w:separator/>
      </w:r>
    </w:p>
  </w:endnote>
  <w:endnote w:type="continuationSeparator" w:id="0">
    <w:p w14:paraId="0DC356C6" w14:textId="77777777" w:rsidR="00F014D3" w:rsidRDefault="00F014D3" w:rsidP="00671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harterITC-Regular">
    <w:altName w:val="Cambria"/>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C1AE6" w14:textId="77777777" w:rsidR="00F014D3" w:rsidRDefault="00F014D3" w:rsidP="00671A18">
      <w:r>
        <w:separator/>
      </w:r>
    </w:p>
  </w:footnote>
  <w:footnote w:type="continuationSeparator" w:id="0">
    <w:p w14:paraId="2F8780AD" w14:textId="77777777" w:rsidR="00F014D3" w:rsidRDefault="00F014D3" w:rsidP="00671A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6136491"/>
      <w:docPartObj>
        <w:docPartGallery w:val="Page Numbers (Top of Page)"/>
        <w:docPartUnique/>
      </w:docPartObj>
    </w:sdtPr>
    <w:sdtContent>
      <w:p w14:paraId="2436FEE5" w14:textId="04774667" w:rsidR="00671A18" w:rsidRDefault="00671A18">
        <w:pPr>
          <w:pStyle w:val="af8"/>
          <w:jc w:val="right"/>
        </w:pPr>
        <w:r>
          <w:fldChar w:fldCharType="begin"/>
        </w:r>
        <w:r>
          <w:instrText>PAGE   \* MERGEFORMAT</w:instrText>
        </w:r>
        <w:r>
          <w:fldChar w:fldCharType="separate"/>
        </w:r>
        <w:r>
          <w:t>2</w:t>
        </w:r>
        <w:r>
          <w:fldChar w:fldCharType="end"/>
        </w:r>
      </w:p>
    </w:sdtContent>
  </w:sdt>
  <w:p w14:paraId="3D1B51BC" w14:textId="77777777" w:rsidR="00671A18" w:rsidRDefault="00671A18">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3F12"/>
    <w:multiLevelType w:val="hybridMultilevel"/>
    <w:tmpl w:val="0E88B71C"/>
    <w:lvl w:ilvl="0" w:tplc="564E542E">
      <w:start w:val="2"/>
      <w:numFmt w:val="bullet"/>
      <w:lvlText w:val="-"/>
      <w:lvlJc w:val="left"/>
      <w:pPr>
        <w:ind w:left="2062" w:hanging="360"/>
      </w:pPr>
      <w:rPr>
        <w:rFonts w:ascii="Times New Roman" w:eastAsia="Times New Roman" w:hAnsi="Times New Roman" w:cs="Times New Roman"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012C19CE"/>
    <w:multiLevelType w:val="hybridMultilevel"/>
    <w:tmpl w:val="5098264E"/>
    <w:lvl w:ilvl="0" w:tplc="50DC97AC">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176591"/>
    <w:multiLevelType w:val="hybridMultilevel"/>
    <w:tmpl w:val="56C2A77C"/>
    <w:lvl w:ilvl="0" w:tplc="50DC97AC">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781C60"/>
    <w:multiLevelType w:val="hybridMultilevel"/>
    <w:tmpl w:val="8CF4E08C"/>
    <w:lvl w:ilvl="0" w:tplc="0422000F">
      <w:start w:val="1"/>
      <w:numFmt w:val="decimal"/>
      <w:lvlText w:val="%1."/>
      <w:lvlJc w:val="left"/>
      <w:pPr>
        <w:tabs>
          <w:tab w:val="num" w:pos="1429"/>
        </w:tabs>
        <w:ind w:left="1429" w:hanging="360"/>
      </w:pPr>
    </w:lvl>
    <w:lvl w:ilvl="1" w:tplc="04220019" w:tentative="1">
      <w:start w:val="1"/>
      <w:numFmt w:val="lowerLetter"/>
      <w:lvlText w:val="%2."/>
      <w:lvlJc w:val="left"/>
      <w:pPr>
        <w:tabs>
          <w:tab w:val="num" w:pos="2149"/>
        </w:tabs>
        <w:ind w:left="2149" w:hanging="360"/>
      </w:pPr>
    </w:lvl>
    <w:lvl w:ilvl="2" w:tplc="0422001B" w:tentative="1">
      <w:start w:val="1"/>
      <w:numFmt w:val="lowerRoman"/>
      <w:lvlText w:val="%3."/>
      <w:lvlJc w:val="right"/>
      <w:pPr>
        <w:tabs>
          <w:tab w:val="num" w:pos="2869"/>
        </w:tabs>
        <w:ind w:left="2869" w:hanging="180"/>
      </w:pPr>
    </w:lvl>
    <w:lvl w:ilvl="3" w:tplc="0422000F" w:tentative="1">
      <w:start w:val="1"/>
      <w:numFmt w:val="decimal"/>
      <w:lvlText w:val="%4."/>
      <w:lvlJc w:val="left"/>
      <w:pPr>
        <w:tabs>
          <w:tab w:val="num" w:pos="3589"/>
        </w:tabs>
        <w:ind w:left="3589" w:hanging="360"/>
      </w:pPr>
    </w:lvl>
    <w:lvl w:ilvl="4" w:tplc="04220019" w:tentative="1">
      <w:start w:val="1"/>
      <w:numFmt w:val="lowerLetter"/>
      <w:lvlText w:val="%5."/>
      <w:lvlJc w:val="left"/>
      <w:pPr>
        <w:tabs>
          <w:tab w:val="num" w:pos="4309"/>
        </w:tabs>
        <w:ind w:left="4309" w:hanging="360"/>
      </w:pPr>
    </w:lvl>
    <w:lvl w:ilvl="5" w:tplc="0422001B" w:tentative="1">
      <w:start w:val="1"/>
      <w:numFmt w:val="lowerRoman"/>
      <w:lvlText w:val="%6."/>
      <w:lvlJc w:val="right"/>
      <w:pPr>
        <w:tabs>
          <w:tab w:val="num" w:pos="5029"/>
        </w:tabs>
        <w:ind w:left="5029" w:hanging="180"/>
      </w:pPr>
    </w:lvl>
    <w:lvl w:ilvl="6" w:tplc="0422000F" w:tentative="1">
      <w:start w:val="1"/>
      <w:numFmt w:val="decimal"/>
      <w:lvlText w:val="%7."/>
      <w:lvlJc w:val="left"/>
      <w:pPr>
        <w:tabs>
          <w:tab w:val="num" w:pos="5749"/>
        </w:tabs>
        <w:ind w:left="5749" w:hanging="360"/>
      </w:pPr>
    </w:lvl>
    <w:lvl w:ilvl="7" w:tplc="04220019" w:tentative="1">
      <w:start w:val="1"/>
      <w:numFmt w:val="lowerLetter"/>
      <w:lvlText w:val="%8."/>
      <w:lvlJc w:val="left"/>
      <w:pPr>
        <w:tabs>
          <w:tab w:val="num" w:pos="6469"/>
        </w:tabs>
        <w:ind w:left="6469" w:hanging="360"/>
      </w:pPr>
    </w:lvl>
    <w:lvl w:ilvl="8" w:tplc="0422001B" w:tentative="1">
      <w:start w:val="1"/>
      <w:numFmt w:val="lowerRoman"/>
      <w:lvlText w:val="%9."/>
      <w:lvlJc w:val="right"/>
      <w:pPr>
        <w:tabs>
          <w:tab w:val="num" w:pos="7189"/>
        </w:tabs>
        <w:ind w:left="7189" w:hanging="180"/>
      </w:pPr>
    </w:lvl>
  </w:abstractNum>
  <w:abstractNum w:abstractNumId="4" w15:restartNumberingAfterBreak="0">
    <w:nsid w:val="0FAE4B7E"/>
    <w:multiLevelType w:val="hybridMultilevel"/>
    <w:tmpl w:val="C4D4A36E"/>
    <w:lvl w:ilvl="0" w:tplc="50DC97AC">
      <w:start w:val="3"/>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39E4B3B"/>
    <w:multiLevelType w:val="hybridMultilevel"/>
    <w:tmpl w:val="B9045312"/>
    <w:lvl w:ilvl="0" w:tplc="50DC97AC">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3D9215E"/>
    <w:multiLevelType w:val="hybridMultilevel"/>
    <w:tmpl w:val="75FA740C"/>
    <w:lvl w:ilvl="0" w:tplc="0422000F">
      <w:start w:val="1"/>
      <w:numFmt w:val="decimal"/>
      <w:lvlText w:val="%1."/>
      <w:lvlJc w:val="left"/>
      <w:pPr>
        <w:tabs>
          <w:tab w:val="num" w:pos="1429"/>
        </w:tabs>
        <w:ind w:left="1429" w:hanging="360"/>
      </w:pPr>
    </w:lvl>
    <w:lvl w:ilvl="1" w:tplc="04220019" w:tentative="1">
      <w:start w:val="1"/>
      <w:numFmt w:val="lowerLetter"/>
      <w:lvlText w:val="%2."/>
      <w:lvlJc w:val="left"/>
      <w:pPr>
        <w:tabs>
          <w:tab w:val="num" w:pos="2149"/>
        </w:tabs>
        <w:ind w:left="2149" w:hanging="360"/>
      </w:pPr>
    </w:lvl>
    <w:lvl w:ilvl="2" w:tplc="0422001B" w:tentative="1">
      <w:start w:val="1"/>
      <w:numFmt w:val="lowerRoman"/>
      <w:lvlText w:val="%3."/>
      <w:lvlJc w:val="right"/>
      <w:pPr>
        <w:tabs>
          <w:tab w:val="num" w:pos="2869"/>
        </w:tabs>
        <w:ind w:left="2869" w:hanging="180"/>
      </w:pPr>
    </w:lvl>
    <w:lvl w:ilvl="3" w:tplc="0422000F" w:tentative="1">
      <w:start w:val="1"/>
      <w:numFmt w:val="decimal"/>
      <w:lvlText w:val="%4."/>
      <w:lvlJc w:val="left"/>
      <w:pPr>
        <w:tabs>
          <w:tab w:val="num" w:pos="3589"/>
        </w:tabs>
        <w:ind w:left="3589" w:hanging="360"/>
      </w:pPr>
    </w:lvl>
    <w:lvl w:ilvl="4" w:tplc="04220019" w:tentative="1">
      <w:start w:val="1"/>
      <w:numFmt w:val="lowerLetter"/>
      <w:lvlText w:val="%5."/>
      <w:lvlJc w:val="left"/>
      <w:pPr>
        <w:tabs>
          <w:tab w:val="num" w:pos="4309"/>
        </w:tabs>
        <w:ind w:left="4309" w:hanging="360"/>
      </w:pPr>
    </w:lvl>
    <w:lvl w:ilvl="5" w:tplc="0422001B" w:tentative="1">
      <w:start w:val="1"/>
      <w:numFmt w:val="lowerRoman"/>
      <w:lvlText w:val="%6."/>
      <w:lvlJc w:val="right"/>
      <w:pPr>
        <w:tabs>
          <w:tab w:val="num" w:pos="5029"/>
        </w:tabs>
        <w:ind w:left="5029" w:hanging="180"/>
      </w:pPr>
    </w:lvl>
    <w:lvl w:ilvl="6" w:tplc="0422000F" w:tentative="1">
      <w:start w:val="1"/>
      <w:numFmt w:val="decimal"/>
      <w:lvlText w:val="%7."/>
      <w:lvlJc w:val="left"/>
      <w:pPr>
        <w:tabs>
          <w:tab w:val="num" w:pos="5749"/>
        </w:tabs>
        <w:ind w:left="5749" w:hanging="360"/>
      </w:pPr>
    </w:lvl>
    <w:lvl w:ilvl="7" w:tplc="04220019" w:tentative="1">
      <w:start w:val="1"/>
      <w:numFmt w:val="lowerLetter"/>
      <w:lvlText w:val="%8."/>
      <w:lvlJc w:val="left"/>
      <w:pPr>
        <w:tabs>
          <w:tab w:val="num" w:pos="6469"/>
        </w:tabs>
        <w:ind w:left="6469" w:hanging="360"/>
      </w:pPr>
    </w:lvl>
    <w:lvl w:ilvl="8" w:tplc="0422001B" w:tentative="1">
      <w:start w:val="1"/>
      <w:numFmt w:val="lowerRoman"/>
      <w:lvlText w:val="%9."/>
      <w:lvlJc w:val="right"/>
      <w:pPr>
        <w:tabs>
          <w:tab w:val="num" w:pos="7189"/>
        </w:tabs>
        <w:ind w:left="7189" w:hanging="180"/>
      </w:pPr>
    </w:lvl>
  </w:abstractNum>
  <w:abstractNum w:abstractNumId="7" w15:restartNumberingAfterBreak="0">
    <w:nsid w:val="13E20496"/>
    <w:multiLevelType w:val="multilevel"/>
    <w:tmpl w:val="2EF4C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AB0E70"/>
    <w:multiLevelType w:val="hybridMultilevel"/>
    <w:tmpl w:val="275674CA"/>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9" w15:restartNumberingAfterBreak="0">
    <w:nsid w:val="169B75F0"/>
    <w:multiLevelType w:val="hybridMultilevel"/>
    <w:tmpl w:val="B81CC0CC"/>
    <w:lvl w:ilvl="0" w:tplc="50DC97AC">
      <w:start w:val="3"/>
      <w:numFmt w:val="bullet"/>
      <w:lvlText w:val="-"/>
      <w:lvlJc w:val="left"/>
      <w:pPr>
        <w:ind w:left="720" w:hanging="360"/>
      </w:pPr>
      <w:rPr>
        <w:rFonts w:ascii="Times New Roman" w:eastAsiaTheme="minorHAnsi" w:hAnsi="Times New Roman" w:cs="Times New Roman" w:hint="default"/>
      </w:rPr>
    </w:lvl>
    <w:lvl w:ilvl="1" w:tplc="07E8A366">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5419B1"/>
    <w:multiLevelType w:val="hybridMultilevel"/>
    <w:tmpl w:val="8D14B368"/>
    <w:lvl w:ilvl="0" w:tplc="50DC97AC">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7017DD3"/>
    <w:multiLevelType w:val="hybridMultilevel"/>
    <w:tmpl w:val="ACACED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746580C"/>
    <w:multiLevelType w:val="hybridMultilevel"/>
    <w:tmpl w:val="BA4EB0D4"/>
    <w:lvl w:ilvl="0" w:tplc="564E542E">
      <w:start w:val="2"/>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3" w15:restartNumberingAfterBreak="0">
    <w:nsid w:val="2AC73D4A"/>
    <w:multiLevelType w:val="hybridMultilevel"/>
    <w:tmpl w:val="E4C2733E"/>
    <w:lvl w:ilvl="0" w:tplc="50DC97AC">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E327D10"/>
    <w:multiLevelType w:val="hybridMultilevel"/>
    <w:tmpl w:val="4F9A3BE4"/>
    <w:lvl w:ilvl="0" w:tplc="0422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5" w15:restartNumberingAfterBreak="0">
    <w:nsid w:val="366D33E6"/>
    <w:multiLevelType w:val="hybridMultilevel"/>
    <w:tmpl w:val="90464D22"/>
    <w:lvl w:ilvl="0" w:tplc="50DC97AC">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70F70BF"/>
    <w:multiLevelType w:val="hybridMultilevel"/>
    <w:tmpl w:val="5FCA61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0DD1829"/>
    <w:multiLevelType w:val="hybridMultilevel"/>
    <w:tmpl w:val="37B6A604"/>
    <w:lvl w:ilvl="0" w:tplc="4D2CF68E">
      <w:numFmt w:val="bullet"/>
      <w:lvlText w:val=""/>
      <w:lvlJc w:val="left"/>
      <w:pPr>
        <w:ind w:left="732" w:hanging="372"/>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43497A02"/>
    <w:multiLevelType w:val="hybridMultilevel"/>
    <w:tmpl w:val="E924B2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35D0FF8"/>
    <w:multiLevelType w:val="hybridMultilevel"/>
    <w:tmpl w:val="C32E5ACA"/>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0" w15:restartNumberingAfterBreak="0">
    <w:nsid w:val="43F721C9"/>
    <w:multiLevelType w:val="hybridMultilevel"/>
    <w:tmpl w:val="C866AD0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464B6A30"/>
    <w:multiLevelType w:val="hybridMultilevel"/>
    <w:tmpl w:val="E796E77E"/>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2" w15:restartNumberingAfterBreak="0">
    <w:nsid w:val="47A97086"/>
    <w:multiLevelType w:val="hybridMultilevel"/>
    <w:tmpl w:val="08A4C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612DC6"/>
    <w:multiLevelType w:val="hybridMultilevel"/>
    <w:tmpl w:val="115EA1BA"/>
    <w:lvl w:ilvl="0" w:tplc="E34A1D8E">
      <w:start w:val="1"/>
      <w:numFmt w:val="decimal"/>
      <w:lvlText w:val="%1."/>
      <w:lvlJc w:val="left"/>
      <w:pPr>
        <w:tabs>
          <w:tab w:val="num" w:pos="1620"/>
        </w:tabs>
        <w:ind w:left="1620" w:hanging="360"/>
      </w:pPr>
      <w:rPr>
        <w:b w:val="0"/>
        <w:color w:val="auto"/>
        <w:sz w:val="28"/>
        <w:szCs w:val="28"/>
      </w:rPr>
    </w:lvl>
    <w:lvl w:ilvl="1" w:tplc="0419000F">
      <w:start w:val="1"/>
      <w:numFmt w:val="decimal"/>
      <w:lvlText w:val="%2."/>
      <w:lvlJc w:val="left"/>
      <w:pPr>
        <w:tabs>
          <w:tab w:val="num" w:pos="1980"/>
        </w:tabs>
        <w:ind w:left="1980" w:hanging="360"/>
      </w:pPr>
      <w:rPr>
        <w:b w:val="0"/>
        <w:sz w:val="28"/>
        <w:szCs w:val="28"/>
      </w:r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4" w15:restartNumberingAfterBreak="0">
    <w:nsid w:val="4E0D03F3"/>
    <w:multiLevelType w:val="multilevel"/>
    <w:tmpl w:val="440C0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6D5A8E"/>
    <w:multiLevelType w:val="multilevel"/>
    <w:tmpl w:val="07442A18"/>
    <w:lvl w:ilvl="0">
      <w:start w:val="1"/>
      <w:numFmt w:val="decimal"/>
      <w:lvlText w:val="%1."/>
      <w:lvlJc w:val="left"/>
      <w:pPr>
        <w:ind w:left="490" w:hanging="4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52C17076"/>
    <w:multiLevelType w:val="multilevel"/>
    <w:tmpl w:val="83EEA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3452BC"/>
    <w:multiLevelType w:val="multilevel"/>
    <w:tmpl w:val="5C6E4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50248F"/>
    <w:multiLevelType w:val="hybridMultilevel"/>
    <w:tmpl w:val="941EDD58"/>
    <w:lvl w:ilvl="0" w:tplc="50DC97AC">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7974D52"/>
    <w:multiLevelType w:val="hybridMultilevel"/>
    <w:tmpl w:val="F3E07AB2"/>
    <w:lvl w:ilvl="0" w:tplc="04220001">
      <w:start w:val="1"/>
      <w:numFmt w:val="bullet"/>
      <w:lvlText w:val=""/>
      <w:lvlJc w:val="left"/>
      <w:pPr>
        <w:ind w:left="2062"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0" w15:restartNumberingAfterBreak="0">
    <w:nsid w:val="67E874F1"/>
    <w:multiLevelType w:val="multilevel"/>
    <w:tmpl w:val="12CEC0B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6DAC4029"/>
    <w:multiLevelType w:val="multilevel"/>
    <w:tmpl w:val="5D5AB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E33B79"/>
    <w:multiLevelType w:val="hybridMultilevel"/>
    <w:tmpl w:val="8850FD5E"/>
    <w:lvl w:ilvl="0" w:tplc="0422000F">
      <w:start w:val="1"/>
      <w:numFmt w:val="decimal"/>
      <w:lvlText w:val="%1."/>
      <w:lvlJc w:val="left"/>
      <w:pPr>
        <w:tabs>
          <w:tab w:val="num" w:pos="1593"/>
        </w:tabs>
        <w:ind w:left="1593" w:hanging="360"/>
      </w:pPr>
    </w:lvl>
    <w:lvl w:ilvl="1" w:tplc="04220019" w:tentative="1">
      <w:start w:val="1"/>
      <w:numFmt w:val="lowerLetter"/>
      <w:lvlText w:val="%2."/>
      <w:lvlJc w:val="left"/>
      <w:pPr>
        <w:tabs>
          <w:tab w:val="num" w:pos="2313"/>
        </w:tabs>
        <w:ind w:left="2313" w:hanging="360"/>
      </w:pPr>
    </w:lvl>
    <w:lvl w:ilvl="2" w:tplc="0422001B" w:tentative="1">
      <w:start w:val="1"/>
      <w:numFmt w:val="lowerRoman"/>
      <w:lvlText w:val="%3."/>
      <w:lvlJc w:val="right"/>
      <w:pPr>
        <w:tabs>
          <w:tab w:val="num" w:pos="3033"/>
        </w:tabs>
        <w:ind w:left="3033" w:hanging="180"/>
      </w:pPr>
    </w:lvl>
    <w:lvl w:ilvl="3" w:tplc="0422000F" w:tentative="1">
      <w:start w:val="1"/>
      <w:numFmt w:val="decimal"/>
      <w:lvlText w:val="%4."/>
      <w:lvlJc w:val="left"/>
      <w:pPr>
        <w:tabs>
          <w:tab w:val="num" w:pos="3753"/>
        </w:tabs>
        <w:ind w:left="3753" w:hanging="360"/>
      </w:pPr>
    </w:lvl>
    <w:lvl w:ilvl="4" w:tplc="04220019" w:tentative="1">
      <w:start w:val="1"/>
      <w:numFmt w:val="lowerLetter"/>
      <w:lvlText w:val="%5."/>
      <w:lvlJc w:val="left"/>
      <w:pPr>
        <w:tabs>
          <w:tab w:val="num" w:pos="4473"/>
        </w:tabs>
        <w:ind w:left="4473" w:hanging="360"/>
      </w:pPr>
    </w:lvl>
    <w:lvl w:ilvl="5" w:tplc="0422001B" w:tentative="1">
      <w:start w:val="1"/>
      <w:numFmt w:val="lowerRoman"/>
      <w:lvlText w:val="%6."/>
      <w:lvlJc w:val="right"/>
      <w:pPr>
        <w:tabs>
          <w:tab w:val="num" w:pos="5193"/>
        </w:tabs>
        <w:ind w:left="5193" w:hanging="180"/>
      </w:pPr>
    </w:lvl>
    <w:lvl w:ilvl="6" w:tplc="0422000F" w:tentative="1">
      <w:start w:val="1"/>
      <w:numFmt w:val="decimal"/>
      <w:lvlText w:val="%7."/>
      <w:lvlJc w:val="left"/>
      <w:pPr>
        <w:tabs>
          <w:tab w:val="num" w:pos="5913"/>
        </w:tabs>
        <w:ind w:left="5913" w:hanging="360"/>
      </w:pPr>
    </w:lvl>
    <w:lvl w:ilvl="7" w:tplc="04220019" w:tentative="1">
      <w:start w:val="1"/>
      <w:numFmt w:val="lowerLetter"/>
      <w:lvlText w:val="%8."/>
      <w:lvlJc w:val="left"/>
      <w:pPr>
        <w:tabs>
          <w:tab w:val="num" w:pos="6633"/>
        </w:tabs>
        <w:ind w:left="6633" w:hanging="360"/>
      </w:pPr>
    </w:lvl>
    <w:lvl w:ilvl="8" w:tplc="0422001B" w:tentative="1">
      <w:start w:val="1"/>
      <w:numFmt w:val="lowerRoman"/>
      <w:lvlText w:val="%9."/>
      <w:lvlJc w:val="right"/>
      <w:pPr>
        <w:tabs>
          <w:tab w:val="num" w:pos="7353"/>
        </w:tabs>
        <w:ind w:left="7353" w:hanging="180"/>
      </w:pPr>
    </w:lvl>
  </w:abstractNum>
  <w:abstractNum w:abstractNumId="33" w15:restartNumberingAfterBreak="0">
    <w:nsid w:val="70721161"/>
    <w:multiLevelType w:val="hybridMultilevel"/>
    <w:tmpl w:val="CDE437F0"/>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num w:numId="1" w16cid:durableId="1282758758">
    <w:abstractNumId w:val="25"/>
  </w:num>
  <w:num w:numId="2" w16cid:durableId="785083256">
    <w:abstractNumId w:val="30"/>
  </w:num>
  <w:num w:numId="3" w16cid:durableId="1131560505">
    <w:abstractNumId w:val="27"/>
  </w:num>
  <w:num w:numId="4" w16cid:durableId="836846245">
    <w:abstractNumId w:val="26"/>
  </w:num>
  <w:num w:numId="5" w16cid:durableId="357050559">
    <w:abstractNumId w:val="24"/>
  </w:num>
  <w:num w:numId="6" w16cid:durableId="409813687">
    <w:abstractNumId w:val="7"/>
  </w:num>
  <w:num w:numId="7" w16cid:durableId="1335301675">
    <w:abstractNumId w:val="31"/>
  </w:num>
  <w:num w:numId="8" w16cid:durableId="1275865536">
    <w:abstractNumId w:val="12"/>
  </w:num>
  <w:num w:numId="9" w16cid:durableId="626860666">
    <w:abstractNumId w:val="11"/>
  </w:num>
  <w:num w:numId="10" w16cid:durableId="28116043">
    <w:abstractNumId w:val="18"/>
  </w:num>
  <w:num w:numId="11" w16cid:durableId="1619331583">
    <w:abstractNumId w:val="16"/>
  </w:num>
  <w:num w:numId="12" w16cid:durableId="87048017">
    <w:abstractNumId w:val="1"/>
  </w:num>
  <w:num w:numId="13" w16cid:durableId="984620865">
    <w:abstractNumId w:val="10"/>
  </w:num>
  <w:num w:numId="14" w16cid:durableId="780957151">
    <w:abstractNumId w:val="13"/>
  </w:num>
  <w:num w:numId="15" w16cid:durableId="270867420">
    <w:abstractNumId w:val="9"/>
  </w:num>
  <w:num w:numId="16" w16cid:durableId="1169249577">
    <w:abstractNumId w:val="28"/>
  </w:num>
  <w:num w:numId="17" w16cid:durableId="874541075">
    <w:abstractNumId w:val="4"/>
  </w:num>
  <w:num w:numId="18" w16cid:durableId="4677417">
    <w:abstractNumId w:val="15"/>
  </w:num>
  <w:num w:numId="19" w16cid:durableId="1108161595">
    <w:abstractNumId w:val="5"/>
  </w:num>
  <w:num w:numId="20" w16cid:durableId="523593783">
    <w:abstractNumId w:val="2"/>
  </w:num>
  <w:num w:numId="21" w16cid:durableId="1815021137">
    <w:abstractNumId w:val="0"/>
  </w:num>
  <w:num w:numId="22" w16cid:durableId="541284157">
    <w:abstractNumId w:val="32"/>
  </w:num>
  <w:num w:numId="23" w16cid:durableId="1520074310">
    <w:abstractNumId w:val="23"/>
  </w:num>
  <w:num w:numId="24" w16cid:durableId="421755821">
    <w:abstractNumId w:val="6"/>
  </w:num>
  <w:num w:numId="25" w16cid:durableId="1953315330">
    <w:abstractNumId w:val="3"/>
  </w:num>
  <w:num w:numId="26" w16cid:durableId="425342432">
    <w:abstractNumId w:val="22"/>
  </w:num>
  <w:num w:numId="27" w16cid:durableId="653068477">
    <w:abstractNumId w:val="20"/>
  </w:num>
  <w:num w:numId="28" w16cid:durableId="958729054">
    <w:abstractNumId w:val="17"/>
  </w:num>
  <w:num w:numId="29" w16cid:durableId="1571501659">
    <w:abstractNumId w:val="19"/>
  </w:num>
  <w:num w:numId="30" w16cid:durableId="1458797033">
    <w:abstractNumId w:val="21"/>
  </w:num>
  <w:num w:numId="31" w16cid:durableId="347484777">
    <w:abstractNumId w:val="14"/>
  </w:num>
  <w:num w:numId="32" w16cid:durableId="931861341">
    <w:abstractNumId w:val="33"/>
  </w:num>
  <w:num w:numId="33" w16cid:durableId="475222268">
    <w:abstractNumId w:val="29"/>
  </w:num>
  <w:num w:numId="34" w16cid:durableId="12203583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101"/>
    <w:rsid w:val="00000B0A"/>
    <w:rsid w:val="00006613"/>
    <w:rsid w:val="00011D00"/>
    <w:rsid w:val="00014026"/>
    <w:rsid w:val="0001497E"/>
    <w:rsid w:val="00022C1D"/>
    <w:rsid w:val="0003365A"/>
    <w:rsid w:val="0003732E"/>
    <w:rsid w:val="00042B8A"/>
    <w:rsid w:val="00050759"/>
    <w:rsid w:val="000512D7"/>
    <w:rsid w:val="00052E2E"/>
    <w:rsid w:val="000540A7"/>
    <w:rsid w:val="00071335"/>
    <w:rsid w:val="000770D0"/>
    <w:rsid w:val="0007799F"/>
    <w:rsid w:val="000857E2"/>
    <w:rsid w:val="000A1AEC"/>
    <w:rsid w:val="000C7ADB"/>
    <w:rsid w:val="000D15A9"/>
    <w:rsid w:val="000D39DC"/>
    <w:rsid w:val="000D5171"/>
    <w:rsid w:val="000E64F8"/>
    <w:rsid w:val="000F036B"/>
    <w:rsid w:val="00106280"/>
    <w:rsid w:val="00113AE8"/>
    <w:rsid w:val="001163FE"/>
    <w:rsid w:val="0017714F"/>
    <w:rsid w:val="001810F0"/>
    <w:rsid w:val="001841BE"/>
    <w:rsid w:val="001876BC"/>
    <w:rsid w:val="00192B8B"/>
    <w:rsid w:val="00196595"/>
    <w:rsid w:val="001A2635"/>
    <w:rsid w:val="001A279B"/>
    <w:rsid w:val="001A362F"/>
    <w:rsid w:val="001A5DCD"/>
    <w:rsid w:val="001A666D"/>
    <w:rsid w:val="001B015D"/>
    <w:rsid w:val="001B1AD8"/>
    <w:rsid w:val="001B4111"/>
    <w:rsid w:val="001C27A7"/>
    <w:rsid w:val="001D771C"/>
    <w:rsid w:val="001E1562"/>
    <w:rsid w:val="001E1BEA"/>
    <w:rsid w:val="001E2BF3"/>
    <w:rsid w:val="001E4AC2"/>
    <w:rsid w:val="001F410B"/>
    <w:rsid w:val="00213940"/>
    <w:rsid w:val="00234354"/>
    <w:rsid w:val="00250E4A"/>
    <w:rsid w:val="00256FD7"/>
    <w:rsid w:val="00263D32"/>
    <w:rsid w:val="00264F93"/>
    <w:rsid w:val="002776E6"/>
    <w:rsid w:val="00291E7B"/>
    <w:rsid w:val="002A22A2"/>
    <w:rsid w:val="002A3D12"/>
    <w:rsid w:val="002A6D54"/>
    <w:rsid w:val="002C1430"/>
    <w:rsid w:val="002C4119"/>
    <w:rsid w:val="002F10D9"/>
    <w:rsid w:val="002F60C9"/>
    <w:rsid w:val="0030498B"/>
    <w:rsid w:val="00305193"/>
    <w:rsid w:val="0030590B"/>
    <w:rsid w:val="003074B7"/>
    <w:rsid w:val="0032691F"/>
    <w:rsid w:val="00335A38"/>
    <w:rsid w:val="00364BF5"/>
    <w:rsid w:val="00374DE8"/>
    <w:rsid w:val="00392ABB"/>
    <w:rsid w:val="003975C1"/>
    <w:rsid w:val="003A0919"/>
    <w:rsid w:val="003A61CD"/>
    <w:rsid w:val="003B155F"/>
    <w:rsid w:val="003C4963"/>
    <w:rsid w:val="003C79B5"/>
    <w:rsid w:val="003D02ED"/>
    <w:rsid w:val="003D126C"/>
    <w:rsid w:val="003D3BB4"/>
    <w:rsid w:val="003D4A17"/>
    <w:rsid w:val="003E06D9"/>
    <w:rsid w:val="003F1145"/>
    <w:rsid w:val="0041092D"/>
    <w:rsid w:val="004132E1"/>
    <w:rsid w:val="00415F60"/>
    <w:rsid w:val="004205FE"/>
    <w:rsid w:val="00422B96"/>
    <w:rsid w:val="00444872"/>
    <w:rsid w:val="00447CE2"/>
    <w:rsid w:val="004502E4"/>
    <w:rsid w:val="00453C45"/>
    <w:rsid w:val="00463EBC"/>
    <w:rsid w:val="00470D39"/>
    <w:rsid w:val="00491E17"/>
    <w:rsid w:val="00494F78"/>
    <w:rsid w:val="004A7D2F"/>
    <w:rsid w:val="004B189F"/>
    <w:rsid w:val="004D0143"/>
    <w:rsid w:val="004D15EE"/>
    <w:rsid w:val="004E1F4F"/>
    <w:rsid w:val="004E201E"/>
    <w:rsid w:val="004E533F"/>
    <w:rsid w:val="00505455"/>
    <w:rsid w:val="0050754A"/>
    <w:rsid w:val="00513266"/>
    <w:rsid w:val="005141C6"/>
    <w:rsid w:val="0051531E"/>
    <w:rsid w:val="00537DED"/>
    <w:rsid w:val="00544427"/>
    <w:rsid w:val="005511CC"/>
    <w:rsid w:val="00553E30"/>
    <w:rsid w:val="00554A4C"/>
    <w:rsid w:val="00560AE2"/>
    <w:rsid w:val="0056213F"/>
    <w:rsid w:val="00566EB4"/>
    <w:rsid w:val="00566EC0"/>
    <w:rsid w:val="00570AD1"/>
    <w:rsid w:val="00576826"/>
    <w:rsid w:val="00593372"/>
    <w:rsid w:val="0059635E"/>
    <w:rsid w:val="00596FD2"/>
    <w:rsid w:val="005A7C55"/>
    <w:rsid w:val="005B00C3"/>
    <w:rsid w:val="005B01E6"/>
    <w:rsid w:val="005C7D27"/>
    <w:rsid w:val="005D0226"/>
    <w:rsid w:val="005E19CF"/>
    <w:rsid w:val="005F2D16"/>
    <w:rsid w:val="00601DB7"/>
    <w:rsid w:val="00612D7F"/>
    <w:rsid w:val="00622264"/>
    <w:rsid w:val="00625525"/>
    <w:rsid w:val="00633794"/>
    <w:rsid w:val="00637B9D"/>
    <w:rsid w:val="0064293C"/>
    <w:rsid w:val="0064785A"/>
    <w:rsid w:val="00652B6D"/>
    <w:rsid w:val="00671A18"/>
    <w:rsid w:val="006775B9"/>
    <w:rsid w:val="00681781"/>
    <w:rsid w:val="00683333"/>
    <w:rsid w:val="0069010A"/>
    <w:rsid w:val="0069255D"/>
    <w:rsid w:val="006A2E90"/>
    <w:rsid w:val="006B1C40"/>
    <w:rsid w:val="006D0932"/>
    <w:rsid w:val="006D44AC"/>
    <w:rsid w:val="006D5D8B"/>
    <w:rsid w:val="006E0FC2"/>
    <w:rsid w:val="00710BEB"/>
    <w:rsid w:val="0071175F"/>
    <w:rsid w:val="00715571"/>
    <w:rsid w:val="00715CBF"/>
    <w:rsid w:val="007223AC"/>
    <w:rsid w:val="007241DA"/>
    <w:rsid w:val="00751C70"/>
    <w:rsid w:val="0075202B"/>
    <w:rsid w:val="0075763B"/>
    <w:rsid w:val="007633F2"/>
    <w:rsid w:val="007875C5"/>
    <w:rsid w:val="00787ED5"/>
    <w:rsid w:val="007913DD"/>
    <w:rsid w:val="00793C03"/>
    <w:rsid w:val="0079405B"/>
    <w:rsid w:val="007A40FE"/>
    <w:rsid w:val="007A6F16"/>
    <w:rsid w:val="007B0A58"/>
    <w:rsid w:val="007C2959"/>
    <w:rsid w:val="0082246B"/>
    <w:rsid w:val="0082342D"/>
    <w:rsid w:val="00825283"/>
    <w:rsid w:val="008269D7"/>
    <w:rsid w:val="00836FA4"/>
    <w:rsid w:val="008379AF"/>
    <w:rsid w:val="0084207F"/>
    <w:rsid w:val="0084384D"/>
    <w:rsid w:val="00847182"/>
    <w:rsid w:val="00852930"/>
    <w:rsid w:val="0086574A"/>
    <w:rsid w:val="008666EE"/>
    <w:rsid w:val="0086741C"/>
    <w:rsid w:val="00867ABE"/>
    <w:rsid w:val="00870BAC"/>
    <w:rsid w:val="00873ABB"/>
    <w:rsid w:val="00875B01"/>
    <w:rsid w:val="00880634"/>
    <w:rsid w:val="00884ABB"/>
    <w:rsid w:val="008A4701"/>
    <w:rsid w:val="008C68C8"/>
    <w:rsid w:val="008F056A"/>
    <w:rsid w:val="008F2923"/>
    <w:rsid w:val="008F5A1C"/>
    <w:rsid w:val="008F643D"/>
    <w:rsid w:val="009361C5"/>
    <w:rsid w:val="009464BD"/>
    <w:rsid w:val="00985F6A"/>
    <w:rsid w:val="00987E1D"/>
    <w:rsid w:val="00997FE7"/>
    <w:rsid w:val="009C44FC"/>
    <w:rsid w:val="009C6515"/>
    <w:rsid w:val="009D06CF"/>
    <w:rsid w:val="009D5F50"/>
    <w:rsid w:val="009D615D"/>
    <w:rsid w:val="009E0BF0"/>
    <w:rsid w:val="009E5442"/>
    <w:rsid w:val="009F389B"/>
    <w:rsid w:val="009F4D90"/>
    <w:rsid w:val="00A3362B"/>
    <w:rsid w:val="00A40D5C"/>
    <w:rsid w:val="00A4391C"/>
    <w:rsid w:val="00A532DD"/>
    <w:rsid w:val="00A53BAB"/>
    <w:rsid w:val="00A613C2"/>
    <w:rsid w:val="00A744D9"/>
    <w:rsid w:val="00A95B88"/>
    <w:rsid w:val="00A976C5"/>
    <w:rsid w:val="00AC3C23"/>
    <w:rsid w:val="00AD5ECA"/>
    <w:rsid w:val="00AE017E"/>
    <w:rsid w:val="00AE2D8B"/>
    <w:rsid w:val="00AE3759"/>
    <w:rsid w:val="00AE3EBD"/>
    <w:rsid w:val="00AF4CF2"/>
    <w:rsid w:val="00B0006A"/>
    <w:rsid w:val="00B078DA"/>
    <w:rsid w:val="00B1371A"/>
    <w:rsid w:val="00B170E0"/>
    <w:rsid w:val="00B2709F"/>
    <w:rsid w:val="00B33299"/>
    <w:rsid w:val="00B4043F"/>
    <w:rsid w:val="00B4567B"/>
    <w:rsid w:val="00B47103"/>
    <w:rsid w:val="00B579D5"/>
    <w:rsid w:val="00B754EC"/>
    <w:rsid w:val="00B777DE"/>
    <w:rsid w:val="00B81864"/>
    <w:rsid w:val="00B87E3B"/>
    <w:rsid w:val="00B94845"/>
    <w:rsid w:val="00BD15E3"/>
    <w:rsid w:val="00BD2285"/>
    <w:rsid w:val="00BE0AFC"/>
    <w:rsid w:val="00BE5D34"/>
    <w:rsid w:val="00BE6DED"/>
    <w:rsid w:val="00BF0799"/>
    <w:rsid w:val="00BF116A"/>
    <w:rsid w:val="00BF4BA4"/>
    <w:rsid w:val="00C03653"/>
    <w:rsid w:val="00C24BA6"/>
    <w:rsid w:val="00C30316"/>
    <w:rsid w:val="00C31F9A"/>
    <w:rsid w:val="00C344E6"/>
    <w:rsid w:val="00C36F48"/>
    <w:rsid w:val="00C526FC"/>
    <w:rsid w:val="00C66876"/>
    <w:rsid w:val="00C835DE"/>
    <w:rsid w:val="00C9111A"/>
    <w:rsid w:val="00C92F7A"/>
    <w:rsid w:val="00CA75B6"/>
    <w:rsid w:val="00CC08C3"/>
    <w:rsid w:val="00CC5915"/>
    <w:rsid w:val="00CC7A1F"/>
    <w:rsid w:val="00CD2745"/>
    <w:rsid w:val="00CE1B74"/>
    <w:rsid w:val="00CF3D7C"/>
    <w:rsid w:val="00CF439F"/>
    <w:rsid w:val="00CF45C6"/>
    <w:rsid w:val="00CF7726"/>
    <w:rsid w:val="00D0642E"/>
    <w:rsid w:val="00D07A5F"/>
    <w:rsid w:val="00D160AF"/>
    <w:rsid w:val="00D320CA"/>
    <w:rsid w:val="00D4067E"/>
    <w:rsid w:val="00D40EA4"/>
    <w:rsid w:val="00D61447"/>
    <w:rsid w:val="00D63440"/>
    <w:rsid w:val="00D7584D"/>
    <w:rsid w:val="00D77101"/>
    <w:rsid w:val="00D80CA6"/>
    <w:rsid w:val="00D81AFF"/>
    <w:rsid w:val="00DA729B"/>
    <w:rsid w:val="00DB1816"/>
    <w:rsid w:val="00DC5777"/>
    <w:rsid w:val="00DD13DF"/>
    <w:rsid w:val="00DD53E7"/>
    <w:rsid w:val="00DF74C9"/>
    <w:rsid w:val="00DF785E"/>
    <w:rsid w:val="00E0680B"/>
    <w:rsid w:val="00E11A84"/>
    <w:rsid w:val="00E17E0A"/>
    <w:rsid w:val="00E219B9"/>
    <w:rsid w:val="00E26CE1"/>
    <w:rsid w:val="00E42D17"/>
    <w:rsid w:val="00E5622A"/>
    <w:rsid w:val="00E62F7E"/>
    <w:rsid w:val="00E95D66"/>
    <w:rsid w:val="00EA7065"/>
    <w:rsid w:val="00EB1740"/>
    <w:rsid w:val="00EC1974"/>
    <w:rsid w:val="00EC3E5E"/>
    <w:rsid w:val="00EC5574"/>
    <w:rsid w:val="00EC59F3"/>
    <w:rsid w:val="00ED1DFE"/>
    <w:rsid w:val="00EE28B7"/>
    <w:rsid w:val="00EE2FC4"/>
    <w:rsid w:val="00F014D3"/>
    <w:rsid w:val="00F01CE2"/>
    <w:rsid w:val="00F116E4"/>
    <w:rsid w:val="00F11D1B"/>
    <w:rsid w:val="00F155CA"/>
    <w:rsid w:val="00F1699D"/>
    <w:rsid w:val="00F24484"/>
    <w:rsid w:val="00F34C41"/>
    <w:rsid w:val="00F42035"/>
    <w:rsid w:val="00F47BC2"/>
    <w:rsid w:val="00F55F50"/>
    <w:rsid w:val="00F61353"/>
    <w:rsid w:val="00F67277"/>
    <w:rsid w:val="00F71E60"/>
    <w:rsid w:val="00F746FB"/>
    <w:rsid w:val="00F80028"/>
    <w:rsid w:val="00F94192"/>
    <w:rsid w:val="00FA688B"/>
    <w:rsid w:val="00FB2934"/>
    <w:rsid w:val="00FC1B55"/>
    <w:rsid w:val="00FD50AC"/>
    <w:rsid w:val="00FF63E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EFD7E"/>
  <w15:chartTrackingRefBased/>
  <w15:docId w15:val="{427FE51D-0E7F-4542-AF09-3FCD985DC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4ABB"/>
    <w:pPr>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3074B7"/>
    <w:pPr>
      <w:keepNext/>
      <w:keepLines/>
      <w:spacing w:before="360" w:after="80"/>
      <w:jc w:val="both"/>
      <w:outlineLvl w:val="0"/>
    </w:pPr>
    <w:rPr>
      <w:rFonts w:eastAsiaTheme="majorEastAsia" w:cstheme="majorBidi"/>
      <w:b/>
      <w:color w:val="000000" w:themeColor="text1"/>
      <w:sz w:val="28"/>
      <w:szCs w:val="40"/>
    </w:rPr>
  </w:style>
  <w:style w:type="paragraph" w:styleId="2">
    <w:name w:val="heading 2"/>
    <w:basedOn w:val="a"/>
    <w:next w:val="a"/>
    <w:link w:val="20"/>
    <w:uiPriority w:val="9"/>
    <w:unhideWhenUsed/>
    <w:qFormat/>
    <w:rsid w:val="003074B7"/>
    <w:pPr>
      <w:keepNext/>
      <w:keepLines/>
      <w:spacing w:before="160" w:after="80" w:line="360" w:lineRule="auto"/>
      <w:ind w:left="708"/>
      <w:jc w:val="both"/>
      <w:outlineLvl w:val="1"/>
    </w:pPr>
    <w:rPr>
      <w:rFonts w:eastAsiaTheme="majorEastAsia" w:cstheme="majorBidi"/>
      <w:b/>
      <w:color w:val="000000" w:themeColor="text1"/>
      <w:sz w:val="28"/>
      <w:szCs w:val="32"/>
    </w:rPr>
  </w:style>
  <w:style w:type="paragraph" w:styleId="3">
    <w:name w:val="heading 3"/>
    <w:basedOn w:val="a"/>
    <w:next w:val="a"/>
    <w:link w:val="30"/>
    <w:uiPriority w:val="9"/>
    <w:semiHidden/>
    <w:unhideWhenUsed/>
    <w:qFormat/>
    <w:rsid w:val="00D7710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7710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7710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77101"/>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77101"/>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77101"/>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77101"/>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074B7"/>
    <w:rPr>
      <w:rFonts w:ascii="Times New Roman" w:eastAsiaTheme="majorEastAsia" w:hAnsi="Times New Roman" w:cstheme="majorBidi"/>
      <w:b/>
      <w:color w:val="000000" w:themeColor="text1"/>
      <w:kern w:val="0"/>
      <w:sz w:val="28"/>
      <w:szCs w:val="40"/>
      <w:lang w:eastAsia="ru-RU"/>
      <w14:ligatures w14:val="none"/>
    </w:rPr>
  </w:style>
  <w:style w:type="character" w:customStyle="1" w:styleId="20">
    <w:name w:val="Заголовок 2 Знак"/>
    <w:basedOn w:val="a0"/>
    <w:link w:val="2"/>
    <w:uiPriority w:val="9"/>
    <w:rsid w:val="003074B7"/>
    <w:rPr>
      <w:rFonts w:ascii="Times New Roman" w:eastAsiaTheme="majorEastAsia" w:hAnsi="Times New Roman" w:cstheme="majorBidi"/>
      <w:b/>
      <w:color w:val="000000" w:themeColor="text1"/>
      <w:kern w:val="0"/>
      <w:sz w:val="28"/>
      <w:szCs w:val="32"/>
      <w:lang w:eastAsia="ru-RU"/>
      <w14:ligatures w14:val="none"/>
    </w:rPr>
  </w:style>
  <w:style w:type="character" w:customStyle="1" w:styleId="30">
    <w:name w:val="Заголовок 3 Знак"/>
    <w:basedOn w:val="a0"/>
    <w:link w:val="3"/>
    <w:uiPriority w:val="9"/>
    <w:semiHidden/>
    <w:rsid w:val="00D7710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7710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7710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7710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77101"/>
    <w:rPr>
      <w:rFonts w:eastAsiaTheme="majorEastAsia" w:cstheme="majorBidi"/>
      <w:color w:val="595959" w:themeColor="text1" w:themeTint="A6"/>
    </w:rPr>
  </w:style>
  <w:style w:type="character" w:customStyle="1" w:styleId="80">
    <w:name w:val="Заголовок 8 Знак"/>
    <w:basedOn w:val="a0"/>
    <w:link w:val="8"/>
    <w:uiPriority w:val="9"/>
    <w:semiHidden/>
    <w:rsid w:val="00D7710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77101"/>
    <w:rPr>
      <w:rFonts w:eastAsiaTheme="majorEastAsia" w:cstheme="majorBidi"/>
      <w:color w:val="272727" w:themeColor="text1" w:themeTint="D8"/>
    </w:rPr>
  </w:style>
  <w:style w:type="paragraph" w:styleId="a3">
    <w:name w:val="Title"/>
    <w:basedOn w:val="a"/>
    <w:next w:val="a"/>
    <w:link w:val="a4"/>
    <w:uiPriority w:val="10"/>
    <w:qFormat/>
    <w:rsid w:val="00D77101"/>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7710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7710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D7710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77101"/>
    <w:pPr>
      <w:spacing w:before="160"/>
      <w:jc w:val="center"/>
    </w:pPr>
    <w:rPr>
      <w:i/>
      <w:iCs/>
      <w:color w:val="404040" w:themeColor="text1" w:themeTint="BF"/>
    </w:rPr>
  </w:style>
  <w:style w:type="character" w:customStyle="1" w:styleId="a8">
    <w:name w:val="Цитата Знак"/>
    <w:basedOn w:val="a0"/>
    <w:link w:val="a7"/>
    <w:uiPriority w:val="29"/>
    <w:rsid w:val="00D77101"/>
    <w:rPr>
      <w:i/>
      <w:iCs/>
      <w:color w:val="404040" w:themeColor="text1" w:themeTint="BF"/>
    </w:rPr>
  </w:style>
  <w:style w:type="paragraph" w:styleId="a9">
    <w:name w:val="List Paragraph"/>
    <w:basedOn w:val="a"/>
    <w:uiPriority w:val="34"/>
    <w:qFormat/>
    <w:rsid w:val="00D77101"/>
    <w:pPr>
      <w:ind w:left="720"/>
      <w:contextualSpacing/>
    </w:pPr>
  </w:style>
  <w:style w:type="character" w:styleId="aa">
    <w:name w:val="Intense Emphasis"/>
    <w:basedOn w:val="a0"/>
    <w:uiPriority w:val="21"/>
    <w:qFormat/>
    <w:rsid w:val="00D77101"/>
    <w:rPr>
      <w:i/>
      <w:iCs/>
      <w:color w:val="0F4761" w:themeColor="accent1" w:themeShade="BF"/>
    </w:rPr>
  </w:style>
  <w:style w:type="paragraph" w:styleId="ab">
    <w:name w:val="Intense Quote"/>
    <w:basedOn w:val="a"/>
    <w:next w:val="a"/>
    <w:link w:val="ac"/>
    <w:uiPriority w:val="30"/>
    <w:qFormat/>
    <w:rsid w:val="00D771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D77101"/>
    <w:rPr>
      <w:i/>
      <w:iCs/>
      <w:color w:val="0F4761" w:themeColor="accent1" w:themeShade="BF"/>
    </w:rPr>
  </w:style>
  <w:style w:type="character" w:styleId="ad">
    <w:name w:val="Intense Reference"/>
    <w:basedOn w:val="a0"/>
    <w:uiPriority w:val="32"/>
    <w:qFormat/>
    <w:rsid w:val="00D77101"/>
    <w:rPr>
      <w:b/>
      <w:bCs/>
      <w:smallCaps/>
      <w:color w:val="0F4761" w:themeColor="accent1" w:themeShade="BF"/>
      <w:spacing w:val="5"/>
    </w:rPr>
  </w:style>
  <w:style w:type="character" w:customStyle="1" w:styleId="fontstyle01">
    <w:name w:val="fontstyle01"/>
    <w:basedOn w:val="a0"/>
    <w:rsid w:val="004D15EE"/>
    <w:rPr>
      <w:rFonts w:ascii="CharterITC-Regular" w:hAnsi="CharterITC-Regular" w:hint="default"/>
      <w:b w:val="0"/>
      <w:bCs w:val="0"/>
      <w:i w:val="0"/>
      <w:iCs w:val="0"/>
      <w:color w:val="242021"/>
      <w:sz w:val="22"/>
      <w:szCs w:val="22"/>
    </w:rPr>
  </w:style>
  <w:style w:type="paragraph" w:styleId="ae">
    <w:name w:val="Normal (Web)"/>
    <w:basedOn w:val="a"/>
    <w:uiPriority w:val="99"/>
    <w:unhideWhenUsed/>
    <w:rsid w:val="004D15EE"/>
    <w:pPr>
      <w:spacing w:before="100" w:beforeAutospacing="1" w:after="100" w:afterAutospacing="1"/>
    </w:pPr>
  </w:style>
  <w:style w:type="character" w:styleId="af">
    <w:name w:val="Hyperlink"/>
    <w:basedOn w:val="a0"/>
    <w:uiPriority w:val="99"/>
    <w:unhideWhenUsed/>
    <w:rsid w:val="003F1145"/>
    <w:rPr>
      <w:color w:val="467886" w:themeColor="hyperlink"/>
      <w:u w:val="single"/>
    </w:rPr>
  </w:style>
  <w:style w:type="character" w:styleId="af0">
    <w:name w:val="Unresolved Mention"/>
    <w:basedOn w:val="a0"/>
    <w:uiPriority w:val="99"/>
    <w:semiHidden/>
    <w:unhideWhenUsed/>
    <w:rsid w:val="003F1145"/>
    <w:rPr>
      <w:color w:val="605E5C"/>
      <w:shd w:val="clear" w:color="auto" w:fill="E1DFDD"/>
    </w:rPr>
  </w:style>
  <w:style w:type="character" w:styleId="af1">
    <w:name w:val="Emphasis"/>
    <w:basedOn w:val="a0"/>
    <w:uiPriority w:val="20"/>
    <w:qFormat/>
    <w:rsid w:val="00106280"/>
    <w:rPr>
      <w:i/>
      <w:iCs/>
    </w:rPr>
  </w:style>
  <w:style w:type="character" w:styleId="af2">
    <w:name w:val="Strong"/>
    <w:basedOn w:val="a0"/>
    <w:uiPriority w:val="22"/>
    <w:qFormat/>
    <w:rsid w:val="001D771C"/>
    <w:rPr>
      <w:b/>
      <w:bCs/>
    </w:rPr>
  </w:style>
  <w:style w:type="character" w:styleId="af3">
    <w:name w:val="FollowedHyperlink"/>
    <w:basedOn w:val="a0"/>
    <w:uiPriority w:val="99"/>
    <w:semiHidden/>
    <w:unhideWhenUsed/>
    <w:rsid w:val="00A532DD"/>
    <w:rPr>
      <w:color w:val="96607D" w:themeColor="followedHyperlink"/>
      <w:u w:val="single"/>
    </w:rPr>
  </w:style>
  <w:style w:type="table" w:styleId="af4">
    <w:name w:val="Table Grid"/>
    <w:basedOn w:val="a1"/>
    <w:uiPriority w:val="39"/>
    <w:rsid w:val="00CC08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
    <w:rsid w:val="00BF4BA4"/>
    <w:rPr>
      <w:color w:val="000000"/>
      <w:sz w:val="21"/>
      <w:szCs w:val="21"/>
    </w:rPr>
  </w:style>
  <w:style w:type="paragraph" w:styleId="21">
    <w:name w:val="Body Text 2"/>
    <w:basedOn w:val="a"/>
    <w:link w:val="22"/>
    <w:rsid w:val="003B155F"/>
    <w:pPr>
      <w:spacing w:line="360" w:lineRule="auto"/>
      <w:jc w:val="both"/>
    </w:pPr>
    <w:rPr>
      <w:sz w:val="28"/>
      <w:szCs w:val="20"/>
      <w:lang w:val="ru-RU" w:eastAsia="uk-UA"/>
    </w:rPr>
  </w:style>
  <w:style w:type="character" w:customStyle="1" w:styleId="22">
    <w:name w:val="Основний текст 2 Знак"/>
    <w:basedOn w:val="a0"/>
    <w:link w:val="21"/>
    <w:rsid w:val="003B155F"/>
    <w:rPr>
      <w:rFonts w:ascii="Times New Roman" w:eastAsia="Times New Roman" w:hAnsi="Times New Roman" w:cs="Times New Roman"/>
      <w:kern w:val="0"/>
      <w:sz w:val="28"/>
      <w:szCs w:val="20"/>
      <w:lang w:val="ru-RU" w:eastAsia="uk-UA"/>
      <w14:ligatures w14:val="none"/>
    </w:rPr>
  </w:style>
  <w:style w:type="character" w:customStyle="1" w:styleId="personname">
    <w:name w:val="person_name"/>
    <w:basedOn w:val="a0"/>
    <w:rsid w:val="009464BD"/>
  </w:style>
  <w:style w:type="paragraph" w:styleId="af5">
    <w:name w:val="No Spacing"/>
    <w:link w:val="af6"/>
    <w:uiPriority w:val="1"/>
    <w:qFormat/>
    <w:rsid w:val="00F746FB"/>
    <w:pPr>
      <w:spacing w:after="0" w:line="240" w:lineRule="auto"/>
    </w:pPr>
    <w:rPr>
      <w:rFonts w:eastAsiaTheme="minorEastAsia"/>
      <w:kern w:val="0"/>
      <w:sz w:val="22"/>
      <w:szCs w:val="22"/>
      <w:lang w:eastAsia="uk-UA"/>
      <w14:ligatures w14:val="none"/>
    </w:rPr>
  </w:style>
  <w:style w:type="character" w:customStyle="1" w:styleId="af6">
    <w:name w:val="Без інтервалів Знак"/>
    <w:basedOn w:val="a0"/>
    <w:link w:val="af5"/>
    <w:uiPriority w:val="1"/>
    <w:rsid w:val="00F746FB"/>
    <w:rPr>
      <w:rFonts w:eastAsiaTheme="minorEastAsia"/>
      <w:kern w:val="0"/>
      <w:sz w:val="22"/>
      <w:szCs w:val="22"/>
      <w:lang w:val="uk-UA" w:eastAsia="uk-UA"/>
      <w14:ligatures w14:val="none"/>
    </w:rPr>
  </w:style>
  <w:style w:type="paragraph" w:styleId="11">
    <w:name w:val="toc 1"/>
    <w:basedOn w:val="a"/>
    <w:next w:val="a"/>
    <w:autoRedefine/>
    <w:uiPriority w:val="39"/>
    <w:unhideWhenUsed/>
    <w:rsid w:val="00F746FB"/>
    <w:rPr>
      <w:b/>
      <w:bCs/>
      <w:caps/>
      <w:sz w:val="28"/>
      <w:szCs w:val="20"/>
    </w:rPr>
  </w:style>
  <w:style w:type="paragraph" w:styleId="23">
    <w:name w:val="toc 2"/>
    <w:basedOn w:val="a"/>
    <w:next w:val="a"/>
    <w:autoRedefine/>
    <w:uiPriority w:val="39"/>
    <w:unhideWhenUsed/>
    <w:rsid w:val="00F746FB"/>
    <w:pPr>
      <w:ind w:left="240"/>
      <w:jc w:val="both"/>
    </w:pPr>
    <w:rPr>
      <w:smallCaps/>
      <w:noProof/>
      <w:sz w:val="28"/>
      <w:szCs w:val="20"/>
    </w:rPr>
  </w:style>
  <w:style w:type="paragraph" w:styleId="31">
    <w:name w:val="toc 3"/>
    <w:basedOn w:val="a"/>
    <w:next w:val="a"/>
    <w:autoRedefine/>
    <w:uiPriority w:val="39"/>
    <w:unhideWhenUsed/>
    <w:rsid w:val="00F746FB"/>
    <w:pPr>
      <w:ind w:left="480"/>
    </w:pPr>
    <w:rPr>
      <w:rFonts w:asciiTheme="minorHAnsi" w:hAnsiTheme="minorHAnsi"/>
      <w:i/>
      <w:iCs/>
      <w:sz w:val="20"/>
      <w:szCs w:val="20"/>
    </w:rPr>
  </w:style>
  <w:style w:type="paragraph" w:styleId="41">
    <w:name w:val="toc 4"/>
    <w:basedOn w:val="a"/>
    <w:next w:val="a"/>
    <w:autoRedefine/>
    <w:uiPriority w:val="39"/>
    <w:unhideWhenUsed/>
    <w:rsid w:val="00F746FB"/>
    <w:pPr>
      <w:ind w:left="720"/>
    </w:pPr>
    <w:rPr>
      <w:rFonts w:asciiTheme="minorHAnsi" w:hAnsiTheme="minorHAnsi"/>
      <w:sz w:val="18"/>
      <w:szCs w:val="18"/>
    </w:rPr>
  </w:style>
  <w:style w:type="paragraph" w:styleId="51">
    <w:name w:val="toc 5"/>
    <w:basedOn w:val="a"/>
    <w:next w:val="a"/>
    <w:autoRedefine/>
    <w:uiPriority w:val="39"/>
    <w:unhideWhenUsed/>
    <w:rsid w:val="00F746FB"/>
    <w:pPr>
      <w:ind w:left="960"/>
    </w:pPr>
    <w:rPr>
      <w:rFonts w:asciiTheme="minorHAnsi" w:hAnsiTheme="minorHAnsi"/>
      <w:sz w:val="18"/>
      <w:szCs w:val="18"/>
    </w:rPr>
  </w:style>
  <w:style w:type="paragraph" w:styleId="61">
    <w:name w:val="toc 6"/>
    <w:basedOn w:val="a"/>
    <w:next w:val="a"/>
    <w:autoRedefine/>
    <w:uiPriority w:val="39"/>
    <w:unhideWhenUsed/>
    <w:rsid w:val="00F746FB"/>
    <w:pPr>
      <w:ind w:left="1200"/>
    </w:pPr>
    <w:rPr>
      <w:rFonts w:asciiTheme="minorHAnsi" w:hAnsiTheme="minorHAnsi"/>
      <w:sz w:val="18"/>
      <w:szCs w:val="18"/>
    </w:rPr>
  </w:style>
  <w:style w:type="paragraph" w:styleId="71">
    <w:name w:val="toc 7"/>
    <w:basedOn w:val="a"/>
    <w:next w:val="a"/>
    <w:autoRedefine/>
    <w:uiPriority w:val="39"/>
    <w:unhideWhenUsed/>
    <w:rsid w:val="00F746FB"/>
    <w:pPr>
      <w:ind w:left="1440"/>
    </w:pPr>
    <w:rPr>
      <w:rFonts w:asciiTheme="minorHAnsi" w:hAnsiTheme="minorHAnsi"/>
      <w:sz w:val="18"/>
      <w:szCs w:val="18"/>
    </w:rPr>
  </w:style>
  <w:style w:type="paragraph" w:styleId="81">
    <w:name w:val="toc 8"/>
    <w:basedOn w:val="a"/>
    <w:next w:val="a"/>
    <w:autoRedefine/>
    <w:uiPriority w:val="39"/>
    <w:unhideWhenUsed/>
    <w:rsid w:val="00F746FB"/>
    <w:pPr>
      <w:ind w:left="1680"/>
    </w:pPr>
    <w:rPr>
      <w:rFonts w:asciiTheme="minorHAnsi" w:hAnsiTheme="minorHAnsi"/>
      <w:sz w:val="18"/>
      <w:szCs w:val="18"/>
    </w:rPr>
  </w:style>
  <w:style w:type="paragraph" w:styleId="91">
    <w:name w:val="toc 9"/>
    <w:basedOn w:val="a"/>
    <w:next w:val="a"/>
    <w:autoRedefine/>
    <w:uiPriority w:val="39"/>
    <w:unhideWhenUsed/>
    <w:rsid w:val="00F746FB"/>
    <w:pPr>
      <w:ind w:left="1920"/>
    </w:pPr>
    <w:rPr>
      <w:rFonts w:asciiTheme="minorHAnsi" w:hAnsiTheme="minorHAnsi"/>
      <w:sz w:val="18"/>
      <w:szCs w:val="18"/>
    </w:rPr>
  </w:style>
  <w:style w:type="paragraph" w:styleId="af7">
    <w:name w:val="TOC Heading"/>
    <w:basedOn w:val="1"/>
    <w:next w:val="a"/>
    <w:uiPriority w:val="39"/>
    <w:unhideWhenUsed/>
    <w:qFormat/>
    <w:rsid w:val="00F746FB"/>
    <w:pPr>
      <w:spacing w:before="240" w:after="0" w:line="259" w:lineRule="auto"/>
      <w:jc w:val="left"/>
      <w:outlineLvl w:val="9"/>
    </w:pPr>
    <w:rPr>
      <w:rFonts w:asciiTheme="majorHAnsi" w:hAnsiTheme="majorHAnsi"/>
      <w:b w:val="0"/>
      <w:color w:val="0F4761" w:themeColor="accent1" w:themeShade="BF"/>
      <w:sz w:val="32"/>
      <w:szCs w:val="32"/>
      <w:lang w:eastAsia="uk-UA"/>
    </w:rPr>
  </w:style>
  <w:style w:type="paragraph" w:styleId="af8">
    <w:name w:val="header"/>
    <w:basedOn w:val="a"/>
    <w:link w:val="af9"/>
    <w:uiPriority w:val="99"/>
    <w:unhideWhenUsed/>
    <w:rsid w:val="00671A18"/>
    <w:pPr>
      <w:tabs>
        <w:tab w:val="center" w:pos="4819"/>
        <w:tab w:val="right" w:pos="9639"/>
      </w:tabs>
    </w:pPr>
  </w:style>
  <w:style w:type="character" w:customStyle="1" w:styleId="af9">
    <w:name w:val="Верхній колонтитул Знак"/>
    <w:basedOn w:val="a0"/>
    <w:link w:val="af8"/>
    <w:uiPriority w:val="99"/>
    <w:rsid w:val="00671A18"/>
    <w:rPr>
      <w:rFonts w:ascii="Times New Roman" w:eastAsia="Times New Roman" w:hAnsi="Times New Roman" w:cs="Times New Roman"/>
      <w:kern w:val="0"/>
      <w:lang w:eastAsia="ru-RU"/>
      <w14:ligatures w14:val="none"/>
    </w:rPr>
  </w:style>
  <w:style w:type="paragraph" w:styleId="afa">
    <w:name w:val="footer"/>
    <w:basedOn w:val="a"/>
    <w:link w:val="afb"/>
    <w:uiPriority w:val="99"/>
    <w:unhideWhenUsed/>
    <w:rsid w:val="00671A18"/>
    <w:pPr>
      <w:tabs>
        <w:tab w:val="center" w:pos="4819"/>
        <w:tab w:val="right" w:pos="9639"/>
      </w:tabs>
    </w:pPr>
  </w:style>
  <w:style w:type="character" w:customStyle="1" w:styleId="afb">
    <w:name w:val="Нижній колонтитул Знак"/>
    <w:basedOn w:val="a0"/>
    <w:link w:val="afa"/>
    <w:uiPriority w:val="99"/>
    <w:rsid w:val="00671A18"/>
    <w:rPr>
      <w:rFonts w:ascii="Times New Roman" w:eastAsia="Times New Roman" w:hAnsi="Times New Roman"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619">
      <w:bodyDiv w:val="1"/>
      <w:marLeft w:val="0"/>
      <w:marRight w:val="0"/>
      <w:marTop w:val="0"/>
      <w:marBottom w:val="0"/>
      <w:divBdr>
        <w:top w:val="none" w:sz="0" w:space="0" w:color="auto"/>
        <w:left w:val="none" w:sz="0" w:space="0" w:color="auto"/>
        <w:bottom w:val="none" w:sz="0" w:space="0" w:color="auto"/>
        <w:right w:val="none" w:sz="0" w:space="0" w:color="auto"/>
      </w:divBdr>
    </w:div>
    <w:div w:id="31274628">
      <w:bodyDiv w:val="1"/>
      <w:marLeft w:val="0"/>
      <w:marRight w:val="0"/>
      <w:marTop w:val="0"/>
      <w:marBottom w:val="0"/>
      <w:divBdr>
        <w:top w:val="none" w:sz="0" w:space="0" w:color="auto"/>
        <w:left w:val="none" w:sz="0" w:space="0" w:color="auto"/>
        <w:bottom w:val="none" w:sz="0" w:space="0" w:color="auto"/>
        <w:right w:val="none" w:sz="0" w:space="0" w:color="auto"/>
      </w:divBdr>
    </w:div>
    <w:div w:id="33583911">
      <w:bodyDiv w:val="1"/>
      <w:marLeft w:val="0"/>
      <w:marRight w:val="0"/>
      <w:marTop w:val="0"/>
      <w:marBottom w:val="0"/>
      <w:divBdr>
        <w:top w:val="none" w:sz="0" w:space="0" w:color="auto"/>
        <w:left w:val="none" w:sz="0" w:space="0" w:color="auto"/>
        <w:bottom w:val="none" w:sz="0" w:space="0" w:color="auto"/>
        <w:right w:val="none" w:sz="0" w:space="0" w:color="auto"/>
      </w:divBdr>
    </w:div>
    <w:div w:id="35202811">
      <w:bodyDiv w:val="1"/>
      <w:marLeft w:val="0"/>
      <w:marRight w:val="0"/>
      <w:marTop w:val="0"/>
      <w:marBottom w:val="0"/>
      <w:divBdr>
        <w:top w:val="none" w:sz="0" w:space="0" w:color="auto"/>
        <w:left w:val="none" w:sz="0" w:space="0" w:color="auto"/>
        <w:bottom w:val="none" w:sz="0" w:space="0" w:color="auto"/>
        <w:right w:val="none" w:sz="0" w:space="0" w:color="auto"/>
      </w:divBdr>
      <w:divsChild>
        <w:div w:id="105781528">
          <w:marLeft w:val="0"/>
          <w:marRight w:val="0"/>
          <w:marTop w:val="0"/>
          <w:marBottom w:val="0"/>
          <w:divBdr>
            <w:top w:val="none" w:sz="0" w:space="0" w:color="auto"/>
            <w:left w:val="none" w:sz="0" w:space="0" w:color="auto"/>
            <w:bottom w:val="none" w:sz="0" w:space="0" w:color="auto"/>
            <w:right w:val="none" w:sz="0" w:space="0" w:color="auto"/>
          </w:divBdr>
        </w:div>
        <w:div w:id="1061977808">
          <w:marLeft w:val="0"/>
          <w:marRight w:val="0"/>
          <w:marTop w:val="0"/>
          <w:marBottom w:val="0"/>
          <w:divBdr>
            <w:top w:val="none" w:sz="0" w:space="0" w:color="auto"/>
            <w:left w:val="none" w:sz="0" w:space="0" w:color="auto"/>
            <w:bottom w:val="none" w:sz="0" w:space="0" w:color="auto"/>
            <w:right w:val="none" w:sz="0" w:space="0" w:color="auto"/>
          </w:divBdr>
        </w:div>
        <w:div w:id="591206263">
          <w:marLeft w:val="0"/>
          <w:marRight w:val="0"/>
          <w:marTop w:val="0"/>
          <w:marBottom w:val="0"/>
          <w:divBdr>
            <w:top w:val="none" w:sz="0" w:space="0" w:color="auto"/>
            <w:left w:val="none" w:sz="0" w:space="0" w:color="auto"/>
            <w:bottom w:val="none" w:sz="0" w:space="0" w:color="auto"/>
            <w:right w:val="none" w:sz="0" w:space="0" w:color="auto"/>
          </w:divBdr>
        </w:div>
        <w:div w:id="1039161985">
          <w:marLeft w:val="0"/>
          <w:marRight w:val="0"/>
          <w:marTop w:val="0"/>
          <w:marBottom w:val="0"/>
          <w:divBdr>
            <w:top w:val="none" w:sz="0" w:space="0" w:color="auto"/>
            <w:left w:val="none" w:sz="0" w:space="0" w:color="auto"/>
            <w:bottom w:val="none" w:sz="0" w:space="0" w:color="auto"/>
            <w:right w:val="none" w:sz="0" w:space="0" w:color="auto"/>
          </w:divBdr>
        </w:div>
        <w:div w:id="460345588">
          <w:marLeft w:val="0"/>
          <w:marRight w:val="0"/>
          <w:marTop w:val="0"/>
          <w:marBottom w:val="0"/>
          <w:divBdr>
            <w:top w:val="none" w:sz="0" w:space="0" w:color="auto"/>
            <w:left w:val="none" w:sz="0" w:space="0" w:color="auto"/>
            <w:bottom w:val="none" w:sz="0" w:space="0" w:color="auto"/>
            <w:right w:val="none" w:sz="0" w:space="0" w:color="auto"/>
          </w:divBdr>
        </w:div>
        <w:div w:id="1212959729">
          <w:marLeft w:val="0"/>
          <w:marRight w:val="0"/>
          <w:marTop w:val="0"/>
          <w:marBottom w:val="0"/>
          <w:divBdr>
            <w:top w:val="none" w:sz="0" w:space="0" w:color="auto"/>
            <w:left w:val="none" w:sz="0" w:space="0" w:color="auto"/>
            <w:bottom w:val="none" w:sz="0" w:space="0" w:color="auto"/>
            <w:right w:val="none" w:sz="0" w:space="0" w:color="auto"/>
          </w:divBdr>
        </w:div>
      </w:divsChild>
    </w:div>
    <w:div w:id="138613961">
      <w:bodyDiv w:val="1"/>
      <w:marLeft w:val="0"/>
      <w:marRight w:val="0"/>
      <w:marTop w:val="0"/>
      <w:marBottom w:val="0"/>
      <w:divBdr>
        <w:top w:val="none" w:sz="0" w:space="0" w:color="auto"/>
        <w:left w:val="none" w:sz="0" w:space="0" w:color="auto"/>
        <w:bottom w:val="none" w:sz="0" w:space="0" w:color="auto"/>
        <w:right w:val="none" w:sz="0" w:space="0" w:color="auto"/>
      </w:divBdr>
    </w:div>
    <w:div w:id="171579208">
      <w:bodyDiv w:val="1"/>
      <w:marLeft w:val="0"/>
      <w:marRight w:val="0"/>
      <w:marTop w:val="0"/>
      <w:marBottom w:val="0"/>
      <w:divBdr>
        <w:top w:val="none" w:sz="0" w:space="0" w:color="auto"/>
        <w:left w:val="none" w:sz="0" w:space="0" w:color="auto"/>
        <w:bottom w:val="none" w:sz="0" w:space="0" w:color="auto"/>
        <w:right w:val="none" w:sz="0" w:space="0" w:color="auto"/>
      </w:divBdr>
    </w:div>
    <w:div w:id="324358796">
      <w:bodyDiv w:val="1"/>
      <w:marLeft w:val="0"/>
      <w:marRight w:val="0"/>
      <w:marTop w:val="0"/>
      <w:marBottom w:val="0"/>
      <w:divBdr>
        <w:top w:val="none" w:sz="0" w:space="0" w:color="auto"/>
        <w:left w:val="none" w:sz="0" w:space="0" w:color="auto"/>
        <w:bottom w:val="none" w:sz="0" w:space="0" w:color="auto"/>
        <w:right w:val="none" w:sz="0" w:space="0" w:color="auto"/>
      </w:divBdr>
      <w:divsChild>
        <w:div w:id="1550336428">
          <w:marLeft w:val="0"/>
          <w:marRight w:val="0"/>
          <w:marTop w:val="0"/>
          <w:marBottom w:val="0"/>
          <w:divBdr>
            <w:top w:val="none" w:sz="0" w:space="0" w:color="auto"/>
            <w:left w:val="none" w:sz="0" w:space="0" w:color="auto"/>
            <w:bottom w:val="none" w:sz="0" w:space="0" w:color="auto"/>
            <w:right w:val="none" w:sz="0" w:space="0" w:color="auto"/>
          </w:divBdr>
        </w:div>
        <w:div w:id="2143691116">
          <w:marLeft w:val="0"/>
          <w:marRight w:val="0"/>
          <w:marTop w:val="0"/>
          <w:marBottom w:val="0"/>
          <w:divBdr>
            <w:top w:val="none" w:sz="0" w:space="0" w:color="auto"/>
            <w:left w:val="none" w:sz="0" w:space="0" w:color="auto"/>
            <w:bottom w:val="none" w:sz="0" w:space="0" w:color="auto"/>
            <w:right w:val="none" w:sz="0" w:space="0" w:color="auto"/>
          </w:divBdr>
        </w:div>
        <w:div w:id="779572090">
          <w:marLeft w:val="0"/>
          <w:marRight w:val="0"/>
          <w:marTop w:val="0"/>
          <w:marBottom w:val="0"/>
          <w:divBdr>
            <w:top w:val="none" w:sz="0" w:space="0" w:color="auto"/>
            <w:left w:val="none" w:sz="0" w:space="0" w:color="auto"/>
            <w:bottom w:val="none" w:sz="0" w:space="0" w:color="auto"/>
            <w:right w:val="none" w:sz="0" w:space="0" w:color="auto"/>
          </w:divBdr>
        </w:div>
        <w:div w:id="530338441">
          <w:marLeft w:val="0"/>
          <w:marRight w:val="0"/>
          <w:marTop w:val="0"/>
          <w:marBottom w:val="0"/>
          <w:divBdr>
            <w:top w:val="none" w:sz="0" w:space="0" w:color="auto"/>
            <w:left w:val="none" w:sz="0" w:space="0" w:color="auto"/>
            <w:bottom w:val="none" w:sz="0" w:space="0" w:color="auto"/>
            <w:right w:val="none" w:sz="0" w:space="0" w:color="auto"/>
          </w:divBdr>
        </w:div>
        <w:div w:id="1976833088">
          <w:marLeft w:val="0"/>
          <w:marRight w:val="0"/>
          <w:marTop w:val="0"/>
          <w:marBottom w:val="0"/>
          <w:divBdr>
            <w:top w:val="none" w:sz="0" w:space="0" w:color="auto"/>
            <w:left w:val="none" w:sz="0" w:space="0" w:color="auto"/>
            <w:bottom w:val="none" w:sz="0" w:space="0" w:color="auto"/>
            <w:right w:val="none" w:sz="0" w:space="0" w:color="auto"/>
          </w:divBdr>
        </w:div>
        <w:div w:id="1769041015">
          <w:marLeft w:val="0"/>
          <w:marRight w:val="0"/>
          <w:marTop w:val="0"/>
          <w:marBottom w:val="0"/>
          <w:divBdr>
            <w:top w:val="none" w:sz="0" w:space="0" w:color="auto"/>
            <w:left w:val="none" w:sz="0" w:space="0" w:color="auto"/>
            <w:bottom w:val="none" w:sz="0" w:space="0" w:color="auto"/>
            <w:right w:val="none" w:sz="0" w:space="0" w:color="auto"/>
          </w:divBdr>
        </w:div>
        <w:div w:id="793521202">
          <w:marLeft w:val="0"/>
          <w:marRight w:val="0"/>
          <w:marTop w:val="0"/>
          <w:marBottom w:val="0"/>
          <w:divBdr>
            <w:top w:val="none" w:sz="0" w:space="0" w:color="auto"/>
            <w:left w:val="none" w:sz="0" w:space="0" w:color="auto"/>
            <w:bottom w:val="none" w:sz="0" w:space="0" w:color="auto"/>
            <w:right w:val="none" w:sz="0" w:space="0" w:color="auto"/>
          </w:divBdr>
        </w:div>
      </w:divsChild>
    </w:div>
    <w:div w:id="348410293">
      <w:bodyDiv w:val="1"/>
      <w:marLeft w:val="0"/>
      <w:marRight w:val="0"/>
      <w:marTop w:val="0"/>
      <w:marBottom w:val="0"/>
      <w:divBdr>
        <w:top w:val="none" w:sz="0" w:space="0" w:color="auto"/>
        <w:left w:val="none" w:sz="0" w:space="0" w:color="auto"/>
        <w:bottom w:val="none" w:sz="0" w:space="0" w:color="auto"/>
        <w:right w:val="none" w:sz="0" w:space="0" w:color="auto"/>
      </w:divBdr>
    </w:div>
    <w:div w:id="362245389">
      <w:bodyDiv w:val="1"/>
      <w:marLeft w:val="0"/>
      <w:marRight w:val="0"/>
      <w:marTop w:val="0"/>
      <w:marBottom w:val="0"/>
      <w:divBdr>
        <w:top w:val="none" w:sz="0" w:space="0" w:color="auto"/>
        <w:left w:val="none" w:sz="0" w:space="0" w:color="auto"/>
        <w:bottom w:val="none" w:sz="0" w:space="0" w:color="auto"/>
        <w:right w:val="none" w:sz="0" w:space="0" w:color="auto"/>
      </w:divBdr>
      <w:divsChild>
        <w:div w:id="586503365">
          <w:marLeft w:val="0"/>
          <w:marRight w:val="0"/>
          <w:marTop w:val="0"/>
          <w:marBottom w:val="0"/>
          <w:divBdr>
            <w:top w:val="none" w:sz="0" w:space="0" w:color="auto"/>
            <w:left w:val="none" w:sz="0" w:space="0" w:color="auto"/>
            <w:bottom w:val="none" w:sz="0" w:space="0" w:color="auto"/>
            <w:right w:val="none" w:sz="0" w:space="0" w:color="auto"/>
          </w:divBdr>
        </w:div>
        <w:div w:id="1022169180">
          <w:marLeft w:val="0"/>
          <w:marRight w:val="0"/>
          <w:marTop w:val="0"/>
          <w:marBottom w:val="0"/>
          <w:divBdr>
            <w:top w:val="none" w:sz="0" w:space="0" w:color="auto"/>
            <w:left w:val="none" w:sz="0" w:space="0" w:color="auto"/>
            <w:bottom w:val="none" w:sz="0" w:space="0" w:color="auto"/>
            <w:right w:val="none" w:sz="0" w:space="0" w:color="auto"/>
          </w:divBdr>
        </w:div>
      </w:divsChild>
    </w:div>
    <w:div w:id="377435890">
      <w:bodyDiv w:val="1"/>
      <w:marLeft w:val="0"/>
      <w:marRight w:val="0"/>
      <w:marTop w:val="0"/>
      <w:marBottom w:val="0"/>
      <w:divBdr>
        <w:top w:val="none" w:sz="0" w:space="0" w:color="auto"/>
        <w:left w:val="none" w:sz="0" w:space="0" w:color="auto"/>
        <w:bottom w:val="none" w:sz="0" w:space="0" w:color="auto"/>
        <w:right w:val="none" w:sz="0" w:space="0" w:color="auto"/>
      </w:divBdr>
      <w:divsChild>
        <w:div w:id="1161002099">
          <w:marLeft w:val="0"/>
          <w:marRight w:val="0"/>
          <w:marTop w:val="0"/>
          <w:marBottom w:val="0"/>
          <w:divBdr>
            <w:top w:val="none" w:sz="0" w:space="0" w:color="auto"/>
            <w:left w:val="none" w:sz="0" w:space="0" w:color="auto"/>
            <w:bottom w:val="none" w:sz="0" w:space="0" w:color="auto"/>
            <w:right w:val="none" w:sz="0" w:space="0" w:color="auto"/>
          </w:divBdr>
        </w:div>
        <w:div w:id="72708211">
          <w:marLeft w:val="0"/>
          <w:marRight w:val="0"/>
          <w:marTop w:val="0"/>
          <w:marBottom w:val="0"/>
          <w:divBdr>
            <w:top w:val="none" w:sz="0" w:space="0" w:color="auto"/>
            <w:left w:val="none" w:sz="0" w:space="0" w:color="auto"/>
            <w:bottom w:val="none" w:sz="0" w:space="0" w:color="auto"/>
            <w:right w:val="none" w:sz="0" w:space="0" w:color="auto"/>
          </w:divBdr>
        </w:div>
        <w:div w:id="264532547">
          <w:marLeft w:val="0"/>
          <w:marRight w:val="0"/>
          <w:marTop w:val="0"/>
          <w:marBottom w:val="0"/>
          <w:divBdr>
            <w:top w:val="none" w:sz="0" w:space="0" w:color="auto"/>
            <w:left w:val="none" w:sz="0" w:space="0" w:color="auto"/>
            <w:bottom w:val="none" w:sz="0" w:space="0" w:color="auto"/>
            <w:right w:val="none" w:sz="0" w:space="0" w:color="auto"/>
          </w:divBdr>
        </w:div>
      </w:divsChild>
    </w:div>
    <w:div w:id="392971792">
      <w:bodyDiv w:val="1"/>
      <w:marLeft w:val="0"/>
      <w:marRight w:val="0"/>
      <w:marTop w:val="0"/>
      <w:marBottom w:val="0"/>
      <w:divBdr>
        <w:top w:val="none" w:sz="0" w:space="0" w:color="auto"/>
        <w:left w:val="none" w:sz="0" w:space="0" w:color="auto"/>
        <w:bottom w:val="none" w:sz="0" w:space="0" w:color="auto"/>
        <w:right w:val="none" w:sz="0" w:space="0" w:color="auto"/>
      </w:divBdr>
    </w:div>
    <w:div w:id="402947521">
      <w:bodyDiv w:val="1"/>
      <w:marLeft w:val="0"/>
      <w:marRight w:val="0"/>
      <w:marTop w:val="0"/>
      <w:marBottom w:val="0"/>
      <w:divBdr>
        <w:top w:val="none" w:sz="0" w:space="0" w:color="auto"/>
        <w:left w:val="none" w:sz="0" w:space="0" w:color="auto"/>
        <w:bottom w:val="none" w:sz="0" w:space="0" w:color="auto"/>
        <w:right w:val="none" w:sz="0" w:space="0" w:color="auto"/>
      </w:divBdr>
      <w:divsChild>
        <w:div w:id="1348680632">
          <w:marLeft w:val="582"/>
          <w:marRight w:val="0"/>
          <w:marTop w:val="0"/>
          <w:marBottom w:val="0"/>
          <w:divBdr>
            <w:top w:val="none" w:sz="0" w:space="0" w:color="auto"/>
            <w:left w:val="none" w:sz="0" w:space="0" w:color="auto"/>
            <w:bottom w:val="none" w:sz="0" w:space="0" w:color="auto"/>
            <w:right w:val="none" w:sz="0" w:space="0" w:color="auto"/>
          </w:divBdr>
        </w:div>
      </w:divsChild>
    </w:div>
    <w:div w:id="441535357">
      <w:bodyDiv w:val="1"/>
      <w:marLeft w:val="0"/>
      <w:marRight w:val="0"/>
      <w:marTop w:val="0"/>
      <w:marBottom w:val="0"/>
      <w:divBdr>
        <w:top w:val="none" w:sz="0" w:space="0" w:color="auto"/>
        <w:left w:val="none" w:sz="0" w:space="0" w:color="auto"/>
        <w:bottom w:val="none" w:sz="0" w:space="0" w:color="auto"/>
        <w:right w:val="none" w:sz="0" w:space="0" w:color="auto"/>
      </w:divBdr>
    </w:div>
    <w:div w:id="473108816">
      <w:bodyDiv w:val="1"/>
      <w:marLeft w:val="0"/>
      <w:marRight w:val="0"/>
      <w:marTop w:val="0"/>
      <w:marBottom w:val="0"/>
      <w:divBdr>
        <w:top w:val="none" w:sz="0" w:space="0" w:color="auto"/>
        <w:left w:val="none" w:sz="0" w:space="0" w:color="auto"/>
        <w:bottom w:val="none" w:sz="0" w:space="0" w:color="auto"/>
        <w:right w:val="none" w:sz="0" w:space="0" w:color="auto"/>
      </w:divBdr>
    </w:div>
    <w:div w:id="549341555">
      <w:bodyDiv w:val="1"/>
      <w:marLeft w:val="0"/>
      <w:marRight w:val="0"/>
      <w:marTop w:val="0"/>
      <w:marBottom w:val="0"/>
      <w:divBdr>
        <w:top w:val="none" w:sz="0" w:space="0" w:color="auto"/>
        <w:left w:val="none" w:sz="0" w:space="0" w:color="auto"/>
        <w:bottom w:val="none" w:sz="0" w:space="0" w:color="auto"/>
        <w:right w:val="none" w:sz="0" w:space="0" w:color="auto"/>
      </w:divBdr>
      <w:divsChild>
        <w:div w:id="479201102">
          <w:marLeft w:val="0"/>
          <w:marRight w:val="0"/>
          <w:marTop w:val="15"/>
          <w:marBottom w:val="0"/>
          <w:divBdr>
            <w:top w:val="single" w:sz="48" w:space="0" w:color="auto"/>
            <w:left w:val="single" w:sz="48" w:space="0" w:color="auto"/>
            <w:bottom w:val="single" w:sz="48" w:space="0" w:color="auto"/>
            <w:right w:val="single" w:sz="48" w:space="0" w:color="auto"/>
          </w:divBdr>
          <w:divsChild>
            <w:div w:id="1564170343">
              <w:marLeft w:val="0"/>
              <w:marRight w:val="0"/>
              <w:marTop w:val="0"/>
              <w:marBottom w:val="0"/>
              <w:divBdr>
                <w:top w:val="none" w:sz="0" w:space="0" w:color="auto"/>
                <w:left w:val="none" w:sz="0" w:space="0" w:color="auto"/>
                <w:bottom w:val="none" w:sz="0" w:space="0" w:color="auto"/>
                <w:right w:val="none" w:sz="0" w:space="0" w:color="auto"/>
              </w:divBdr>
              <w:divsChild>
                <w:div w:id="5285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663259">
          <w:marLeft w:val="0"/>
          <w:marRight w:val="0"/>
          <w:marTop w:val="15"/>
          <w:marBottom w:val="0"/>
          <w:divBdr>
            <w:top w:val="single" w:sz="48" w:space="0" w:color="auto"/>
            <w:left w:val="single" w:sz="48" w:space="0" w:color="auto"/>
            <w:bottom w:val="single" w:sz="48" w:space="0" w:color="auto"/>
            <w:right w:val="single" w:sz="48" w:space="0" w:color="auto"/>
          </w:divBdr>
          <w:divsChild>
            <w:div w:id="136062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899722">
      <w:bodyDiv w:val="1"/>
      <w:marLeft w:val="0"/>
      <w:marRight w:val="0"/>
      <w:marTop w:val="0"/>
      <w:marBottom w:val="0"/>
      <w:divBdr>
        <w:top w:val="none" w:sz="0" w:space="0" w:color="auto"/>
        <w:left w:val="none" w:sz="0" w:space="0" w:color="auto"/>
        <w:bottom w:val="none" w:sz="0" w:space="0" w:color="auto"/>
        <w:right w:val="none" w:sz="0" w:space="0" w:color="auto"/>
      </w:divBdr>
    </w:div>
    <w:div w:id="606546733">
      <w:bodyDiv w:val="1"/>
      <w:marLeft w:val="0"/>
      <w:marRight w:val="0"/>
      <w:marTop w:val="0"/>
      <w:marBottom w:val="0"/>
      <w:divBdr>
        <w:top w:val="none" w:sz="0" w:space="0" w:color="auto"/>
        <w:left w:val="none" w:sz="0" w:space="0" w:color="auto"/>
        <w:bottom w:val="none" w:sz="0" w:space="0" w:color="auto"/>
        <w:right w:val="none" w:sz="0" w:space="0" w:color="auto"/>
      </w:divBdr>
    </w:div>
    <w:div w:id="615328114">
      <w:bodyDiv w:val="1"/>
      <w:marLeft w:val="0"/>
      <w:marRight w:val="0"/>
      <w:marTop w:val="0"/>
      <w:marBottom w:val="0"/>
      <w:divBdr>
        <w:top w:val="none" w:sz="0" w:space="0" w:color="auto"/>
        <w:left w:val="none" w:sz="0" w:space="0" w:color="auto"/>
        <w:bottom w:val="none" w:sz="0" w:space="0" w:color="auto"/>
        <w:right w:val="none" w:sz="0" w:space="0" w:color="auto"/>
      </w:divBdr>
      <w:divsChild>
        <w:div w:id="1258363958">
          <w:marLeft w:val="0"/>
          <w:marRight w:val="0"/>
          <w:marTop w:val="0"/>
          <w:marBottom w:val="0"/>
          <w:divBdr>
            <w:top w:val="none" w:sz="0" w:space="0" w:color="auto"/>
            <w:left w:val="none" w:sz="0" w:space="0" w:color="auto"/>
            <w:bottom w:val="none" w:sz="0" w:space="0" w:color="auto"/>
            <w:right w:val="none" w:sz="0" w:space="0" w:color="auto"/>
          </w:divBdr>
        </w:div>
        <w:div w:id="1285388117">
          <w:marLeft w:val="0"/>
          <w:marRight w:val="0"/>
          <w:marTop w:val="0"/>
          <w:marBottom w:val="0"/>
          <w:divBdr>
            <w:top w:val="none" w:sz="0" w:space="0" w:color="auto"/>
            <w:left w:val="none" w:sz="0" w:space="0" w:color="auto"/>
            <w:bottom w:val="none" w:sz="0" w:space="0" w:color="auto"/>
            <w:right w:val="none" w:sz="0" w:space="0" w:color="auto"/>
          </w:divBdr>
        </w:div>
      </w:divsChild>
    </w:div>
    <w:div w:id="684944172">
      <w:bodyDiv w:val="1"/>
      <w:marLeft w:val="0"/>
      <w:marRight w:val="0"/>
      <w:marTop w:val="0"/>
      <w:marBottom w:val="0"/>
      <w:divBdr>
        <w:top w:val="none" w:sz="0" w:space="0" w:color="auto"/>
        <w:left w:val="none" w:sz="0" w:space="0" w:color="auto"/>
        <w:bottom w:val="none" w:sz="0" w:space="0" w:color="auto"/>
        <w:right w:val="none" w:sz="0" w:space="0" w:color="auto"/>
      </w:divBdr>
      <w:divsChild>
        <w:div w:id="1982270676">
          <w:marLeft w:val="0"/>
          <w:marRight w:val="0"/>
          <w:marTop w:val="0"/>
          <w:marBottom w:val="0"/>
          <w:divBdr>
            <w:top w:val="none" w:sz="0" w:space="0" w:color="auto"/>
            <w:left w:val="none" w:sz="0" w:space="0" w:color="auto"/>
            <w:bottom w:val="none" w:sz="0" w:space="0" w:color="auto"/>
            <w:right w:val="none" w:sz="0" w:space="0" w:color="auto"/>
          </w:divBdr>
        </w:div>
        <w:div w:id="574127693">
          <w:marLeft w:val="0"/>
          <w:marRight w:val="0"/>
          <w:marTop w:val="0"/>
          <w:marBottom w:val="0"/>
          <w:divBdr>
            <w:top w:val="none" w:sz="0" w:space="0" w:color="auto"/>
            <w:left w:val="none" w:sz="0" w:space="0" w:color="auto"/>
            <w:bottom w:val="none" w:sz="0" w:space="0" w:color="auto"/>
            <w:right w:val="none" w:sz="0" w:space="0" w:color="auto"/>
          </w:divBdr>
        </w:div>
        <w:div w:id="203714816">
          <w:marLeft w:val="0"/>
          <w:marRight w:val="0"/>
          <w:marTop w:val="0"/>
          <w:marBottom w:val="0"/>
          <w:divBdr>
            <w:top w:val="none" w:sz="0" w:space="0" w:color="auto"/>
            <w:left w:val="none" w:sz="0" w:space="0" w:color="auto"/>
            <w:bottom w:val="none" w:sz="0" w:space="0" w:color="auto"/>
            <w:right w:val="none" w:sz="0" w:space="0" w:color="auto"/>
          </w:divBdr>
        </w:div>
        <w:div w:id="952401186">
          <w:marLeft w:val="0"/>
          <w:marRight w:val="0"/>
          <w:marTop w:val="0"/>
          <w:marBottom w:val="0"/>
          <w:divBdr>
            <w:top w:val="none" w:sz="0" w:space="0" w:color="auto"/>
            <w:left w:val="none" w:sz="0" w:space="0" w:color="auto"/>
            <w:bottom w:val="none" w:sz="0" w:space="0" w:color="auto"/>
            <w:right w:val="none" w:sz="0" w:space="0" w:color="auto"/>
          </w:divBdr>
        </w:div>
        <w:div w:id="492449025">
          <w:marLeft w:val="0"/>
          <w:marRight w:val="0"/>
          <w:marTop w:val="0"/>
          <w:marBottom w:val="0"/>
          <w:divBdr>
            <w:top w:val="none" w:sz="0" w:space="0" w:color="auto"/>
            <w:left w:val="none" w:sz="0" w:space="0" w:color="auto"/>
            <w:bottom w:val="none" w:sz="0" w:space="0" w:color="auto"/>
            <w:right w:val="none" w:sz="0" w:space="0" w:color="auto"/>
          </w:divBdr>
        </w:div>
        <w:div w:id="616566936">
          <w:marLeft w:val="0"/>
          <w:marRight w:val="0"/>
          <w:marTop w:val="0"/>
          <w:marBottom w:val="0"/>
          <w:divBdr>
            <w:top w:val="none" w:sz="0" w:space="0" w:color="auto"/>
            <w:left w:val="none" w:sz="0" w:space="0" w:color="auto"/>
            <w:bottom w:val="none" w:sz="0" w:space="0" w:color="auto"/>
            <w:right w:val="none" w:sz="0" w:space="0" w:color="auto"/>
          </w:divBdr>
        </w:div>
      </w:divsChild>
    </w:div>
    <w:div w:id="786192800">
      <w:bodyDiv w:val="1"/>
      <w:marLeft w:val="0"/>
      <w:marRight w:val="0"/>
      <w:marTop w:val="0"/>
      <w:marBottom w:val="0"/>
      <w:divBdr>
        <w:top w:val="none" w:sz="0" w:space="0" w:color="auto"/>
        <w:left w:val="none" w:sz="0" w:space="0" w:color="auto"/>
        <w:bottom w:val="none" w:sz="0" w:space="0" w:color="auto"/>
        <w:right w:val="none" w:sz="0" w:space="0" w:color="auto"/>
      </w:divBdr>
      <w:divsChild>
        <w:div w:id="53748131">
          <w:marLeft w:val="0"/>
          <w:marRight w:val="0"/>
          <w:marTop w:val="0"/>
          <w:marBottom w:val="0"/>
          <w:divBdr>
            <w:top w:val="none" w:sz="0" w:space="0" w:color="auto"/>
            <w:left w:val="none" w:sz="0" w:space="0" w:color="auto"/>
            <w:bottom w:val="none" w:sz="0" w:space="0" w:color="auto"/>
            <w:right w:val="none" w:sz="0" w:space="0" w:color="auto"/>
          </w:divBdr>
        </w:div>
        <w:div w:id="214897953">
          <w:marLeft w:val="0"/>
          <w:marRight w:val="0"/>
          <w:marTop w:val="0"/>
          <w:marBottom w:val="0"/>
          <w:divBdr>
            <w:top w:val="none" w:sz="0" w:space="0" w:color="auto"/>
            <w:left w:val="none" w:sz="0" w:space="0" w:color="auto"/>
            <w:bottom w:val="none" w:sz="0" w:space="0" w:color="auto"/>
            <w:right w:val="none" w:sz="0" w:space="0" w:color="auto"/>
          </w:divBdr>
        </w:div>
        <w:div w:id="248856334">
          <w:marLeft w:val="0"/>
          <w:marRight w:val="0"/>
          <w:marTop w:val="0"/>
          <w:marBottom w:val="0"/>
          <w:divBdr>
            <w:top w:val="none" w:sz="0" w:space="0" w:color="auto"/>
            <w:left w:val="none" w:sz="0" w:space="0" w:color="auto"/>
            <w:bottom w:val="none" w:sz="0" w:space="0" w:color="auto"/>
            <w:right w:val="none" w:sz="0" w:space="0" w:color="auto"/>
          </w:divBdr>
        </w:div>
        <w:div w:id="649796758">
          <w:marLeft w:val="0"/>
          <w:marRight w:val="0"/>
          <w:marTop w:val="0"/>
          <w:marBottom w:val="0"/>
          <w:divBdr>
            <w:top w:val="none" w:sz="0" w:space="0" w:color="auto"/>
            <w:left w:val="none" w:sz="0" w:space="0" w:color="auto"/>
            <w:bottom w:val="none" w:sz="0" w:space="0" w:color="auto"/>
            <w:right w:val="none" w:sz="0" w:space="0" w:color="auto"/>
          </w:divBdr>
        </w:div>
      </w:divsChild>
    </w:div>
    <w:div w:id="809251525">
      <w:bodyDiv w:val="1"/>
      <w:marLeft w:val="0"/>
      <w:marRight w:val="0"/>
      <w:marTop w:val="0"/>
      <w:marBottom w:val="0"/>
      <w:divBdr>
        <w:top w:val="none" w:sz="0" w:space="0" w:color="auto"/>
        <w:left w:val="none" w:sz="0" w:space="0" w:color="auto"/>
        <w:bottom w:val="none" w:sz="0" w:space="0" w:color="auto"/>
        <w:right w:val="none" w:sz="0" w:space="0" w:color="auto"/>
      </w:divBdr>
      <w:divsChild>
        <w:div w:id="1001011008">
          <w:marLeft w:val="0"/>
          <w:marRight w:val="0"/>
          <w:marTop w:val="15"/>
          <w:marBottom w:val="0"/>
          <w:divBdr>
            <w:top w:val="single" w:sz="48" w:space="0" w:color="auto"/>
            <w:left w:val="single" w:sz="48" w:space="0" w:color="auto"/>
            <w:bottom w:val="single" w:sz="48" w:space="0" w:color="auto"/>
            <w:right w:val="single" w:sz="48" w:space="0" w:color="auto"/>
          </w:divBdr>
          <w:divsChild>
            <w:div w:id="15011562">
              <w:marLeft w:val="0"/>
              <w:marRight w:val="0"/>
              <w:marTop w:val="0"/>
              <w:marBottom w:val="0"/>
              <w:divBdr>
                <w:top w:val="none" w:sz="0" w:space="0" w:color="auto"/>
                <w:left w:val="none" w:sz="0" w:space="0" w:color="auto"/>
                <w:bottom w:val="none" w:sz="0" w:space="0" w:color="auto"/>
                <w:right w:val="none" w:sz="0" w:space="0" w:color="auto"/>
              </w:divBdr>
              <w:divsChild>
                <w:div w:id="47862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493259">
          <w:marLeft w:val="0"/>
          <w:marRight w:val="0"/>
          <w:marTop w:val="15"/>
          <w:marBottom w:val="0"/>
          <w:divBdr>
            <w:top w:val="single" w:sz="48" w:space="0" w:color="auto"/>
            <w:left w:val="single" w:sz="48" w:space="0" w:color="auto"/>
            <w:bottom w:val="single" w:sz="48" w:space="0" w:color="auto"/>
            <w:right w:val="single" w:sz="48" w:space="0" w:color="auto"/>
          </w:divBdr>
          <w:divsChild>
            <w:div w:id="95159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268080">
      <w:bodyDiv w:val="1"/>
      <w:marLeft w:val="0"/>
      <w:marRight w:val="0"/>
      <w:marTop w:val="0"/>
      <w:marBottom w:val="0"/>
      <w:divBdr>
        <w:top w:val="none" w:sz="0" w:space="0" w:color="auto"/>
        <w:left w:val="none" w:sz="0" w:space="0" w:color="auto"/>
        <w:bottom w:val="none" w:sz="0" w:space="0" w:color="auto"/>
        <w:right w:val="none" w:sz="0" w:space="0" w:color="auto"/>
      </w:divBdr>
      <w:divsChild>
        <w:div w:id="1536846954">
          <w:marLeft w:val="0"/>
          <w:marRight w:val="0"/>
          <w:marTop w:val="0"/>
          <w:marBottom w:val="0"/>
          <w:divBdr>
            <w:top w:val="none" w:sz="0" w:space="0" w:color="auto"/>
            <w:left w:val="none" w:sz="0" w:space="0" w:color="auto"/>
            <w:bottom w:val="none" w:sz="0" w:space="0" w:color="auto"/>
            <w:right w:val="none" w:sz="0" w:space="0" w:color="auto"/>
          </w:divBdr>
          <w:divsChild>
            <w:div w:id="148088137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910388385">
      <w:bodyDiv w:val="1"/>
      <w:marLeft w:val="0"/>
      <w:marRight w:val="0"/>
      <w:marTop w:val="0"/>
      <w:marBottom w:val="0"/>
      <w:divBdr>
        <w:top w:val="none" w:sz="0" w:space="0" w:color="auto"/>
        <w:left w:val="none" w:sz="0" w:space="0" w:color="auto"/>
        <w:bottom w:val="none" w:sz="0" w:space="0" w:color="auto"/>
        <w:right w:val="none" w:sz="0" w:space="0" w:color="auto"/>
      </w:divBdr>
    </w:div>
    <w:div w:id="955600898">
      <w:bodyDiv w:val="1"/>
      <w:marLeft w:val="0"/>
      <w:marRight w:val="0"/>
      <w:marTop w:val="0"/>
      <w:marBottom w:val="0"/>
      <w:divBdr>
        <w:top w:val="none" w:sz="0" w:space="0" w:color="auto"/>
        <w:left w:val="none" w:sz="0" w:space="0" w:color="auto"/>
        <w:bottom w:val="none" w:sz="0" w:space="0" w:color="auto"/>
        <w:right w:val="none" w:sz="0" w:space="0" w:color="auto"/>
      </w:divBdr>
    </w:div>
    <w:div w:id="1019628257">
      <w:bodyDiv w:val="1"/>
      <w:marLeft w:val="0"/>
      <w:marRight w:val="0"/>
      <w:marTop w:val="0"/>
      <w:marBottom w:val="0"/>
      <w:divBdr>
        <w:top w:val="none" w:sz="0" w:space="0" w:color="auto"/>
        <w:left w:val="none" w:sz="0" w:space="0" w:color="auto"/>
        <w:bottom w:val="none" w:sz="0" w:space="0" w:color="auto"/>
        <w:right w:val="none" w:sz="0" w:space="0" w:color="auto"/>
      </w:divBdr>
    </w:div>
    <w:div w:id="1035042653">
      <w:bodyDiv w:val="1"/>
      <w:marLeft w:val="0"/>
      <w:marRight w:val="0"/>
      <w:marTop w:val="0"/>
      <w:marBottom w:val="0"/>
      <w:divBdr>
        <w:top w:val="none" w:sz="0" w:space="0" w:color="auto"/>
        <w:left w:val="none" w:sz="0" w:space="0" w:color="auto"/>
        <w:bottom w:val="none" w:sz="0" w:space="0" w:color="auto"/>
        <w:right w:val="none" w:sz="0" w:space="0" w:color="auto"/>
      </w:divBdr>
      <w:divsChild>
        <w:div w:id="1698432838">
          <w:marLeft w:val="0"/>
          <w:marRight w:val="0"/>
          <w:marTop w:val="0"/>
          <w:marBottom w:val="0"/>
          <w:divBdr>
            <w:top w:val="none" w:sz="0" w:space="0" w:color="auto"/>
            <w:left w:val="none" w:sz="0" w:space="0" w:color="auto"/>
            <w:bottom w:val="none" w:sz="0" w:space="0" w:color="auto"/>
            <w:right w:val="none" w:sz="0" w:space="0" w:color="auto"/>
          </w:divBdr>
        </w:div>
        <w:div w:id="476800057">
          <w:marLeft w:val="0"/>
          <w:marRight w:val="0"/>
          <w:marTop w:val="0"/>
          <w:marBottom w:val="0"/>
          <w:divBdr>
            <w:top w:val="none" w:sz="0" w:space="0" w:color="auto"/>
            <w:left w:val="none" w:sz="0" w:space="0" w:color="auto"/>
            <w:bottom w:val="none" w:sz="0" w:space="0" w:color="auto"/>
            <w:right w:val="none" w:sz="0" w:space="0" w:color="auto"/>
          </w:divBdr>
        </w:div>
        <w:div w:id="87701735">
          <w:marLeft w:val="0"/>
          <w:marRight w:val="0"/>
          <w:marTop w:val="0"/>
          <w:marBottom w:val="0"/>
          <w:divBdr>
            <w:top w:val="none" w:sz="0" w:space="0" w:color="auto"/>
            <w:left w:val="none" w:sz="0" w:space="0" w:color="auto"/>
            <w:bottom w:val="none" w:sz="0" w:space="0" w:color="auto"/>
            <w:right w:val="none" w:sz="0" w:space="0" w:color="auto"/>
          </w:divBdr>
        </w:div>
        <w:div w:id="21323534">
          <w:marLeft w:val="0"/>
          <w:marRight w:val="0"/>
          <w:marTop w:val="0"/>
          <w:marBottom w:val="0"/>
          <w:divBdr>
            <w:top w:val="none" w:sz="0" w:space="0" w:color="auto"/>
            <w:left w:val="none" w:sz="0" w:space="0" w:color="auto"/>
            <w:bottom w:val="none" w:sz="0" w:space="0" w:color="auto"/>
            <w:right w:val="none" w:sz="0" w:space="0" w:color="auto"/>
          </w:divBdr>
        </w:div>
      </w:divsChild>
    </w:div>
    <w:div w:id="1194345060">
      <w:bodyDiv w:val="1"/>
      <w:marLeft w:val="0"/>
      <w:marRight w:val="0"/>
      <w:marTop w:val="0"/>
      <w:marBottom w:val="0"/>
      <w:divBdr>
        <w:top w:val="none" w:sz="0" w:space="0" w:color="auto"/>
        <w:left w:val="none" w:sz="0" w:space="0" w:color="auto"/>
        <w:bottom w:val="none" w:sz="0" w:space="0" w:color="auto"/>
        <w:right w:val="none" w:sz="0" w:space="0" w:color="auto"/>
      </w:divBdr>
    </w:div>
    <w:div w:id="1220744858">
      <w:bodyDiv w:val="1"/>
      <w:marLeft w:val="0"/>
      <w:marRight w:val="0"/>
      <w:marTop w:val="0"/>
      <w:marBottom w:val="0"/>
      <w:divBdr>
        <w:top w:val="none" w:sz="0" w:space="0" w:color="auto"/>
        <w:left w:val="none" w:sz="0" w:space="0" w:color="auto"/>
        <w:bottom w:val="none" w:sz="0" w:space="0" w:color="auto"/>
        <w:right w:val="none" w:sz="0" w:space="0" w:color="auto"/>
      </w:divBdr>
    </w:div>
    <w:div w:id="1230120016">
      <w:bodyDiv w:val="1"/>
      <w:marLeft w:val="0"/>
      <w:marRight w:val="0"/>
      <w:marTop w:val="0"/>
      <w:marBottom w:val="0"/>
      <w:divBdr>
        <w:top w:val="none" w:sz="0" w:space="0" w:color="auto"/>
        <w:left w:val="none" w:sz="0" w:space="0" w:color="auto"/>
        <w:bottom w:val="none" w:sz="0" w:space="0" w:color="auto"/>
        <w:right w:val="none" w:sz="0" w:space="0" w:color="auto"/>
      </w:divBdr>
    </w:div>
    <w:div w:id="1278485575">
      <w:bodyDiv w:val="1"/>
      <w:marLeft w:val="0"/>
      <w:marRight w:val="0"/>
      <w:marTop w:val="0"/>
      <w:marBottom w:val="0"/>
      <w:divBdr>
        <w:top w:val="none" w:sz="0" w:space="0" w:color="auto"/>
        <w:left w:val="none" w:sz="0" w:space="0" w:color="auto"/>
        <w:bottom w:val="none" w:sz="0" w:space="0" w:color="auto"/>
        <w:right w:val="none" w:sz="0" w:space="0" w:color="auto"/>
      </w:divBdr>
    </w:div>
    <w:div w:id="1326318576">
      <w:bodyDiv w:val="1"/>
      <w:marLeft w:val="0"/>
      <w:marRight w:val="0"/>
      <w:marTop w:val="0"/>
      <w:marBottom w:val="0"/>
      <w:divBdr>
        <w:top w:val="none" w:sz="0" w:space="0" w:color="auto"/>
        <w:left w:val="none" w:sz="0" w:space="0" w:color="auto"/>
        <w:bottom w:val="none" w:sz="0" w:space="0" w:color="auto"/>
        <w:right w:val="none" w:sz="0" w:space="0" w:color="auto"/>
      </w:divBdr>
    </w:div>
    <w:div w:id="1361083085">
      <w:bodyDiv w:val="1"/>
      <w:marLeft w:val="0"/>
      <w:marRight w:val="0"/>
      <w:marTop w:val="0"/>
      <w:marBottom w:val="0"/>
      <w:divBdr>
        <w:top w:val="none" w:sz="0" w:space="0" w:color="auto"/>
        <w:left w:val="none" w:sz="0" w:space="0" w:color="auto"/>
        <w:bottom w:val="none" w:sz="0" w:space="0" w:color="auto"/>
        <w:right w:val="none" w:sz="0" w:space="0" w:color="auto"/>
      </w:divBdr>
    </w:div>
    <w:div w:id="1377311615">
      <w:bodyDiv w:val="1"/>
      <w:marLeft w:val="0"/>
      <w:marRight w:val="0"/>
      <w:marTop w:val="0"/>
      <w:marBottom w:val="0"/>
      <w:divBdr>
        <w:top w:val="none" w:sz="0" w:space="0" w:color="auto"/>
        <w:left w:val="none" w:sz="0" w:space="0" w:color="auto"/>
        <w:bottom w:val="none" w:sz="0" w:space="0" w:color="auto"/>
        <w:right w:val="none" w:sz="0" w:space="0" w:color="auto"/>
      </w:divBdr>
      <w:divsChild>
        <w:div w:id="1899630385">
          <w:marLeft w:val="0"/>
          <w:marRight w:val="0"/>
          <w:marTop w:val="0"/>
          <w:marBottom w:val="0"/>
          <w:divBdr>
            <w:top w:val="none" w:sz="0" w:space="0" w:color="auto"/>
            <w:left w:val="none" w:sz="0" w:space="0" w:color="auto"/>
            <w:bottom w:val="none" w:sz="0" w:space="0" w:color="auto"/>
            <w:right w:val="none" w:sz="0" w:space="0" w:color="auto"/>
          </w:divBdr>
          <w:divsChild>
            <w:div w:id="1877770222">
              <w:marLeft w:val="0"/>
              <w:marRight w:val="0"/>
              <w:marTop w:val="0"/>
              <w:marBottom w:val="0"/>
              <w:divBdr>
                <w:top w:val="none" w:sz="0" w:space="0" w:color="auto"/>
                <w:left w:val="none" w:sz="0" w:space="0" w:color="auto"/>
                <w:bottom w:val="none" w:sz="0" w:space="0" w:color="auto"/>
                <w:right w:val="none" w:sz="0" w:space="0" w:color="auto"/>
              </w:divBdr>
              <w:divsChild>
                <w:div w:id="1471290665">
                  <w:marLeft w:val="0"/>
                  <w:marRight w:val="0"/>
                  <w:marTop w:val="0"/>
                  <w:marBottom w:val="0"/>
                  <w:divBdr>
                    <w:top w:val="none" w:sz="0" w:space="0" w:color="auto"/>
                    <w:left w:val="none" w:sz="0" w:space="0" w:color="auto"/>
                    <w:bottom w:val="none" w:sz="0" w:space="0" w:color="auto"/>
                    <w:right w:val="none" w:sz="0" w:space="0" w:color="auto"/>
                  </w:divBdr>
                </w:div>
                <w:div w:id="354422761">
                  <w:marLeft w:val="0"/>
                  <w:marRight w:val="0"/>
                  <w:marTop w:val="0"/>
                  <w:marBottom w:val="0"/>
                  <w:divBdr>
                    <w:top w:val="none" w:sz="0" w:space="0" w:color="auto"/>
                    <w:left w:val="none" w:sz="0" w:space="0" w:color="auto"/>
                    <w:bottom w:val="none" w:sz="0" w:space="0" w:color="auto"/>
                    <w:right w:val="none" w:sz="0" w:space="0" w:color="auto"/>
                  </w:divBdr>
                  <w:divsChild>
                    <w:div w:id="1809275232">
                      <w:marLeft w:val="0"/>
                      <w:marRight w:val="0"/>
                      <w:marTop w:val="0"/>
                      <w:marBottom w:val="0"/>
                      <w:divBdr>
                        <w:top w:val="none" w:sz="0" w:space="0" w:color="auto"/>
                        <w:left w:val="none" w:sz="0" w:space="0" w:color="auto"/>
                        <w:bottom w:val="none" w:sz="0" w:space="0" w:color="auto"/>
                        <w:right w:val="none" w:sz="0" w:space="0" w:color="auto"/>
                      </w:divBdr>
                    </w:div>
                    <w:div w:id="37253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610881">
      <w:bodyDiv w:val="1"/>
      <w:marLeft w:val="0"/>
      <w:marRight w:val="0"/>
      <w:marTop w:val="0"/>
      <w:marBottom w:val="0"/>
      <w:divBdr>
        <w:top w:val="none" w:sz="0" w:space="0" w:color="auto"/>
        <w:left w:val="none" w:sz="0" w:space="0" w:color="auto"/>
        <w:bottom w:val="none" w:sz="0" w:space="0" w:color="auto"/>
        <w:right w:val="none" w:sz="0" w:space="0" w:color="auto"/>
      </w:divBdr>
    </w:div>
    <w:div w:id="1444614121">
      <w:bodyDiv w:val="1"/>
      <w:marLeft w:val="0"/>
      <w:marRight w:val="0"/>
      <w:marTop w:val="0"/>
      <w:marBottom w:val="0"/>
      <w:divBdr>
        <w:top w:val="none" w:sz="0" w:space="0" w:color="auto"/>
        <w:left w:val="none" w:sz="0" w:space="0" w:color="auto"/>
        <w:bottom w:val="none" w:sz="0" w:space="0" w:color="auto"/>
        <w:right w:val="none" w:sz="0" w:space="0" w:color="auto"/>
      </w:divBdr>
    </w:div>
    <w:div w:id="1457525311">
      <w:bodyDiv w:val="1"/>
      <w:marLeft w:val="0"/>
      <w:marRight w:val="0"/>
      <w:marTop w:val="0"/>
      <w:marBottom w:val="0"/>
      <w:divBdr>
        <w:top w:val="none" w:sz="0" w:space="0" w:color="auto"/>
        <w:left w:val="none" w:sz="0" w:space="0" w:color="auto"/>
        <w:bottom w:val="none" w:sz="0" w:space="0" w:color="auto"/>
        <w:right w:val="none" w:sz="0" w:space="0" w:color="auto"/>
      </w:divBdr>
    </w:div>
    <w:div w:id="1494251289">
      <w:bodyDiv w:val="1"/>
      <w:marLeft w:val="0"/>
      <w:marRight w:val="0"/>
      <w:marTop w:val="0"/>
      <w:marBottom w:val="0"/>
      <w:divBdr>
        <w:top w:val="none" w:sz="0" w:space="0" w:color="auto"/>
        <w:left w:val="none" w:sz="0" w:space="0" w:color="auto"/>
        <w:bottom w:val="none" w:sz="0" w:space="0" w:color="auto"/>
        <w:right w:val="none" w:sz="0" w:space="0" w:color="auto"/>
      </w:divBdr>
    </w:div>
    <w:div w:id="1544828251">
      <w:bodyDiv w:val="1"/>
      <w:marLeft w:val="0"/>
      <w:marRight w:val="0"/>
      <w:marTop w:val="0"/>
      <w:marBottom w:val="0"/>
      <w:divBdr>
        <w:top w:val="none" w:sz="0" w:space="0" w:color="auto"/>
        <w:left w:val="none" w:sz="0" w:space="0" w:color="auto"/>
        <w:bottom w:val="none" w:sz="0" w:space="0" w:color="auto"/>
        <w:right w:val="none" w:sz="0" w:space="0" w:color="auto"/>
      </w:divBdr>
    </w:div>
    <w:div w:id="1685325548">
      <w:bodyDiv w:val="1"/>
      <w:marLeft w:val="0"/>
      <w:marRight w:val="0"/>
      <w:marTop w:val="0"/>
      <w:marBottom w:val="0"/>
      <w:divBdr>
        <w:top w:val="none" w:sz="0" w:space="0" w:color="auto"/>
        <w:left w:val="none" w:sz="0" w:space="0" w:color="auto"/>
        <w:bottom w:val="none" w:sz="0" w:space="0" w:color="auto"/>
        <w:right w:val="none" w:sz="0" w:space="0" w:color="auto"/>
      </w:divBdr>
      <w:divsChild>
        <w:div w:id="1073046828">
          <w:marLeft w:val="0"/>
          <w:marRight w:val="0"/>
          <w:marTop w:val="0"/>
          <w:marBottom w:val="0"/>
          <w:divBdr>
            <w:top w:val="none" w:sz="0" w:space="0" w:color="auto"/>
            <w:left w:val="none" w:sz="0" w:space="0" w:color="auto"/>
            <w:bottom w:val="none" w:sz="0" w:space="0" w:color="auto"/>
            <w:right w:val="none" w:sz="0" w:space="0" w:color="auto"/>
          </w:divBdr>
        </w:div>
        <w:div w:id="1690793682">
          <w:marLeft w:val="0"/>
          <w:marRight w:val="0"/>
          <w:marTop w:val="0"/>
          <w:marBottom w:val="0"/>
          <w:divBdr>
            <w:top w:val="none" w:sz="0" w:space="0" w:color="auto"/>
            <w:left w:val="none" w:sz="0" w:space="0" w:color="auto"/>
            <w:bottom w:val="none" w:sz="0" w:space="0" w:color="auto"/>
            <w:right w:val="none" w:sz="0" w:space="0" w:color="auto"/>
          </w:divBdr>
        </w:div>
        <w:div w:id="1912958553">
          <w:marLeft w:val="0"/>
          <w:marRight w:val="0"/>
          <w:marTop w:val="0"/>
          <w:marBottom w:val="0"/>
          <w:divBdr>
            <w:top w:val="none" w:sz="0" w:space="0" w:color="auto"/>
            <w:left w:val="none" w:sz="0" w:space="0" w:color="auto"/>
            <w:bottom w:val="none" w:sz="0" w:space="0" w:color="auto"/>
            <w:right w:val="none" w:sz="0" w:space="0" w:color="auto"/>
          </w:divBdr>
        </w:div>
      </w:divsChild>
    </w:div>
    <w:div w:id="1824275460">
      <w:bodyDiv w:val="1"/>
      <w:marLeft w:val="0"/>
      <w:marRight w:val="0"/>
      <w:marTop w:val="0"/>
      <w:marBottom w:val="0"/>
      <w:divBdr>
        <w:top w:val="none" w:sz="0" w:space="0" w:color="auto"/>
        <w:left w:val="none" w:sz="0" w:space="0" w:color="auto"/>
        <w:bottom w:val="none" w:sz="0" w:space="0" w:color="auto"/>
        <w:right w:val="none" w:sz="0" w:space="0" w:color="auto"/>
      </w:divBdr>
      <w:divsChild>
        <w:div w:id="91780190">
          <w:marLeft w:val="0"/>
          <w:marRight w:val="0"/>
          <w:marTop w:val="0"/>
          <w:marBottom w:val="0"/>
          <w:divBdr>
            <w:top w:val="none" w:sz="0" w:space="0" w:color="auto"/>
            <w:left w:val="none" w:sz="0" w:space="0" w:color="auto"/>
            <w:bottom w:val="none" w:sz="0" w:space="0" w:color="auto"/>
            <w:right w:val="none" w:sz="0" w:space="0" w:color="auto"/>
          </w:divBdr>
        </w:div>
        <w:div w:id="1683704635">
          <w:marLeft w:val="0"/>
          <w:marRight w:val="0"/>
          <w:marTop w:val="0"/>
          <w:marBottom w:val="0"/>
          <w:divBdr>
            <w:top w:val="none" w:sz="0" w:space="0" w:color="auto"/>
            <w:left w:val="none" w:sz="0" w:space="0" w:color="auto"/>
            <w:bottom w:val="none" w:sz="0" w:space="0" w:color="auto"/>
            <w:right w:val="none" w:sz="0" w:space="0" w:color="auto"/>
          </w:divBdr>
        </w:div>
        <w:div w:id="1107777248">
          <w:marLeft w:val="0"/>
          <w:marRight w:val="0"/>
          <w:marTop w:val="0"/>
          <w:marBottom w:val="0"/>
          <w:divBdr>
            <w:top w:val="none" w:sz="0" w:space="0" w:color="auto"/>
            <w:left w:val="none" w:sz="0" w:space="0" w:color="auto"/>
            <w:bottom w:val="none" w:sz="0" w:space="0" w:color="auto"/>
            <w:right w:val="none" w:sz="0" w:space="0" w:color="auto"/>
          </w:divBdr>
        </w:div>
        <w:div w:id="1785808645">
          <w:marLeft w:val="0"/>
          <w:marRight w:val="0"/>
          <w:marTop w:val="0"/>
          <w:marBottom w:val="0"/>
          <w:divBdr>
            <w:top w:val="none" w:sz="0" w:space="0" w:color="auto"/>
            <w:left w:val="none" w:sz="0" w:space="0" w:color="auto"/>
            <w:bottom w:val="none" w:sz="0" w:space="0" w:color="auto"/>
            <w:right w:val="none" w:sz="0" w:space="0" w:color="auto"/>
          </w:divBdr>
        </w:div>
        <w:div w:id="753160107">
          <w:marLeft w:val="0"/>
          <w:marRight w:val="0"/>
          <w:marTop w:val="0"/>
          <w:marBottom w:val="0"/>
          <w:divBdr>
            <w:top w:val="none" w:sz="0" w:space="0" w:color="auto"/>
            <w:left w:val="none" w:sz="0" w:space="0" w:color="auto"/>
            <w:bottom w:val="none" w:sz="0" w:space="0" w:color="auto"/>
            <w:right w:val="none" w:sz="0" w:space="0" w:color="auto"/>
          </w:divBdr>
        </w:div>
        <w:div w:id="40567276">
          <w:marLeft w:val="0"/>
          <w:marRight w:val="0"/>
          <w:marTop w:val="0"/>
          <w:marBottom w:val="0"/>
          <w:divBdr>
            <w:top w:val="none" w:sz="0" w:space="0" w:color="auto"/>
            <w:left w:val="none" w:sz="0" w:space="0" w:color="auto"/>
            <w:bottom w:val="none" w:sz="0" w:space="0" w:color="auto"/>
            <w:right w:val="none" w:sz="0" w:space="0" w:color="auto"/>
          </w:divBdr>
        </w:div>
        <w:div w:id="1300496617">
          <w:marLeft w:val="0"/>
          <w:marRight w:val="0"/>
          <w:marTop w:val="0"/>
          <w:marBottom w:val="0"/>
          <w:divBdr>
            <w:top w:val="none" w:sz="0" w:space="0" w:color="auto"/>
            <w:left w:val="none" w:sz="0" w:space="0" w:color="auto"/>
            <w:bottom w:val="none" w:sz="0" w:space="0" w:color="auto"/>
            <w:right w:val="none" w:sz="0" w:space="0" w:color="auto"/>
          </w:divBdr>
        </w:div>
      </w:divsChild>
    </w:div>
    <w:div w:id="1856335729">
      <w:bodyDiv w:val="1"/>
      <w:marLeft w:val="0"/>
      <w:marRight w:val="0"/>
      <w:marTop w:val="0"/>
      <w:marBottom w:val="0"/>
      <w:divBdr>
        <w:top w:val="none" w:sz="0" w:space="0" w:color="auto"/>
        <w:left w:val="none" w:sz="0" w:space="0" w:color="auto"/>
        <w:bottom w:val="none" w:sz="0" w:space="0" w:color="auto"/>
        <w:right w:val="none" w:sz="0" w:space="0" w:color="auto"/>
      </w:divBdr>
    </w:div>
    <w:div w:id="1863861921">
      <w:bodyDiv w:val="1"/>
      <w:marLeft w:val="0"/>
      <w:marRight w:val="0"/>
      <w:marTop w:val="0"/>
      <w:marBottom w:val="0"/>
      <w:divBdr>
        <w:top w:val="none" w:sz="0" w:space="0" w:color="auto"/>
        <w:left w:val="none" w:sz="0" w:space="0" w:color="auto"/>
        <w:bottom w:val="none" w:sz="0" w:space="0" w:color="auto"/>
        <w:right w:val="none" w:sz="0" w:space="0" w:color="auto"/>
      </w:divBdr>
    </w:div>
    <w:div w:id="1888493996">
      <w:bodyDiv w:val="1"/>
      <w:marLeft w:val="0"/>
      <w:marRight w:val="0"/>
      <w:marTop w:val="0"/>
      <w:marBottom w:val="0"/>
      <w:divBdr>
        <w:top w:val="none" w:sz="0" w:space="0" w:color="auto"/>
        <w:left w:val="none" w:sz="0" w:space="0" w:color="auto"/>
        <w:bottom w:val="none" w:sz="0" w:space="0" w:color="auto"/>
        <w:right w:val="none" w:sz="0" w:space="0" w:color="auto"/>
      </w:divBdr>
    </w:div>
    <w:div w:id="1930041306">
      <w:bodyDiv w:val="1"/>
      <w:marLeft w:val="0"/>
      <w:marRight w:val="0"/>
      <w:marTop w:val="0"/>
      <w:marBottom w:val="0"/>
      <w:divBdr>
        <w:top w:val="none" w:sz="0" w:space="0" w:color="auto"/>
        <w:left w:val="none" w:sz="0" w:space="0" w:color="auto"/>
        <w:bottom w:val="none" w:sz="0" w:space="0" w:color="auto"/>
        <w:right w:val="none" w:sz="0" w:space="0" w:color="auto"/>
      </w:divBdr>
    </w:div>
    <w:div w:id="1987929509">
      <w:bodyDiv w:val="1"/>
      <w:marLeft w:val="0"/>
      <w:marRight w:val="0"/>
      <w:marTop w:val="0"/>
      <w:marBottom w:val="0"/>
      <w:divBdr>
        <w:top w:val="none" w:sz="0" w:space="0" w:color="auto"/>
        <w:left w:val="none" w:sz="0" w:space="0" w:color="auto"/>
        <w:bottom w:val="none" w:sz="0" w:space="0" w:color="auto"/>
        <w:right w:val="none" w:sz="0" w:space="0" w:color="auto"/>
      </w:divBdr>
      <w:divsChild>
        <w:div w:id="1788961247">
          <w:marLeft w:val="0"/>
          <w:marRight w:val="0"/>
          <w:marTop w:val="0"/>
          <w:marBottom w:val="0"/>
          <w:divBdr>
            <w:top w:val="none" w:sz="0" w:space="0" w:color="auto"/>
            <w:left w:val="none" w:sz="0" w:space="0" w:color="auto"/>
            <w:bottom w:val="none" w:sz="0" w:space="0" w:color="auto"/>
            <w:right w:val="none" w:sz="0" w:space="0" w:color="auto"/>
          </w:divBdr>
        </w:div>
        <w:div w:id="1277636968">
          <w:marLeft w:val="0"/>
          <w:marRight w:val="0"/>
          <w:marTop w:val="0"/>
          <w:marBottom w:val="0"/>
          <w:divBdr>
            <w:top w:val="none" w:sz="0" w:space="0" w:color="auto"/>
            <w:left w:val="none" w:sz="0" w:space="0" w:color="auto"/>
            <w:bottom w:val="none" w:sz="0" w:space="0" w:color="auto"/>
            <w:right w:val="none" w:sz="0" w:space="0" w:color="auto"/>
          </w:divBdr>
        </w:div>
      </w:divsChild>
    </w:div>
    <w:div w:id="2080210300">
      <w:bodyDiv w:val="1"/>
      <w:marLeft w:val="0"/>
      <w:marRight w:val="0"/>
      <w:marTop w:val="0"/>
      <w:marBottom w:val="0"/>
      <w:divBdr>
        <w:top w:val="none" w:sz="0" w:space="0" w:color="auto"/>
        <w:left w:val="none" w:sz="0" w:space="0" w:color="auto"/>
        <w:bottom w:val="none" w:sz="0" w:space="0" w:color="auto"/>
        <w:right w:val="none" w:sz="0" w:space="0" w:color="auto"/>
      </w:divBdr>
      <w:divsChild>
        <w:div w:id="174465127">
          <w:marLeft w:val="0"/>
          <w:marRight w:val="0"/>
          <w:marTop w:val="0"/>
          <w:marBottom w:val="0"/>
          <w:divBdr>
            <w:top w:val="none" w:sz="0" w:space="0" w:color="auto"/>
            <w:left w:val="none" w:sz="0" w:space="0" w:color="auto"/>
            <w:bottom w:val="none" w:sz="0" w:space="0" w:color="auto"/>
            <w:right w:val="none" w:sz="0" w:space="0" w:color="auto"/>
          </w:divBdr>
        </w:div>
        <w:div w:id="719477045">
          <w:marLeft w:val="0"/>
          <w:marRight w:val="0"/>
          <w:marTop w:val="0"/>
          <w:marBottom w:val="0"/>
          <w:divBdr>
            <w:top w:val="none" w:sz="0" w:space="0" w:color="auto"/>
            <w:left w:val="none" w:sz="0" w:space="0" w:color="auto"/>
            <w:bottom w:val="none" w:sz="0" w:space="0" w:color="auto"/>
            <w:right w:val="none" w:sz="0" w:space="0" w:color="auto"/>
          </w:divBdr>
        </w:div>
      </w:divsChild>
    </w:div>
    <w:div w:id="2126849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tpsp-journal.kpu.zp.ua/archive/2_2018/2_2018.pdf" TargetMode="External"/><Relationship Id="rId26" Type="http://schemas.openxmlformats.org/officeDocument/2006/relationships/hyperlink" Target="https://studfile.net/preview/10913853/page:31/" TargetMode="External"/><Relationship Id="rId3" Type="http://schemas.openxmlformats.org/officeDocument/2006/relationships/styles" Target="styles.xml"/><Relationship Id="rId21" Type="http://schemas.openxmlformats.org/officeDocument/2006/relationships/hyperlink" Target="https://enpuirb.udu.edu.ua/server/api/core/bitstreams/03ab97b2-45d3-427d-bfca-24d594bfe728/content%20(&#1076;&#1072;&#1090;&#1072;%20&#1079;&#1074;&#1077;&#1088;&#1085;&#1077;&#1085;&#1085;&#1103;%2020.10.2025"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lib.iitta.gov.ua/id/eprint/712933/1/Gorn2015-1a.pdf" TargetMode="External"/><Relationship Id="rId25" Type="http://schemas.openxmlformats.org/officeDocument/2006/relationships/hyperlink" Target="https://dspace.wunu.edu.ua/bitstream/316497/27569/2/Extract%20pages%20from%20%D0%91%D0%BE%D0%B4%D0%BD%D0%B0%D1%80%20(%D0%AF%D1%81%D0%BA%D1%96%D0%BB%D0%BA%D0%BE).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url.lu/jjycju" TargetMode="External"/><Relationship Id="rId20" Type="http://schemas.openxmlformats.org/officeDocument/2006/relationships/hyperlink" Target="https://enpuirb.udu.edu.ua/server/api/core/bitstreams/9df4b28d-63e7-4108-99e6-6ea092f9093d/content" TargetMode="External"/><Relationship Id="rId29" Type="http://schemas.openxmlformats.org/officeDocument/2006/relationships/hyperlink" Target="http://psyptnz.rv.ua/blog/vpravi-na-relaksaciy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twirpx.com/file/286557/"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surl.lu/oekklj" TargetMode="External"/><Relationship Id="rId23" Type="http://schemas.openxmlformats.org/officeDocument/2006/relationships/hyperlink" Target="https://surl.li/ygnema" TargetMode="External"/><Relationship Id="rId28" Type="http://schemas.openxmlformats.org/officeDocument/2006/relationships/hyperlink" Target="https://surl.li/amudwa" TargetMode="External"/><Relationship Id="rId10" Type="http://schemas.openxmlformats.org/officeDocument/2006/relationships/image" Target="media/image3.png"/><Relationship Id="rId19" Type="http://schemas.openxmlformats.org/officeDocument/2006/relationships/hyperlink" Target="https://psych.vernadskyjournals.in.ua/journal/2_2021/25.pdf" TargetMode="External"/><Relationship Id="rId31"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7promeniv.com.ua/naukovi-doslidzhennia-v/mizhdystsyplinarnyi-zhurnal/234-2014-vipusk-4/1404-yehor-kucherenko-subosobystist-iak-strukturno-dynamichnyi-komponent-nesvidomoho" TargetMode="External"/><Relationship Id="rId27" Type="http://schemas.openxmlformats.org/officeDocument/2006/relationships/hyperlink" Target="https://7promeniv.com.ua/psykholohichna-dopomoha/pereklady/1098-psykhosyntez-feruchchi" TargetMode="External"/><Relationship Id="rId30"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C7E27-06B0-4DCC-A0BD-B21B09C95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117</Pages>
  <Words>117959</Words>
  <Characters>67238</Characters>
  <Application>Microsoft Office Word</Application>
  <DocSecurity>0</DocSecurity>
  <Lines>560</Lines>
  <Paragraphs>369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
  <Company/>
  <LinksUpToDate>false</LinksUpToDate>
  <CharactersWithSpaces>184828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No_name</dc:creator>
  <cp:keywords/>
  <dc:description/>
  <cp:lastModifiedBy>Yehor Kucherenko</cp:lastModifiedBy>
  <cp:revision>3</cp:revision>
  <cp:lastPrinted>2025-11-05T10:06:00Z</cp:lastPrinted>
  <dcterms:created xsi:type="dcterms:W3CDTF">2025-11-05T13:34:00Z</dcterms:created>
  <dcterms:modified xsi:type="dcterms:W3CDTF">2026-01-19T21:16:00Z</dcterms:modified>
  <cp:category/>
</cp:coreProperties>
</file>