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209" w:rsidRPr="00C40ED8" w:rsidRDefault="002E1209" w:rsidP="00946217">
      <w:pPr>
        <w:pStyle w:val="a3"/>
        <w:ind w:right="113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Ігор Калінін,</w:t>
      </w:r>
    </w:p>
    <w:p w:rsidR="002E1209" w:rsidRDefault="002E1209" w:rsidP="002E120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викладач </w:t>
      </w:r>
      <w:r w:rsidRPr="00C40ED8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C40ED8">
        <w:rPr>
          <w:rFonts w:ascii="Times New Roman" w:hAnsi="Times New Roman" w:cs="Times New Roman"/>
          <w:sz w:val="28"/>
          <w:szCs w:val="28"/>
          <w:lang w:val="uk-UA"/>
        </w:rPr>
        <w:t xml:space="preserve">НЗ «Київський медичний університет», м. Київ </w:t>
      </w:r>
    </w:p>
    <w:p w:rsidR="002E1209" w:rsidRPr="002427FA" w:rsidRDefault="004770C8" w:rsidP="002E1209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hyperlink r:id="rId7" w:history="1">
        <w:r w:rsidR="002E1209" w:rsidRPr="00C40ED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iaakpochta</w:t>
        </w:r>
        <w:r w:rsidR="002E1209" w:rsidRPr="002E1209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@</w:t>
        </w:r>
        <w:r w:rsidR="002E1209" w:rsidRPr="00C40ED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ukr</w:t>
        </w:r>
        <w:r w:rsidR="002E1209" w:rsidRPr="002E1209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2E1209" w:rsidRPr="00C40ED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  <w:r w:rsidR="002E1209" w:rsidRPr="002E12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2E1209" w:rsidRPr="009E426E" w:rsidRDefault="002E1209" w:rsidP="002E1209">
      <w:pPr>
        <w:pStyle w:val="a3"/>
        <w:spacing w:line="360" w:lineRule="auto"/>
        <w:ind w:firstLine="284"/>
        <w:rPr>
          <w:rStyle w:val="markedcontent"/>
          <w:rFonts w:ascii="Times New Roman" w:hAnsi="Times New Roman" w:cs="Times New Roman"/>
          <w:b/>
          <w:sz w:val="16"/>
          <w:szCs w:val="16"/>
          <w:lang w:val="uk-UA"/>
        </w:rPr>
      </w:pPr>
    </w:p>
    <w:p w:rsidR="002E1209" w:rsidRPr="00A60D95" w:rsidRDefault="002E1209" w:rsidP="002E1209">
      <w:pPr>
        <w:pStyle w:val="a3"/>
        <w:jc w:val="center"/>
        <w:rPr>
          <w:rStyle w:val="markedcontent"/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Style w:val="markedcontent"/>
          <w:rFonts w:ascii="Times New Roman" w:hAnsi="Times New Roman" w:cs="Times New Roman"/>
          <w:b/>
          <w:sz w:val="28"/>
          <w:szCs w:val="28"/>
          <w:lang w:val="uk-UA"/>
        </w:rPr>
        <w:t>ПІДГОТОВКА ЕКСКУРСІЙ В ЧОЛОВІЧИХ ГІМНАЗІЯХ М. КИЄВА КІНЦЯ ХІХ – ПОЧАТКУ ХХ СТ.</w:t>
      </w:r>
    </w:p>
    <w:p w:rsidR="002E1209" w:rsidRPr="009E426E" w:rsidRDefault="002E1209" w:rsidP="002E1209">
      <w:pPr>
        <w:pStyle w:val="a3"/>
        <w:spacing w:line="360" w:lineRule="auto"/>
        <w:rPr>
          <w:rStyle w:val="markedcontent"/>
          <w:rFonts w:ascii="Times New Roman" w:hAnsi="Times New Roman" w:cs="Times New Roman"/>
          <w:b/>
          <w:sz w:val="16"/>
          <w:szCs w:val="16"/>
          <w:lang w:val="uk-UA"/>
        </w:rPr>
      </w:pPr>
    </w:p>
    <w:p w:rsidR="002E1209" w:rsidRPr="00A60D95" w:rsidRDefault="002E1209" w:rsidP="002E1209">
      <w:pPr>
        <w:pStyle w:val="a3"/>
        <w:spacing w:line="360" w:lineRule="auto"/>
        <w:ind w:firstLine="284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60D95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Pr="00A60D9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Україні модерна доба  ознаменувалася великими зрушеннями в соціально-економічній та культурній сферах. Саме в цей час новий поштовх свого розвитку отримала екскурсійна справа. </w:t>
      </w:r>
      <w:r w:rsidRPr="00A60D95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 xml:space="preserve">У статті на основі архівних та літературних джерел досліджено підготовку </w:t>
      </w:r>
      <w:r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 xml:space="preserve">до </w:t>
      </w:r>
      <w:r w:rsidRPr="00A60D95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 xml:space="preserve">шкільних екскурсій </w:t>
      </w:r>
      <w:r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 xml:space="preserve">в </w:t>
      </w:r>
      <w:r w:rsidRPr="00A60D95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>чоловічих гімназі</w:t>
      </w:r>
      <w:r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>ях м. Києва у модерну доб</w:t>
      </w:r>
      <w:r w:rsidRPr="00A60D95"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  <w:t xml:space="preserve">у, в контексті гімназійного повсякдення. </w:t>
      </w:r>
      <w:r w:rsidRPr="00A60D95">
        <w:rPr>
          <w:rFonts w:ascii="Times New Roman" w:hAnsi="Times New Roman" w:cs="Times New Roman"/>
          <w:i/>
          <w:sz w:val="28"/>
          <w:szCs w:val="28"/>
          <w:lang w:val="uk-UA"/>
        </w:rPr>
        <w:t>Розглянуті підготовчі процеси, освітянські з’їзди, методи, плани, типи, маршрути, напрями, чинники та засоби організації здійснення гімназійних екскурсій. Висвітлено цінову політику та становлення державного регулювання учнівського туризму в Російській імперії на початку ХХ ст.</w:t>
      </w:r>
    </w:p>
    <w:p w:rsidR="002E1209" w:rsidRDefault="002E1209" w:rsidP="002E1209">
      <w:pPr>
        <w:pStyle w:val="a3"/>
        <w:spacing w:line="360" w:lineRule="auto"/>
        <w:ind w:firstLine="284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60D95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Ключові слова:</w:t>
      </w:r>
      <w:r w:rsidRPr="00A60D9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Pr="00A60D95">
        <w:rPr>
          <w:rFonts w:ascii="Times New Roman" w:hAnsi="Times New Roman" w:cs="Times New Roman"/>
          <w:i/>
          <w:iCs/>
          <w:sz w:val="28"/>
          <w:szCs w:val="28"/>
          <w:lang w:val="uk-UA"/>
        </w:rPr>
        <w:t>освітні екскурсії, гімназисти Києва, чоловічі гімназії, повсякдення, підготовка до екскурсій, шкільне дозвілля, освітянські з’їзди, ціна екскурсій, кошти, проїзд.</w:t>
      </w:r>
    </w:p>
    <w:p w:rsidR="002E1209" w:rsidRDefault="002E1209" w:rsidP="002E1209">
      <w:pPr>
        <w:pStyle w:val="a3"/>
        <w:spacing w:line="360" w:lineRule="auto"/>
        <w:ind w:firstLine="284"/>
        <w:rPr>
          <w:rStyle w:val="markedcontent"/>
          <w:rFonts w:ascii="Times New Roman" w:hAnsi="Times New Roman" w:cs="Times New Roman"/>
          <w:sz w:val="16"/>
          <w:szCs w:val="16"/>
          <w:lang w:val="uk-UA"/>
        </w:rPr>
      </w:pPr>
    </w:p>
    <w:p w:rsidR="00946217" w:rsidRDefault="00946217" w:rsidP="009462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Igor</w:t>
      </w: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Kalinin</w:t>
      </w:r>
    </w:p>
    <w:p w:rsidR="00946217" w:rsidRDefault="00946217" w:rsidP="0094621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teacher PHEE is the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Kyiv medical university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</w:p>
    <w:p w:rsidR="00946217" w:rsidRPr="002E1209" w:rsidRDefault="00946217" w:rsidP="00946217">
      <w:pPr>
        <w:rPr>
          <w:rFonts w:ascii="Times New Roman" w:hAnsi="Times New Roman" w:cs="Times New Roman"/>
          <w:sz w:val="16"/>
          <w:szCs w:val="16"/>
          <w:lang w:val="uk-UA"/>
        </w:rPr>
      </w:pPr>
      <w:r w:rsidRPr="0060599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Kyiv</w:t>
      </w:r>
      <w:r w:rsidRPr="00605990">
        <w:rPr>
          <w:rFonts w:ascii="Times New Roman" w:hAnsi="Times New Roman" w:cs="Times New Roman"/>
          <w:sz w:val="28"/>
          <w:szCs w:val="28"/>
          <w:lang w:val="uk-UA"/>
        </w:rPr>
        <w:br/>
      </w:r>
      <w:hyperlink r:id="rId8" w:history="1">
        <w:r w:rsidRPr="0060599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iaakpochta</w:t>
        </w:r>
        <w:r w:rsidRPr="0060599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@</w:t>
        </w:r>
        <w:r w:rsidRPr="0060599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ukr</w:t>
        </w:r>
        <w:r w:rsidRPr="0060599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.</w:t>
        </w:r>
        <w:r w:rsidRPr="0060599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net</w:t>
        </w:r>
      </w:hyperlink>
      <w:r>
        <w:rPr>
          <w:shd w:val="clear" w:color="auto" w:fill="FFFFFF"/>
          <w:lang w:val="en-US"/>
        </w:rPr>
        <w:t xml:space="preserve"> </w:t>
      </w:r>
      <w:r w:rsidRPr="001A3F5A">
        <w:rPr>
          <w:lang w:val="uk-UA"/>
        </w:rPr>
        <w:br/>
      </w:r>
    </w:p>
    <w:p w:rsidR="00946217" w:rsidRDefault="00946217" w:rsidP="00946217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BD0D6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PREPARATION AND FUNDS FOR EXCURSIONS TO MALE GYMNASIUMS IN KYIV IN THE LATE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ХХ - </w:t>
      </w:r>
      <w:r w:rsidRPr="00BD0D6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EARLY TWENTIETH CENTURIES.</w:t>
      </w:r>
    </w:p>
    <w:p w:rsidR="00946217" w:rsidRPr="00BD0D65" w:rsidRDefault="00946217" w:rsidP="00946217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  <w:lang w:val="uk-UA"/>
        </w:rPr>
      </w:pPr>
    </w:p>
    <w:p w:rsidR="00946217" w:rsidRDefault="00946217" w:rsidP="00946217">
      <w:pPr>
        <w:pStyle w:val="a3"/>
        <w:spacing w:line="360" w:lineRule="auto"/>
        <w:ind w:firstLine="284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46217">
        <w:rPr>
          <w:rFonts w:ascii="Times New Roman" w:hAnsi="Times New Roman" w:cs="Times New Roman"/>
          <w:i/>
          <w:sz w:val="28"/>
          <w:szCs w:val="28"/>
          <w:lang w:val="uk-UA"/>
        </w:rPr>
        <w:t>In Ukraine, the modern era was marked by major changes in the socio-economic and cultural spheres. It was at this time that excursion business received a new impetus for its development. The article uses archival and literary sources to study the preparation of school excursions in men</w:t>
      </w:r>
      <w:r w:rsidRPr="00946217">
        <w:rPr>
          <w:rFonts w:ascii="Times New Roman" w:hAnsi="Times New Roman" w:cs="Times New Roman"/>
          <w:i/>
          <w:sz w:val="28"/>
          <w:szCs w:val="28"/>
          <w:lang w:val="en-US"/>
        </w:rPr>
        <w:t>’</w:t>
      </w:r>
      <w:r w:rsidRPr="00946217">
        <w:rPr>
          <w:rFonts w:ascii="Times New Roman" w:hAnsi="Times New Roman" w:cs="Times New Roman"/>
          <w:i/>
          <w:sz w:val="28"/>
          <w:szCs w:val="28"/>
          <w:lang w:val="uk-UA"/>
        </w:rPr>
        <w:t xml:space="preserve">s gymnasiums in Kyiv in the modern period. Kyiv in the modern era and their pricing policy in the context of the gymnasium everyday life. </w:t>
      </w:r>
    </w:p>
    <w:p w:rsidR="00946217" w:rsidRPr="00946217" w:rsidRDefault="00946217" w:rsidP="00946217">
      <w:pPr>
        <w:pStyle w:val="a3"/>
        <w:spacing w:line="360" w:lineRule="auto"/>
        <w:ind w:firstLine="284"/>
        <w:rPr>
          <w:rStyle w:val="markedcontent"/>
          <w:rFonts w:ascii="Times New Roman" w:hAnsi="Times New Roman" w:cs="Times New Roman"/>
          <w:i/>
          <w:sz w:val="28"/>
          <w:szCs w:val="28"/>
          <w:lang w:val="uk-UA"/>
        </w:rPr>
      </w:pPr>
      <w:r w:rsidRPr="00946217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lastRenderedPageBreak/>
        <w:t>Keywords:</w:t>
      </w:r>
      <w:r w:rsidRPr="0094621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educational congresses, methods, plans, types, routes, directions, factors and means of organising gymnasium.</w:t>
      </w:r>
    </w:p>
    <w:p w:rsidR="00946217" w:rsidRPr="009E426E" w:rsidRDefault="00946217" w:rsidP="002E1209">
      <w:pPr>
        <w:pStyle w:val="a3"/>
        <w:spacing w:line="360" w:lineRule="auto"/>
        <w:ind w:firstLine="284"/>
        <w:rPr>
          <w:rStyle w:val="markedcontent"/>
          <w:rFonts w:ascii="Times New Roman" w:hAnsi="Times New Roman" w:cs="Times New Roman"/>
          <w:sz w:val="16"/>
          <w:szCs w:val="16"/>
          <w:lang w:val="uk-UA"/>
        </w:rPr>
      </w:pPr>
    </w:p>
    <w:p w:rsidR="002E1209" w:rsidRPr="00946217" w:rsidRDefault="002E1209" w:rsidP="00946217">
      <w:pPr>
        <w:pStyle w:val="a3"/>
        <w:spacing w:line="360" w:lineRule="auto"/>
        <w:ind w:firstLine="284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Кінець ХІХ – по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чаток</w:t>
      </w:r>
      <w:r w:rsidRPr="00360D84">
        <w:rPr>
          <w:rFonts w:ascii="Times New Roman" w:hAnsi="Times New Roman" w:cs="Times New Roman"/>
          <w:sz w:val="28"/>
          <w:szCs w:val="28"/>
        </w:rPr>
        <w:t xml:space="preserve"> ХХ ст. </w:t>
      </w:r>
      <w:r w:rsidRPr="00FE7E43">
        <w:rPr>
          <w:rFonts w:ascii="Times New Roman" w:hAnsi="Times New Roman" w:cs="Times New Roman"/>
          <w:sz w:val="28"/>
          <w:szCs w:val="28"/>
        </w:rPr>
        <w:t>в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 Україні ознаменувався велик</w:t>
      </w:r>
      <w:r w:rsidRPr="00FE7E43">
        <w:rPr>
          <w:rFonts w:ascii="Times New Roman" w:hAnsi="Times New Roman" w:cs="Times New Roman"/>
          <w:sz w:val="28"/>
          <w:szCs w:val="28"/>
        </w:rPr>
        <w:t>ими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 зрушеннями</w:t>
      </w:r>
      <w:r w:rsidRPr="00FE7E43">
        <w:rPr>
          <w:rFonts w:ascii="Times New Roman" w:hAnsi="Times New Roman" w:cs="Times New Roman"/>
          <w:sz w:val="28"/>
          <w:szCs w:val="28"/>
        </w:rPr>
        <w:t xml:space="preserve"> в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соціально-економічній</w:t>
      </w:r>
      <w:r w:rsidRPr="00FE7E43">
        <w:rPr>
          <w:rFonts w:ascii="Times New Roman" w:hAnsi="Times New Roman" w:cs="Times New Roman"/>
          <w:sz w:val="28"/>
          <w:szCs w:val="28"/>
        </w:rPr>
        <w:t xml:space="preserve"> та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 культурній</w:t>
      </w:r>
      <w:r w:rsidRPr="00FE7E43">
        <w:rPr>
          <w:rFonts w:ascii="Times New Roman" w:hAnsi="Times New Roman" w:cs="Times New Roman"/>
          <w:sz w:val="28"/>
          <w:szCs w:val="28"/>
        </w:rPr>
        <w:t xml:space="preserve"> сферах.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 цей час </w:t>
      </w:r>
      <w:r>
        <w:rPr>
          <w:rFonts w:ascii="Times New Roman" w:hAnsi="Times New Roman" w:cs="Times New Roman"/>
          <w:sz w:val="28"/>
          <w:szCs w:val="28"/>
          <w:lang w:val="uk-UA"/>
        </w:rPr>
        <w:t>в чоловічих гімназіях починає розвиватися – ек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>скурсі</w:t>
      </w:r>
      <w:r>
        <w:rPr>
          <w:rFonts w:ascii="Times New Roman" w:hAnsi="Times New Roman" w:cs="Times New Roman"/>
          <w:sz w:val="28"/>
          <w:szCs w:val="28"/>
          <w:lang w:val="uk-UA"/>
        </w:rPr>
        <w:t>я. Вона була введена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, як </w:t>
      </w:r>
      <w:r>
        <w:rPr>
          <w:rFonts w:ascii="Times New Roman" w:hAnsi="Times New Roman" w:cs="Times New Roman"/>
          <w:sz w:val="28"/>
          <w:szCs w:val="28"/>
          <w:lang w:val="uk-UA"/>
        </w:rPr>
        <w:t>компонент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 літніх канікул циркуляром</w:t>
      </w:r>
      <w:r w:rsidRPr="007A4BF8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Pr="004E16C7">
        <w:rPr>
          <w:rFonts w:ascii="Times New Roman" w:eastAsia="TimesNewRomanPSMT" w:hAnsi="Times New Roman" w:cs="Times New Roman"/>
          <w:sz w:val="28"/>
          <w:szCs w:val="28"/>
          <w:lang w:val="uk-UA"/>
        </w:rPr>
        <w:t>Міністерства народної освіти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>20185</w:t>
      </w:r>
      <w:r>
        <w:rPr>
          <w:rFonts w:ascii="Times New Roman" w:hAnsi="Times New Roman" w:cs="Times New Roman"/>
          <w:sz w:val="28"/>
          <w:szCs w:val="28"/>
          <w:lang w:val="uk-UA"/>
        </w:rPr>
        <w:t>, від 2 серпня 1900 р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46217">
        <w:rPr>
          <w:rStyle w:val="a7"/>
          <w:rFonts w:ascii="Times New Roman" w:hAnsi="Times New Roman" w:cs="Times New Roman"/>
          <w:sz w:val="28"/>
          <w:szCs w:val="28"/>
          <w:lang w:val="uk-UA"/>
        </w:rPr>
        <w:footnoteReference w:id="2"/>
      </w:r>
      <w:r w:rsidRPr="00360D84">
        <w:rPr>
          <w:rFonts w:ascii="Times New Roman" w:eastAsia="TimesNewRomanPS-ItalicMT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Ч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 xml:space="preserve">асопис </w:t>
      </w:r>
      <w:r>
        <w:rPr>
          <w:rFonts w:ascii="Times New Roman" w:hAnsi="Times New Roman" w:cs="Times New Roman"/>
          <w:sz w:val="28"/>
          <w:szCs w:val="28"/>
          <w:lang w:val="uk-UA"/>
        </w:rPr>
        <w:t>«Е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кскурс</w:t>
      </w:r>
      <w:r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й 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сник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у 1914</w:t>
      </w:r>
      <w:r w:rsidRPr="007C2922">
        <w:rPr>
          <w:rFonts w:ascii="Times New Roman" w:hAnsi="Times New Roman" w:cs="Times New Roman"/>
          <w:sz w:val="28"/>
          <w:szCs w:val="28"/>
          <w:lang w:val="uk-UA"/>
        </w:rPr>
        <w:t xml:space="preserve"> p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 xml:space="preserve">. – перший </w:t>
      </w:r>
      <w:r>
        <w:rPr>
          <w:rFonts w:ascii="Times New Roman" w:hAnsi="Times New Roman" w:cs="Times New Roman"/>
          <w:sz w:val="28"/>
          <w:szCs w:val="28"/>
          <w:lang w:val="uk-UA"/>
        </w:rPr>
        <w:t>зі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 xml:space="preserve"> спеціалізованих видань дав тлумачення поняттю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екскурсія</w:t>
      </w:r>
      <w:r>
        <w:rPr>
          <w:rFonts w:ascii="Times New Roman" w:hAnsi="Times New Roman" w:cs="Times New Roman"/>
          <w:sz w:val="28"/>
          <w:szCs w:val="28"/>
          <w:lang w:val="uk-UA"/>
        </w:rPr>
        <w:t>». Н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азва походить від латинського слова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«excursi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«excurere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має 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знач</w:t>
      </w:r>
      <w:r>
        <w:rPr>
          <w:rFonts w:ascii="Times New Roman" w:hAnsi="Times New Roman" w:cs="Times New Roman"/>
          <w:sz w:val="28"/>
          <w:szCs w:val="28"/>
          <w:lang w:val="uk-UA"/>
        </w:rPr>
        <w:t>ення –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 xml:space="preserve"> вибігати, </w:t>
      </w:r>
      <w:r>
        <w:rPr>
          <w:rFonts w:ascii="Times New Roman" w:hAnsi="Times New Roman" w:cs="Times New Roman"/>
          <w:sz w:val="28"/>
          <w:szCs w:val="28"/>
          <w:lang w:val="uk-UA"/>
        </w:rPr>
        <w:t>здійсню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вати набіг, відправлення у бік, поїздка або похід будь-куди, що здійснюється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з науковою метою, в галузь невідомого з метою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ознайомлення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42B70">
        <w:rPr>
          <w:rFonts w:ascii="Times New Roman" w:hAnsi="Times New Roman" w:cs="Times New Roman"/>
          <w:sz w:val="28"/>
          <w:szCs w:val="28"/>
          <w:lang w:val="uk-UA"/>
        </w:rPr>
        <w:t>вивчення, пізнання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46217">
        <w:rPr>
          <w:rStyle w:val="a7"/>
          <w:rFonts w:ascii="Times New Roman" w:hAnsi="Times New Roman" w:cs="Times New Roman"/>
          <w:sz w:val="28"/>
          <w:szCs w:val="28"/>
          <w:lang w:val="uk-UA"/>
        </w:rPr>
        <w:footnoteReference w:id="3"/>
      </w:r>
      <w:r w:rsidRPr="00742B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462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Екскурсії </w:t>
      </w:r>
      <w:r w:rsidRPr="004E16C7">
        <w:rPr>
          <w:rFonts w:ascii="Times New Roman" w:eastAsia="TimesNewRomanPSMT" w:hAnsi="Times New Roman" w:cs="Times New Roman"/>
          <w:sz w:val="28"/>
          <w:szCs w:val="28"/>
          <w:lang w:val="uk-UA"/>
        </w:rPr>
        <w:t>мали замінити поширену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Pr="004E16C7">
        <w:rPr>
          <w:rFonts w:ascii="Times New Roman" w:eastAsia="TimesNewRomanPSMT" w:hAnsi="Times New Roman" w:cs="Times New Roman"/>
          <w:sz w:val="28"/>
          <w:szCs w:val="28"/>
          <w:lang w:val="uk-UA"/>
        </w:rPr>
        <w:t>з 1873 р. практику обов’язкових «літніх канікулярних робіт учнів середніх навчальних закладів», що була визнана неефективною.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Міністерство</w:t>
      </w:r>
      <w:r w:rsidRPr="007C2922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рекомендувало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замість</w:t>
      </w:r>
      <w:r w:rsidRPr="007C2922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визначення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обов’язкових</w:t>
      </w:r>
      <w:r w:rsidRPr="007C2922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завдань</w:t>
      </w:r>
      <w:r w:rsidRPr="00493FDB">
        <w:rPr>
          <w:rFonts w:ascii="Times New Roman" w:eastAsia="TimesNewRomanPSMT" w:hAnsi="Times New Roman" w:cs="Times New Roman"/>
          <w:sz w:val="28"/>
          <w:szCs w:val="28"/>
        </w:rPr>
        <w:t xml:space="preserve"> на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канікули вда</w:t>
      </w:r>
      <w:r w:rsid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>ва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>тися</w:t>
      </w:r>
      <w:r w:rsidRPr="00493FDB">
        <w:rPr>
          <w:rFonts w:ascii="Times New Roman" w:eastAsia="TimesNewRomanPSMT" w:hAnsi="Times New Roman" w:cs="Times New Roman"/>
          <w:sz w:val="28"/>
          <w:szCs w:val="28"/>
        </w:rPr>
        <w:t xml:space="preserve"> до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більш творчої діяльності з</w:t>
      </w:r>
      <w:r w:rsidRPr="00493FDB">
        <w:rPr>
          <w:rFonts w:ascii="Times New Roman" w:eastAsia="TimesNewRomanPSMT" w:hAnsi="Times New Roman" w:cs="Times New Roman"/>
          <w:sz w:val="28"/>
          <w:szCs w:val="28"/>
        </w:rPr>
        <w:t xml:space="preserve"> метою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розвитку індивідуальних здібностей учнів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>«Прогулянки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й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мандрівки з освітньою</w:t>
      </w:r>
      <w:r w:rsidRPr="00493FDB">
        <w:rPr>
          <w:rFonts w:ascii="Times New Roman" w:eastAsia="TimesNewRomanPSMT" w:hAnsi="Times New Roman" w:cs="Times New Roman"/>
          <w:sz w:val="28"/>
          <w:szCs w:val="28"/>
        </w:rPr>
        <w:t xml:space="preserve"> метою»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учнів якраз мали</w:t>
      </w:r>
      <w:r w:rsidRPr="00493FDB">
        <w:rPr>
          <w:rFonts w:ascii="Times New Roman" w:eastAsia="TimesNewRomanPSMT" w:hAnsi="Times New Roman" w:cs="Times New Roman"/>
          <w:sz w:val="28"/>
          <w:szCs w:val="28"/>
        </w:rPr>
        <w:t xml:space="preserve"> стати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тим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93FDB">
        <w:rPr>
          <w:rFonts w:ascii="Times New Roman" w:eastAsia="TimesNewRomanPSMT" w:hAnsi="Times New Roman" w:cs="Times New Roman"/>
          <w:sz w:val="28"/>
          <w:szCs w:val="28"/>
        </w:rPr>
        <w:t>видом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діяльності</w:t>
      </w:r>
      <w:r w:rsidRPr="00493FDB">
        <w:rPr>
          <w:rFonts w:ascii="Times New Roman" w:eastAsia="TimesNewRomanPSMT" w:hAnsi="Times New Roman" w:cs="Times New Roman"/>
          <w:sz w:val="28"/>
          <w:szCs w:val="28"/>
        </w:rPr>
        <w:t>,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який принесе</w:t>
      </w:r>
      <w:r w:rsidRPr="00493FDB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>«суттєву користь вихованцям</w:t>
      </w:r>
      <w:r w:rsidRPr="00493FDB">
        <w:rPr>
          <w:rFonts w:ascii="Times New Roman" w:eastAsia="TimesNewRomanPSMT" w:hAnsi="Times New Roman" w:cs="Times New Roman"/>
          <w:sz w:val="28"/>
          <w:szCs w:val="28"/>
        </w:rPr>
        <w:t>».</w:t>
      </w:r>
      <w:r w:rsidRPr="00FE7E43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Очікувалося, що з часом їх викори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стають у педагогічній роботі задля кращого викладу</w:t>
      </w:r>
      <w:r w:rsidR="00FE7E43"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7E43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засвоєння матеріалу учнями.</w:t>
      </w:r>
      <w:r w:rsidR="00946217">
        <w:rPr>
          <w:rStyle w:val="a7"/>
          <w:rFonts w:ascii="Times New Roman" w:hAnsi="Times New Roman" w:cs="Times New Roman"/>
          <w:sz w:val="28"/>
          <w:szCs w:val="28"/>
          <w:lang w:val="uk-UA"/>
        </w:rPr>
        <w:footnoteReference w:id="4"/>
      </w:r>
      <w:r w:rsidRPr="00FE7E43">
        <w:rPr>
          <w:rFonts w:hint="eastAsia"/>
          <w:lang w:val="uk-UA"/>
        </w:rPr>
        <w:t xml:space="preserve"> </w:t>
      </w:r>
    </w:p>
    <w:p w:rsidR="002E1209" w:rsidRPr="000D6DC2" w:rsidRDefault="002E1209" w:rsidP="00045BA4">
      <w:pPr>
        <w:pStyle w:val="a3"/>
        <w:spacing w:line="360" w:lineRule="auto"/>
        <w:ind w:firstLine="284"/>
        <w:rPr>
          <w:rFonts w:ascii="Times New Roman" w:eastAsia="TimesNewRomanPSMT" w:hAnsi="Times New Roman" w:cs="Times New Roman"/>
          <w:sz w:val="24"/>
          <w:szCs w:val="24"/>
          <w:lang w:val="uk-UA"/>
        </w:rPr>
      </w:pPr>
      <w:r w:rsidRPr="00360D84">
        <w:rPr>
          <w:rFonts w:ascii="Times New Roman" w:hAnsi="Times New Roman" w:cs="Times New Roman"/>
          <w:sz w:val="28"/>
          <w:szCs w:val="28"/>
          <w:lang w:val="uk-UA"/>
        </w:rPr>
        <w:t>Новий освітній напрямок у вигляді шкільних екскурсій повинен був стати одним з методів гімназійного навчання та виконува</w:t>
      </w:r>
      <w:r>
        <w:rPr>
          <w:rFonts w:ascii="Times New Roman" w:hAnsi="Times New Roman" w:cs="Times New Roman"/>
          <w:sz w:val="28"/>
          <w:szCs w:val="28"/>
          <w:lang w:val="uk-UA"/>
        </w:rPr>
        <w:t>ти конкретні освітні задачі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46217">
        <w:rPr>
          <w:rStyle w:val="a7"/>
          <w:rFonts w:ascii="Times New Roman" w:hAnsi="Times New Roman" w:cs="Times New Roman"/>
          <w:sz w:val="28"/>
          <w:szCs w:val="28"/>
          <w:lang w:val="uk-UA"/>
        </w:rPr>
        <w:footnoteReference w:id="5"/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 </w:t>
      </w:r>
      <w:r w:rsidRPr="008A59E9">
        <w:rPr>
          <w:rFonts w:ascii="Times New Roman" w:hAnsi="Times New Roman" w:cs="Times New Roman"/>
          <w:sz w:val="28"/>
          <w:szCs w:val="28"/>
          <w:lang w:val="uk-UA"/>
        </w:rPr>
        <w:t>1886 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8A59E9">
        <w:rPr>
          <w:rFonts w:ascii="Times New Roman" w:hAnsi="Times New Roman" w:cs="Times New Roman"/>
          <w:sz w:val="28"/>
          <w:szCs w:val="28"/>
          <w:lang w:val="uk-UA"/>
        </w:rPr>
        <w:t xml:space="preserve">в Києво-Печерській гімназії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почали </w:t>
      </w:r>
      <w:r w:rsidRPr="008A59E9">
        <w:rPr>
          <w:rFonts w:ascii="Times New Roman" w:hAnsi="Times New Roman" w:cs="Times New Roman"/>
          <w:sz w:val="28"/>
          <w:szCs w:val="28"/>
          <w:lang w:val="uk-UA"/>
        </w:rPr>
        <w:t>проводи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ти, так звані, </w:t>
      </w:r>
      <w:r w:rsidRPr="008A59E9">
        <w:rPr>
          <w:rFonts w:ascii="Times New Roman" w:hAnsi="Times New Roman" w:cs="Times New Roman"/>
          <w:sz w:val="28"/>
          <w:szCs w:val="28"/>
          <w:lang w:val="uk-UA"/>
        </w:rPr>
        <w:t xml:space="preserve"> ближні екскурсії, з 1892 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8A59E9">
        <w:rPr>
          <w:rFonts w:ascii="Times New Roman" w:hAnsi="Times New Roman" w:cs="Times New Roman"/>
          <w:sz w:val="28"/>
          <w:szCs w:val="28"/>
          <w:lang w:val="uk-UA"/>
        </w:rPr>
        <w:t>гімназ</w:t>
      </w:r>
      <w:r>
        <w:rPr>
          <w:rFonts w:ascii="Times New Roman" w:hAnsi="Times New Roman" w:cs="Times New Roman"/>
          <w:sz w:val="28"/>
          <w:szCs w:val="28"/>
          <w:lang w:val="uk-UA"/>
        </w:rPr>
        <w:t>исти</w:t>
      </w:r>
      <w:r w:rsidRPr="008A59E9">
        <w:rPr>
          <w:rFonts w:ascii="Times New Roman" w:hAnsi="Times New Roman" w:cs="Times New Roman"/>
          <w:sz w:val="28"/>
          <w:szCs w:val="28"/>
          <w:lang w:val="uk-UA"/>
        </w:rPr>
        <w:t xml:space="preserve"> почали брат</w:t>
      </w:r>
      <w:r w:rsidRPr="000D6DC2">
        <w:rPr>
          <w:rFonts w:ascii="Times New Roman" w:hAnsi="Times New Roman" w:cs="Times New Roman"/>
          <w:sz w:val="28"/>
          <w:szCs w:val="28"/>
        </w:rPr>
        <w:t>и учас</w:t>
      </w:r>
      <w:r>
        <w:rPr>
          <w:rFonts w:ascii="Times New Roman" w:hAnsi="Times New Roman" w:cs="Times New Roman"/>
          <w:sz w:val="28"/>
          <w:szCs w:val="28"/>
        </w:rPr>
        <w:t>ть в далеких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екскурсіях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Росі</w:t>
      </w:r>
      <w:r>
        <w:rPr>
          <w:rFonts w:ascii="Times New Roman" w:hAnsi="Times New Roman" w:cs="Times New Roman"/>
          <w:sz w:val="28"/>
          <w:szCs w:val="28"/>
          <w:lang w:val="uk-UA"/>
        </w:rPr>
        <w:t>йській імперії</w:t>
      </w:r>
      <w:r w:rsidRPr="000D6DC2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0D6DC2">
        <w:rPr>
          <w:rFonts w:ascii="Times New Roman" w:hAnsi="Times New Roman" w:cs="Times New Roman"/>
          <w:sz w:val="28"/>
          <w:szCs w:val="28"/>
        </w:rPr>
        <w:t xml:space="preserve"> 1900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вперше вирушили</w:t>
      </w:r>
      <w:r>
        <w:rPr>
          <w:rFonts w:ascii="Times New Roman" w:hAnsi="Times New Roman" w:cs="Times New Roman"/>
          <w:sz w:val="28"/>
          <w:szCs w:val="28"/>
        </w:rPr>
        <w:t xml:space="preserve"> за кордон</w:t>
      </w:r>
      <w:r w:rsidRPr="000D6DC2">
        <w:rPr>
          <w:rFonts w:ascii="Times New Roman" w:hAnsi="Times New Roman" w:cs="Times New Roman"/>
          <w:sz w:val="28"/>
          <w:szCs w:val="28"/>
        </w:rPr>
        <w:t xml:space="preserve">. 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У 1916 р. екскурсії </w:t>
      </w:r>
      <w:r>
        <w:rPr>
          <w:rFonts w:ascii="Times New Roman" w:hAnsi="Times New Roman" w:cs="Times New Roman"/>
          <w:sz w:val="28"/>
          <w:szCs w:val="28"/>
          <w:lang w:val="uk-UA"/>
        </w:rPr>
        <w:t>набули статус о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>бов’язково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 дисципліни 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>у навчальн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60D84">
        <w:rPr>
          <w:rFonts w:ascii="Times New Roman" w:hAnsi="Times New Roman" w:cs="Times New Roman"/>
          <w:sz w:val="28"/>
          <w:szCs w:val="28"/>
          <w:lang w:val="uk-UA"/>
        </w:rPr>
        <w:t xml:space="preserve"> гімназій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45BA4">
        <w:rPr>
          <w:rStyle w:val="a7"/>
          <w:rFonts w:ascii="Times New Roman" w:hAnsi="Times New Roman" w:cs="Times New Roman"/>
          <w:sz w:val="28"/>
          <w:szCs w:val="28"/>
          <w:lang w:val="uk-UA"/>
        </w:rPr>
        <w:footnoteReference w:id="6"/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</w:p>
    <w:p w:rsidR="002E1209" w:rsidRPr="002E1209" w:rsidRDefault="002E1209" w:rsidP="00045BA4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початку </w:t>
      </w:r>
      <w:r w:rsidRPr="0097331E">
        <w:rPr>
          <w:rFonts w:ascii="Times New Roman" w:hAnsi="Times New Roman" w:cs="Times New Roman"/>
          <w:sz w:val="28"/>
          <w:szCs w:val="28"/>
        </w:rPr>
        <w:t>XX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гімназій</w:t>
      </w:r>
      <w:r>
        <w:rPr>
          <w:rFonts w:ascii="Times New Roman" w:hAnsi="Times New Roman" w:cs="Times New Roman"/>
          <w:sz w:val="28"/>
          <w:szCs w:val="28"/>
          <w:lang w:val="uk-UA"/>
        </w:rPr>
        <w:t>ний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екскурсійний рух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Україні перебував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стадії становлення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7331E">
        <w:rPr>
          <w:rFonts w:ascii="Times New Roman" w:hAnsi="Times New Roman" w:cs="Times New Roman"/>
          <w:sz w:val="28"/>
          <w:szCs w:val="28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Розглянемо докладніше процес підготовки</w:t>
      </w:r>
      <w:r>
        <w:rPr>
          <w:rFonts w:ascii="Times New Roman" w:hAnsi="Times New Roman" w:cs="Times New Roman"/>
          <w:sz w:val="28"/>
          <w:szCs w:val="28"/>
        </w:rPr>
        <w:t xml:space="preserve"> до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закордон</w:t>
      </w:r>
      <w:r>
        <w:rPr>
          <w:rFonts w:ascii="Times New Roman" w:hAnsi="Times New Roman" w:cs="Times New Roman"/>
          <w:sz w:val="28"/>
          <w:szCs w:val="28"/>
          <w:lang w:val="uk-UA"/>
        </w:rPr>
        <w:t>них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подорож</w:t>
      </w:r>
      <w:r>
        <w:rPr>
          <w:rFonts w:ascii="Times New Roman" w:hAnsi="Times New Roman" w:cs="Times New Roman"/>
          <w:sz w:val="28"/>
          <w:szCs w:val="28"/>
          <w:lang w:val="uk-UA"/>
        </w:rPr>
        <w:t>ей</w:t>
      </w:r>
      <w:r w:rsidRPr="0097331E">
        <w:rPr>
          <w:rFonts w:ascii="Times New Roman" w:hAnsi="Times New Roman" w:cs="Times New Roman"/>
          <w:sz w:val="28"/>
          <w:szCs w:val="28"/>
        </w:rPr>
        <w:t>.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FE7E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початку екскурсії влаштовували окремі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директори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педагоги-ентузіасти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733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Перш за все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їм доводилося займатися</w:t>
      </w:r>
      <w:r w:rsidRPr="009733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розв’язанням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усіх питань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пов’язаних з мандрівкою</w:t>
      </w:r>
      <w:r w:rsidRPr="0097331E">
        <w:rPr>
          <w:rFonts w:ascii="Times New Roman" w:hAnsi="Times New Roman" w:cs="Times New Roman"/>
          <w:sz w:val="28"/>
          <w:szCs w:val="28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(визначення</w:t>
      </w:r>
      <w:r w:rsidRPr="0097331E">
        <w:rPr>
          <w:rFonts w:ascii="Times New Roman" w:hAnsi="Times New Roman" w:cs="Times New Roman"/>
          <w:sz w:val="28"/>
          <w:szCs w:val="28"/>
        </w:rPr>
        <w:t xml:space="preserve"> маршруту,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формування групи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="00045B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визначення</w:t>
      </w:r>
      <w:r w:rsidRPr="0097331E">
        <w:rPr>
          <w:rFonts w:ascii="Times New Roman" w:hAnsi="Times New Roman" w:cs="Times New Roman"/>
          <w:sz w:val="28"/>
          <w:szCs w:val="28"/>
        </w:rPr>
        <w:t xml:space="preserve">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підготовка необхідного спорядження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оформлення документів тощо</w:t>
      </w:r>
      <w:r w:rsidRPr="0097331E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Наприклад, у</w:t>
      </w:r>
      <w:r w:rsidRPr="0024307C">
        <w:rPr>
          <w:rFonts w:ascii="Times New Roman" w:hAnsi="Times New Roman" w:cs="Times New Roman"/>
          <w:sz w:val="28"/>
          <w:szCs w:val="28"/>
          <w:lang w:val="uk-UA"/>
        </w:rPr>
        <w:t xml:space="preserve"> Києво-Печерській гімназії</w:t>
      </w:r>
      <w:r>
        <w:rPr>
          <w:rFonts w:ascii="Times New Roman" w:hAnsi="Times New Roman" w:cs="Times New Roman"/>
          <w:sz w:val="28"/>
          <w:szCs w:val="28"/>
          <w:lang w:val="uk-UA"/>
        </w:rPr>
        <w:t>, як однієї з перших київських чоловічих гімназій,</w:t>
      </w:r>
      <w:r w:rsidRPr="0024307C">
        <w:rPr>
          <w:rFonts w:ascii="Times New Roman" w:hAnsi="Times New Roman" w:cs="Times New Roman"/>
          <w:sz w:val="28"/>
          <w:szCs w:val="28"/>
          <w:lang w:val="uk-UA"/>
        </w:rPr>
        <w:t xml:space="preserve"> розпочинали готуватися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закордонної екскурсії, ще за </w:t>
      </w:r>
      <w:r w:rsidRPr="0024307C">
        <w:rPr>
          <w:rFonts w:ascii="Times New Roman" w:hAnsi="Times New Roman" w:cs="Times New Roman"/>
          <w:sz w:val="28"/>
          <w:szCs w:val="28"/>
          <w:lang w:val="uk-UA"/>
        </w:rPr>
        <w:t>пів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4307C">
        <w:rPr>
          <w:rFonts w:ascii="Times New Roman" w:hAnsi="Times New Roman" w:cs="Times New Roman"/>
          <w:sz w:val="28"/>
          <w:szCs w:val="28"/>
          <w:lang w:val="uk-UA"/>
        </w:rPr>
        <w:t xml:space="preserve">року до </w:t>
      </w:r>
      <w:r>
        <w:rPr>
          <w:rFonts w:ascii="Times New Roman" w:hAnsi="Times New Roman" w:cs="Times New Roman"/>
          <w:sz w:val="28"/>
          <w:szCs w:val="28"/>
          <w:lang w:val="uk-UA"/>
        </w:rPr>
        <w:t>подорожі</w:t>
      </w:r>
      <w:r w:rsidRPr="0024307C">
        <w:rPr>
          <w:rFonts w:ascii="Times New Roman" w:hAnsi="Times New Roman" w:cs="Times New Roman"/>
          <w:sz w:val="28"/>
          <w:szCs w:val="28"/>
          <w:lang w:val="uk-UA"/>
        </w:rPr>
        <w:t>, тобто з січня.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0953">
        <w:rPr>
          <w:rFonts w:ascii="Times New Roman" w:hAnsi="Times New Roman" w:cs="Times New Roman"/>
          <w:sz w:val="28"/>
          <w:szCs w:val="28"/>
          <w:lang w:val="uk-UA"/>
        </w:rPr>
        <w:t>Спершу визначали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ціль поїздки, </w:t>
      </w:r>
      <w:r w:rsidRPr="00800953">
        <w:rPr>
          <w:rFonts w:ascii="Times New Roman" w:hAnsi="Times New Roman" w:cs="Times New Roman"/>
          <w:sz w:val="28"/>
          <w:szCs w:val="28"/>
          <w:lang w:val="uk-UA"/>
        </w:rPr>
        <w:t>основну мету подорожі – відвідання певної 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0953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Швейцарія, Німеччина, Австро-Угорщина, </w:t>
      </w:r>
      <w:r w:rsidRPr="00800953">
        <w:rPr>
          <w:rFonts w:ascii="Times New Roman" w:hAnsi="Times New Roman" w:cs="Times New Roman"/>
          <w:sz w:val="28"/>
          <w:szCs w:val="28"/>
          <w:lang w:val="uk-UA"/>
        </w:rPr>
        <w:t>Італія,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0953">
        <w:rPr>
          <w:rFonts w:ascii="Times New Roman" w:hAnsi="Times New Roman" w:cs="Times New Roman"/>
          <w:sz w:val="28"/>
          <w:szCs w:val="28"/>
          <w:lang w:val="uk-UA"/>
        </w:rPr>
        <w:t>Бельгія, Нідерланди), або події міжнародного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0953">
        <w:rPr>
          <w:rFonts w:ascii="Times New Roman" w:hAnsi="Times New Roman" w:cs="Times New Roman"/>
          <w:sz w:val="28"/>
          <w:szCs w:val="28"/>
          <w:lang w:val="uk-UA"/>
        </w:rPr>
        <w:t>значення (Всесвітньої виставки 1900 р. у Парижі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0953">
        <w:rPr>
          <w:rFonts w:ascii="Times New Roman" w:hAnsi="Times New Roman" w:cs="Times New Roman"/>
          <w:sz w:val="28"/>
          <w:szCs w:val="28"/>
          <w:lang w:val="uk-UA"/>
        </w:rPr>
        <w:t xml:space="preserve">та 1906 р. у Мілані). </w:t>
      </w:r>
      <w:r w:rsidRPr="00966A49">
        <w:rPr>
          <w:rFonts w:ascii="Times New Roman" w:hAnsi="Times New Roman" w:cs="Times New Roman"/>
          <w:sz w:val="28"/>
          <w:szCs w:val="28"/>
          <w:lang w:val="uk-UA"/>
        </w:rPr>
        <w:t xml:space="preserve">Потім розробляли </w:t>
      </w:r>
      <w:r>
        <w:rPr>
          <w:rFonts w:ascii="Times New Roman" w:hAnsi="Times New Roman" w:cs="Times New Roman"/>
          <w:sz w:val="28"/>
          <w:szCs w:val="28"/>
          <w:lang w:val="uk-UA"/>
        </w:rPr>
        <w:t>план-</w:t>
      </w:r>
      <w:r w:rsidRPr="00966A49">
        <w:rPr>
          <w:rFonts w:ascii="Times New Roman" w:hAnsi="Times New Roman" w:cs="Times New Roman"/>
          <w:sz w:val="28"/>
          <w:szCs w:val="28"/>
          <w:lang w:val="uk-UA"/>
        </w:rPr>
        <w:t>схему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6A49">
        <w:rPr>
          <w:rFonts w:ascii="Times New Roman" w:hAnsi="Times New Roman" w:cs="Times New Roman"/>
          <w:sz w:val="28"/>
          <w:szCs w:val="28"/>
          <w:lang w:val="uk-UA"/>
        </w:rPr>
        <w:t xml:space="preserve">маршруту,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обов’язково, </w:t>
      </w:r>
      <w:r w:rsidRPr="00966A49">
        <w:rPr>
          <w:rFonts w:ascii="Times New Roman" w:hAnsi="Times New Roman" w:cs="Times New Roman"/>
          <w:sz w:val="28"/>
          <w:szCs w:val="28"/>
          <w:lang w:val="uk-UA"/>
        </w:rPr>
        <w:t>враховуючи побажання учнів, транспортне сполучення, а також віддаленість і політичне становище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тих </w:t>
      </w:r>
      <w:r w:rsidRPr="00966A49">
        <w:rPr>
          <w:rFonts w:ascii="Times New Roman" w:hAnsi="Times New Roman" w:cs="Times New Roman"/>
          <w:sz w:val="28"/>
          <w:szCs w:val="28"/>
          <w:lang w:val="uk-UA"/>
        </w:rPr>
        <w:t>місцевостях, які планували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відвідати</w:t>
      </w:r>
      <w:r w:rsidRPr="00966A4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45BA4">
        <w:rPr>
          <w:rStyle w:val="a7"/>
          <w:rFonts w:ascii="Times New Roman" w:hAnsi="Times New Roman" w:cs="Times New Roman"/>
          <w:sz w:val="28"/>
          <w:szCs w:val="28"/>
          <w:lang w:val="uk-UA"/>
        </w:rPr>
        <w:footnoteReference w:id="7"/>
      </w:r>
      <w:r w:rsidR="00045B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Після обговорення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31E">
        <w:rPr>
          <w:rFonts w:ascii="Times New Roman" w:hAnsi="Times New Roman" w:cs="Times New Roman"/>
          <w:sz w:val="28"/>
          <w:szCs w:val="28"/>
        </w:rPr>
        <w:t>маршруту</w:t>
      </w:r>
      <w:r w:rsidRPr="000C43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2DBF">
        <w:rPr>
          <w:rFonts w:ascii="Times New Roman" w:hAnsi="Times New Roman" w:cs="Times New Roman"/>
          <w:sz w:val="28"/>
          <w:szCs w:val="28"/>
          <w:lang w:val="uk-UA"/>
        </w:rPr>
        <w:t>та визначення вартості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екскурсії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педагогічній раді необхідно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було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отрима</w:t>
      </w:r>
      <w:r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7C2922">
        <w:rPr>
          <w:rFonts w:ascii="Times New Roman" w:hAnsi="Times New Roman" w:cs="Times New Roman"/>
          <w:sz w:val="28"/>
          <w:szCs w:val="28"/>
          <w:lang w:val="uk-UA"/>
        </w:rPr>
        <w:t xml:space="preserve"> дозві</w:t>
      </w:r>
      <w:r w:rsidRPr="00485078">
        <w:rPr>
          <w:rFonts w:ascii="Times New Roman" w:hAnsi="Times New Roman" w:cs="Times New Roman"/>
          <w:sz w:val="28"/>
          <w:szCs w:val="28"/>
        </w:rPr>
        <w:t>л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навчального</w:t>
      </w:r>
      <w:r w:rsidRPr="00485078">
        <w:rPr>
          <w:rFonts w:ascii="Times New Roman" w:hAnsi="Times New Roman" w:cs="Times New Roman"/>
          <w:sz w:val="28"/>
          <w:szCs w:val="28"/>
        </w:rPr>
        <w:t xml:space="preserve"> округу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або</w:t>
      </w:r>
      <w:r w:rsidRPr="00485078">
        <w:rPr>
          <w:rFonts w:ascii="Times New Roman" w:hAnsi="Times New Roman" w:cs="Times New Roman"/>
          <w:sz w:val="28"/>
          <w:szCs w:val="28"/>
        </w:rPr>
        <w:t xml:space="preserve"> окружного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інспектора</w:t>
      </w:r>
      <w:r w:rsidRPr="00485078">
        <w:rPr>
          <w:rFonts w:ascii="Times New Roman" w:hAnsi="Times New Roman" w:cs="Times New Roman"/>
          <w:sz w:val="28"/>
          <w:szCs w:val="28"/>
        </w:rPr>
        <w:t>.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Крім</w:t>
      </w:r>
      <w:r w:rsidRPr="00485078">
        <w:rPr>
          <w:rFonts w:ascii="Times New Roman" w:hAnsi="Times New Roman" w:cs="Times New Roman"/>
          <w:sz w:val="28"/>
          <w:szCs w:val="28"/>
        </w:rPr>
        <w:t xml:space="preserve"> того,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необхідно отримання дозволу губернаторів місцевостей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куди планується екскурсія</w:t>
      </w:r>
      <w:r w:rsidRPr="004850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Після цього,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напряму або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31E">
        <w:rPr>
          <w:rFonts w:ascii="Times New Roman" w:hAnsi="Times New Roman" w:cs="Times New Roman"/>
          <w:sz w:val="28"/>
          <w:szCs w:val="28"/>
        </w:rPr>
        <w:t>через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FE7E43">
        <w:rPr>
          <w:rFonts w:ascii="Times New Roman" w:hAnsi="Times New Roman" w:cs="Times New Roman"/>
          <w:sz w:val="28"/>
          <w:szCs w:val="28"/>
          <w:lang w:val="uk-UA"/>
        </w:rPr>
        <w:t>іклувал</w:t>
      </w:r>
      <w:r w:rsidR="00FE7E43" w:rsidRPr="00FE7E43">
        <w:rPr>
          <w:rFonts w:ascii="Times New Roman" w:hAnsi="Times New Roman" w:cs="Times New Roman"/>
          <w:sz w:val="28"/>
          <w:szCs w:val="28"/>
          <w:lang w:val="uk-UA"/>
        </w:rPr>
        <w:t>ьників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навчальних округів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почина</w:t>
      </w:r>
      <w:r w:rsidRPr="0097331E">
        <w:rPr>
          <w:rFonts w:ascii="Times New Roman" w:hAnsi="Times New Roman" w:cs="Times New Roman"/>
          <w:sz w:val="28"/>
          <w:szCs w:val="28"/>
        </w:rPr>
        <w:t>ли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листування з установами</w:t>
      </w:r>
      <w:r w:rsidRPr="0097331E">
        <w:rPr>
          <w:rFonts w:ascii="Times New Roman" w:hAnsi="Times New Roman" w:cs="Times New Roman"/>
          <w:sz w:val="28"/>
          <w:szCs w:val="28"/>
        </w:rPr>
        <w:t>, закладами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31E">
        <w:rPr>
          <w:rFonts w:ascii="Times New Roman" w:hAnsi="Times New Roman" w:cs="Times New Roman"/>
          <w:sz w:val="28"/>
          <w:szCs w:val="28"/>
        </w:rPr>
        <w:t>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окремими</w:t>
      </w:r>
      <w:r w:rsidRPr="0097331E">
        <w:rPr>
          <w:rFonts w:ascii="Times New Roman" w:hAnsi="Times New Roman" w:cs="Times New Roman"/>
          <w:sz w:val="28"/>
          <w:szCs w:val="28"/>
        </w:rPr>
        <w:t xml:space="preserve"> особами,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котрі</w:t>
      </w:r>
      <w:r w:rsidRPr="0097331E">
        <w:rPr>
          <w:rFonts w:ascii="Times New Roman" w:hAnsi="Times New Roman" w:cs="Times New Roman"/>
          <w:sz w:val="28"/>
          <w:szCs w:val="28"/>
        </w:rPr>
        <w:t xml:space="preserve"> могли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сприяти вдалому здійсненню поїздки</w:t>
      </w:r>
      <w:r w:rsidRPr="0097331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Головне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завдання переговорів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полягало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забезпеченні комфо</w:t>
      </w:r>
      <w:r w:rsidRPr="0097331E">
        <w:rPr>
          <w:rFonts w:ascii="Times New Roman" w:hAnsi="Times New Roman" w:cs="Times New Roman"/>
          <w:sz w:val="28"/>
          <w:szCs w:val="28"/>
        </w:rPr>
        <w:t>ртних умов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проїзду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проживання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огляду екскурсійних локацій</w:t>
      </w:r>
      <w:r w:rsidRPr="0097331E">
        <w:rPr>
          <w:rFonts w:ascii="Times New Roman" w:hAnsi="Times New Roman" w:cs="Times New Roman"/>
          <w:sz w:val="28"/>
          <w:szCs w:val="28"/>
        </w:rPr>
        <w:t xml:space="preserve">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економії коштів</w:t>
      </w:r>
      <w:r w:rsidRPr="0097331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7331E">
        <w:rPr>
          <w:rFonts w:ascii="Times New Roman" w:hAnsi="Times New Roman" w:cs="Times New Roman"/>
          <w:sz w:val="28"/>
          <w:szCs w:val="28"/>
        </w:rPr>
        <w:t>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допомогою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здешевленні проїзду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шук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житла й таке інакше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733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керівництвом іноземних залізниць</w:t>
      </w:r>
      <w:r w:rsidR="00FE7E43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пароплавних компаній домовлялися</w:t>
      </w:r>
      <w:r w:rsidRPr="0097331E">
        <w:rPr>
          <w:rFonts w:ascii="Times New Roman" w:hAnsi="Times New Roman" w:cs="Times New Roman"/>
          <w:sz w:val="28"/>
          <w:szCs w:val="28"/>
        </w:rPr>
        <w:t xml:space="preserve"> про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надання екскурсантам окремих вагонів або пільг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31E">
        <w:rPr>
          <w:rFonts w:ascii="Times New Roman" w:hAnsi="Times New Roman" w:cs="Times New Roman"/>
          <w:sz w:val="28"/>
          <w:szCs w:val="28"/>
        </w:rPr>
        <w:t>на квитки,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 готелями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31E">
        <w:rPr>
          <w:rFonts w:ascii="Times New Roman" w:hAnsi="Times New Roman" w:cs="Times New Roman"/>
          <w:sz w:val="28"/>
          <w:szCs w:val="28"/>
        </w:rPr>
        <w:t>– про</w:t>
      </w:r>
      <w:r w:rsidR="00FE7E43">
        <w:rPr>
          <w:rFonts w:ascii="Times New Roman" w:hAnsi="Times New Roman" w:cs="Times New Roman"/>
          <w:sz w:val="28"/>
          <w:szCs w:val="28"/>
          <w:lang w:val="uk-UA"/>
        </w:rPr>
        <w:t xml:space="preserve"> пристойні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недорогі кімнати з повним утриманням</w:t>
      </w:r>
      <w:r w:rsidRPr="0097331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послів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генеральних консулів зверталися</w:t>
      </w:r>
      <w:r w:rsidRPr="0097331E">
        <w:rPr>
          <w:rFonts w:ascii="Times New Roman" w:hAnsi="Times New Roman" w:cs="Times New Roman"/>
          <w:sz w:val="28"/>
          <w:szCs w:val="28"/>
        </w:rPr>
        <w:t xml:space="preserve"> за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супроводом під</w:t>
      </w:r>
      <w:r w:rsidRPr="0097331E">
        <w:rPr>
          <w:rFonts w:ascii="Times New Roman" w:hAnsi="Times New Roman" w:cs="Times New Roman"/>
          <w:sz w:val="28"/>
          <w:szCs w:val="28"/>
        </w:rPr>
        <w:t xml:space="preserve"> час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перебування туристичної групи</w:t>
      </w:r>
      <w:r w:rsidRPr="009733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міс</w:t>
      </w:r>
      <w:r>
        <w:rPr>
          <w:rFonts w:ascii="Times New Roman" w:hAnsi="Times New Roman" w:cs="Times New Roman"/>
          <w:sz w:val="28"/>
          <w:szCs w:val="28"/>
          <w:lang w:val="uk-UA"/>
        </w:rPr>
        <w:t>цях</w:t>
      </w:r>
      <w:r w:rsidRPr="0097331E">
        <w:rPr>
          <w:rFonts w:ascii="Times New Roman" w:hAnsi="Times New Roman" w:cs="Times New Roman"/>
          <w:sz w:val="28"/>
          <w:szCs w:val="28"/>
        </w:rPr>
        <w:t>, де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були дипломатичні представництва Російської імперії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66A49">
        <w:rPr>
          <w:rFonts w:ascii="Times New Roman" w:hAnsi="Times New Roman" w:cs="Times New Roman"/>
          <w:sz w:val="28"/>
          <w:szCs w:val="28"/>
        </w:rPr>
        <w:t xml:space="preserve"> </w:t>
      </w:r>
      <w:r w:rsidRPr="0097331E">
        <w:rPr>
          <w:rFonts w:ascii="Times New Roman" w:hAnsi="Times New Roman" w:cs="Times New Roman"/>
          <w:sz w:val="28"/>
          <w:szCs w:val="28"/>
        </w:rPr>
        <w:t>У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директорів навчальних закладів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31E">
        <w:rPr>
          <w:rFonts w:ascii="Times New Roman" w:hAnsi="Times New Roman" w:cs="Times New Roman"/>
          <w:sz w:val="28"/>
          <w:szCs w:val="28"/>
        </w:rPr>
        <w:t>просили без</w:t>
      </w:r>
      <w:r w:rsidR="00FE7E43">
        <w:rPr>
          <w:rFonts w:ascii="Times New Roman" w:hAnsi="Times New Roman" w:cs="Times New Roman"/>
          <w:sz w:val="28"/>
          <w:szCs w:val="28"/>
          <w:lang w:val="uk-UA"/>
        </w:rPr>
        <w:t>платне</w:t>
      </w:r>
      <w:r w:rsidR="00FE7E43"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розміщення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но</w:t>
      </w:r>
      <w:r w:rsidRPr="0097331E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  <w:lang w:val="uk-UA"/>
        </w:rPr>
        <w:t>івлю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045BA4">
        <w:rPr>
          <w:rStyle w:val="a7"/>
          <w:rFonts w:ascii="Times New Roman" w:hAnsi="Times New Roman" w:cs="Times New Roman"/>
          <w:sz w:val="28"/>
          <w:szCs w:val="28"/>
        </w:rPr>
        <w:footnoteReference w:id="8"/>
      </w:r>
      <w:r w:rsidRPr="0097331E">
        <w:rPr>
          <w:rFonts w:ascii="Times New Roman" w:hAnsi="Times New Roman" w:cs="Times New Roman"/>
          <w:sz w:val="28"/>
          <w:szCs w:val="28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Далі займалися оформленням необхідних</w:t>
      </w:r>
      <w:r w:rsidRPr="0097331E">
        <w:rPr>
          <w:rFonts w:ascii="Times New Roman" w:hAnsi="Times New Roman" w:cs="Times New Roman"/>
          <w:sz w:val="28"/>
          <w:szCs w:val="28"/>
        </w:rPr>
        <w:t xml:space="preserve"> для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виїзду документів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31E">
        <w:rPr>
          <w:rFonts w:ascii="Times New Roman" w:hAnsi="Times New Roman" w:cs="Times New Roman"/>
          <w:sz w:val="28"/>
          <w:szCs w:val="28"/>
        </w:rPr>
        <w:t>(списки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 подорожі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дозволи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відпускні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31E">
        <w:rPr>
          <w:rFonts w:ascii="Times New Roman" w:hAnsi="Times New Roman" w:cs="Times New Roman"/>
          <w:sz w:val="28"/>
          <w:szCs w:val="28"/>
        </w:rPr>
        <w:t>квитки,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паспорти тощо</w:t>
      </w:r>
      <w:r w:rsidR="00045BA4">
        <w:rPr>
          <w:rFonts w:ascii="Times New Roman" w:hAnsi="Times New Roman" w:cs="Times New Roman"/>
          <w:sz w:val="28"/>
          <w:szCs w:val="28"/>
        </w:rPr>
        <w:t>)</w:t>
      </w:r>
      <w:r w:rsidR="00045BA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Напередодні від’їзду закуповували їстівні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>припаси,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як-от ковбаса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>, чай,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цукор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хліб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здоба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>сир, масло,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зельтерська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 xml:space="preserve"> вода</w:t>
      </w:r>
      <w:r w:rsidRPr="00045BA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(природна або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 xml:space="preserve"> штучно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виготовлена мінеральна соляно-вуглекисла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 xml:space="preserve"> вода</w:t>
      </w:r>
      <w:r w:rsidRPr="00D1259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>, з таким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розрахунком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щоб поповнити їх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наступному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 xml:space="preserve"> великому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пункті</w:t>
      </w:r>
      <w:r w:rsidRPr="00045BA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Зі спорядження</w:t>
      </w:r>
      <w:r w:rsidRPr="0097331E">
        <w:rPr>
          <w:rFonts w:ascii="Times New Roman" w:hAnsi="Times New Roman" w:cs="Times New Roman"/>
          <w:sz w:val="28"/>
          <w:szCs w:val="28"/>
        </w:rPr>
        <w:t xml:space="preserve"> в дорогу брали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331E">
        <w:rPr>
          <w:rFonts w:ascii="Times New Roman" w:hAnsi="Times New Roman" w:cs="Times New Roman"/>
          <w:sz w:val="28"/>
          <w:szCs w:val="28"/>
        </w:rPr>
        <w:t>чайники,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кухлі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столове приладдя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тарілки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особисті речі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45BA4">
        <w:rPr>
          <w:rStyle w:val="a7"/>
          <w:rFonts w:ascii="Times New Roman" w:hAnsi="Times New Roman" w:cs="Times New Roman"/>
          <w:sz w:val="28"/>
          <w:szCs w:val="28"/>
          <w:lang w:val="uk-UA"/>
        </w:rPr>
        <w:footnoteReference w:id="9"/>
      </w:r>
      <w:r w:rsidRPr="00D1259D">
        <w:t xml:space="preserve"> </w:t>
      </w:r>
    </w:p>
    <w:p w:rsidR="002E1209" w:rsidRPr="00045BA4" w:rsidRDefault="002E1209" w:rsidP="00045BA4">
      <w:pPr>
        <w:pStyle w:val="a3"/>
        <w:spacing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підготовці </w:t>
      </w:r>
      <w:r w:rsidRPr="00345727">
        <w:rPr>
          <w:rFonts w:ascii="Times New Roman" w:hAnsi="Times New Roman" w:cs="Times New Roman"/>
          <w:sz w:val="28"/>
          <w:szCs w:val="28"/>
          <w:lang w:val="uk-UA"/>
        </w:rPr>
        <w:t>екскурсі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345727">
        <w:rPr>
          <w:rFonts w:ascii="Times New Roman" w:hAnsi="Times New Roman" w:cs="Times New Roman"/>
          <w:sz w:val="28"/>
          <w:szCs w:val="28"/>
          <w:lang w:val="uk-UA"/>
        </w:rPr>
        <w:t xml:space="preserve"> на Кавказ та в Крим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Pr="00345727">
        <w:rPr>
          <w:rFonts w:ascii="Times New Roman" w:hAnsi="Times New Roman" w:cs="Times New Roman"/>
          <w:sz w:val="28"/>
          <w:szCs w:val="28"/>
          <w:lang w:val="uk-UA"/>
        </w:rPr>
        <w:t xml:space="preserve"> 1901 р</w:t>
      </w:r>
      <w:r>
        <w:rPr>
          <w:rFonts w:ascii="Times New Roman" w:hAnsi="Times New Roman" w:cs="Times New Roman"/>
          <w:sz w:val="28"/>
          <w:szCs w:val="28"/>
          <w:lang w:val="uk-UA"/>
        </w:rPr>
        <w:t>.,</w:t>
      </w:r>
      <w:r w:rsidRPr="00345727">
        <w:rPr>
          <w:rFonts w:ascii="Times New Roman" w:hAnsi="Times New Roman" w:cs="Times New Roman"/>
          <w:sz w:val="28"/>
          <w:szCs w:val="28"/>
          <w:lang w:val="uk-UA"/>
        </w:rPr>
        <w:t xml:space="preserve"> для учнів 1-ї Київської гімназії</w:t>
      </w:r>
      <w:r>
        <w:rPr>
          <w:rFonts w:ascii="Times New Roman" w:hAnsi="Times New Roman" w:cs="Times New Roman"/>
          <w:sz w:val="28"/>
          <w:szCs w:val="28"/>
          <w:lang w:val="uk-UA"/>
        </w:rPr>
        <w:t>, бул</w:t>
      </w:r>
      <w:r w:rsidR="00FE7E43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проведена</w:t>
      </w:r>
      <w:r w:rsidRPr="003457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>ретельна підготовка, яка почалася ще в жовтні 1900 р. Для майбутніх учасників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74779">
        <w:rPr>
          <w:rFonts w:ascii="Times New Roman" w:hAnsi="Times New Roman" w:cs="Times New Roman"/>
          <w:sz w:val="28"/>
          <w:szCs w:val="28"/>
          <w:lang w:val="uk-UA"/>
        </w:rPr>
        <w:t xml:space="preserve"> викладачі гімназії на прохання директора прочитали низку лекцій з питань, які стосуються наміченої екскурсії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>з історії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779">
        <w:rPr>
          <w:rFonts w:ascii="Times New Roman" w:hAnsi="Times New Roman" w:cs="Times New Roman"/>
          <w:sz w:val="28"/>
          <w:szCs w:val="28"/>
          <w:lang w:val="uk-UA"/>
        </w:rPr>
        <w:t>про Кавказ в історичному відношенні.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Було</w:t>
      </w:r>
      <w:r w:rsidRPr="00F74779">
        <w:rPr>
          <w:rFonts w:ascii="Times New Roman" w:hAnsi="Times New Roman" w:cs="Times New Roman"/>
          <w:sz w:val="28"/>
          <w:szCs w:val="28"/>
        </w:rPr>
        <w:t xml:space="preserve"> показано за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допомогою чарівного ліхтаря</w:t>
      </w:r>
      <w:r>
        <w:rPr>
          <w:rFonts w:ascii="Times New Roman" w:hAnsi="Times New Roman" w:cs="Times New Roman"/>
          <w:sz w:val="28"/>
          <w:szCs w:val="28"/>
        </w:rPr>
        <w:t xml:space="preserve"> 28 картин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F747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географії району подорожі;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 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>літератур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 xml:space="preserve"> (О. Пушкін та М. Лермонтов про Крим та Кавказ)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 xml:space="preserve"> проведено нав</w:t>
      </w:r>
      <w:r>
        <w:rPr>
          <w:rFonts w:ascii="Times New Roman" w:hAnsi="Times New Roman" w:cs="Times New Roman"/>
          <w:sz w:val="28"/>
          <w:szCs w:val="28"/>
          <w:lang w:val="uk-UA"/>
        </w:rPr>
        <w:t>чання збору ботанічних колекцій та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 xml:space="preserve"> метеорологічним спостереженням. </w:t>
      </w:r>
      <w:r w:rsidRPr="00F74779">
        <w:rPr>
          <w:rFonts w:ascii="Times New Roman" w:hAnsi="Times New Roman" w:cs="Times New Roman"/>
          <w:sz w:val="28"/>
          <w:szCs w:val="28"/>
          <w:lang w:val="uk-UA"/>
        </w:rPr>
        <w:t xml:space="preserve">Завчасно було </w:t>
      </w:r>
      <w:r w:rsidR="00FE7E4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розв’язане </w:t>
      </w:r>
      <w:r w:rsidRPr="00F74779">
        <w:rPr>
          <w:rFonts w:ascii="Times New Roman" w:hAnsi="Times New Roman" w:cs="Times New Roman"/>
          <w:sz w:val="28"/>
          <w:szCs w:val="28"/>
          <w:lang w:val="uk-UA"/>
        </w:rPr>
        <w:t xml:space="preserve">питання </w:t>
      </w:r>
      <w:r w:rsidR="00FE7E43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Pr="00F74779">
        <w:rPr>
          <w:rFonts w:ascii="Times New Roman" w:hAnsi="Times New Roman" w:cs="Times New Roman"/>
          <w:sz w:val="28"/>
          <w:szCs w:val="28"/>
          <w:lang w:val="uk-UA"/>
        </w:rPr>
        <w:t>розміщення учасників подорожі в гімназіях, реальних училищах ряду місць, при цьому місце для проживання надавалося безоплатно, також в більшості місць надавалася допомога в організації харчування учасників екскурсії за мінімальними цінами.</w:t>
      </w:r>
      <w:r w:rsidR="00045BA4">
        <w:rPr>
          <w:rStyle w:val="a7"/>
          <w:rFonts w:ascii="Times New Roman" w:hAnsi="Times New Roman" w:cs="Times New Roman"/>
          <w:sz w:val="28"/>
          <w:szCs w:val="28"/>
          <w:lang w:val="uk-UA"/>
        </w:rPr>
        <w:footnoteReference w:id="10"/>
      </w:r>
      <w:r w:rsidR="00045BA4" w:rsidRPr="007C2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C2922">
        <w:rPr>
          <w:rFonts w:ascii="Times New Roman" w:hAnsi="Times New Roman" w:cs="Times New Roman"/>
          <w:sz w:val="28"/>
          <w:szCs w:val="28"/>
          <w:lang w:val="uk-UA"/>
        </w:rPr>
        <w:t>Щоденники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нотатки екскурсантів слугували матеріалами</w:t>
      </w:r>
      <w:r w:rsidRPr="00F74779">
        <w:rPr>
          <w:rFonts w:ascii="Times New Roman" w:hAnsi="Times New Roman" w:cs="Times New Roman"/>
          <w:sz w:val="28"/>
          <w:szCs w:val="28"/>
        </w:rPr>
        <w:t xml:space="preserve"> для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складання опису екскурсій учнів</w:t>
      </w:r>
      <w:r w:rsidR="00FE7E43">
        <w:rPr>
          <w:rFonts w:ascii="Times New Roman" w:hAnsi="Times New Roman" w:cs="Times New Roman"/>
          <w:sz w:val="28"/>
          <w:szCs w:val="28"/>
        </w:rPr>
        <w:t xml:space="preserve"> на Кавказ </w:t>
      </w:r>
      <w:r w:rsidR="00FE7E4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Крим</w:t>
      </w:r>
      <w:r w:rsidRPr="00F74779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які</w:t>
      </w:r>
      <w:r w:rsidR="00FE7E43">
        <w:rPr>
          <w:rFonts w:ascii="Times New Roman" w:hAnsi="Times New Roman" w:cs="Times New Roman"/>
          <w:sz w:val="28"/>
          <w:szCs w:val="28"/>
        </w:rPr>
        <w:t xml:space="preserve"> разом</w:t>
      </w:r>
      <w:r w:rsidR="00FE7E43"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з лекціями викладачів</w:t>
      </w:r>
      <w:r w:rsidRPr="00F74779">
        <w:rPr>
          <w:rFonts w:ascii="Times New Roman" w:hAnsi="Times New Roman" w:cs="Times New Roman"/>
          <w:sz w:val="28"/>
          <w:szCs w:val="28"/>
        </w:rPr>
        <w:t xml:space="preserve"> видано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окремою</w:t>
      </w:r>
      <w:r w:rsidRPr="00F74779">
        <w:rPr>
          <w:rFonts w:ascii="Times New Roman" w:hAnsi="Times New Roman" w:cs="Times New Roman"/>
          <w:sz w:val="28"/>
          <w:szCs w:val="28"/>
        </w:rPr>
        <w:t xml:space="preserve"> книгою.</w:t>
      </w:r>
      <w:r w:rsidR="00045BA4">
        <w:rPr>
          <w:rStyle w:val="a7"/>
          <w:rFonts w:ascii="Times New Roman" w:hAnsi="Times New Roman" w:cs="Times New Roman"/>
          <w:sz w:val="28"/>
          <w:szCs w:val="28"/>
        </w:rPr>
        <w:footnoteReference w:id="11"/>
      </w:r>
    </w:p>
    <w:p w:rsidR="002E1209" w:rsidRPr="00485078" w:rsidRDefault="002E1209" w:rsidP="00045BA4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Обов</w:t>
      </w:r>
      <w:r w:rsidR="00FE7E43" w:rsidRPr="00FE7E43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язково 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 xml:space="preserve">зазначалася необхідність завчасного вивчення місцевості проведення заходу як керівниками, так і </w:t>
      </w:r>
      <w:r>
        <w:rPr>
          <w:rFonts w:ascii="Times New Roman" w:hAnsi="Times New Roman" w:cs="Times New Roman"/>
          <w:sz w:val="28"/>
          <w:szCs w:val="28"/>
          <w:lang w:val="uk-UA"/>
        </w:rPr>
        <w:t>вихованцями</w:t>
      </w:r>
      <w:r w:rsidRPr="004F0A29">
        <w:rPr>
          <w:rFonts w:ascii="Times New Roman" w:hAnsi="Times New Roman" w:cs="Times New Roman"/>
          <w:sz w:val="28"/>
          <w:szCs w:val="28"/>
          <w:lang w:val="uk-UA"/>
        </w:rPr>
        <w:t xml:space="preserve"> гімназі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4F0A29">
        <w:rPr>
          <w:rFonts w:ascii="Times New Roman" w:hAnsi="Times New Roman" w:cs="Times New Roman"/>
          <w:sz w:val="28"/>
          <w:szCs w:val="28"/>
          <w:lang w:val="uk-UA"/>
        </w:rPr>
        <w:t>Вони шукали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0A29">
        <w:rPr>
          <w:rFonts w:ascii="Times New Roman" w:hAnsi="Times New Roman" w:cs="Times New Roman"/>
          <w:sz w:val="28"/>
          <w:szCs w:val="28"/>
          <w:lang w:val="uk-UA"/>
        </w:rPr>
        <w:t>й вивчали інформацію про заплановані маршрутом місця, їх природні у</w:t>
      </w:r>
      <w:r>
        <w:rPr>
          <w:rFonts w:ascii="Times New Roman" w:hAnsi="Times New Roman" w:cs="Times New Roman"/>
          <w:sz w:val="28"/>
          <w:szCs w:val="28"/>
          <w:lang w:val="uk-UA"/>
        </w:rPr>
        <w:t>мови, історичне минуле, звичаї й</w:t>
      </w:r>
      <w:r w:rsidRPr="004F0A29">
        <w:rPr>
          <w:rFonts w:ascii="Times New Roman" w:hAnsi="Times New Roman" w:cs="Times New Roman"/>
          <w:sz w:val="28"/>
          <w:szCs w:val="28"/>
          <w:lang w:val="uk-UA"/>
        </w:rPr>
        <w:t xml:space="preserve"> традиції тамтешнього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0A29">
        <w:rPr>
          <w:rFonts w:ascii="Times New Roman" w:hAnsi="Times New Roman" w:cs="Times New Roman"/>
          <w:sz w:val="28"/>
          <w:szCs w:val="28"/>
          <w:lang w:val="uk-UA"/>
        </w:rPr>
        <w:t>населення та інші практичні відомості, 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0A29">
        <w:rPr>
          <w:rFonts w:ascii="Times New Roman" w:hAnsi="Times New Roman" w:cs="Times New Roman"/>
          <w:sz w:val="28"/>
          <w:szCs w:val="28"/>
          <w:lang w:val="uk-UA"/>
        </w:rPr>
        <w:t>знадобилися б у подорожі.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Наголошувалося про н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>еобхідність медичного забезпечення екскурсії, бажаність залучення до них лікарів, фельдшерів, студентів-медиків старших курсів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4F0A29">
        <w:rPr>
          <w:rFonts w:ascii="Times New Roman" w:hAnsi="Times New Roman" w:cs="Times New Roman"/>
          <w:sz w:val="28"/>
          <w:szCs w:val="28"/>
          <w:lang w:val="uk-UA"/>
        </w:rPr>
        <w:t>Також серед учнів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розподіляли</w:t>
      </w:r>
      <w:r w:rsidRPr="0097331E">
        <w:rPr>
          <w:rFonts w:ascii="Times New Roman" w:hAnsi="Times New Roman" w:cs="Times New Roman"/>
          <w:sz w:val="28"/>
          <w:szCs w:val="28"/>
        </w:rPr>
        <w:t xml:space="preserve"> певні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обов’язки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зокрема</w:t>
      </w:r>
      <w:r w:rsidRPr="0097331E">
        <w:rPr>
          <w:rFonts w:ascii="Times New Roman" w:hAnsi="Times New Roman" w:cs="Times New Roman"/>
          <w:sz w:val="28"/>
          <w:szCs w:val="28"/>
        </w:rPr>
        <w:t xml:space="preserve"> обирали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господарський комітет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редакційну комісію</w:t>
      </w:r>
      <w:r w:rsidRPr="0097331E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котра</w:t>
      </w:r>
      <w:r w:rsidRPr="0097331E">
        <w:rPr>
          <w:rFonts w:ascii="Times New Roman" w:hAnsi="Times New Roman" w:cs="Times New Roman"/>
          <w:sz w:val="28"/>
          <w:szCs w:val="28"/>
        </w:rPr>
        <w:t xml:space="preserve"> повинна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була докладно описувати мандрівку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щоденнику</w:t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45BA4">
        <w:rPr>
          <w:rStyle w:val="a7"/>
          <w:rFonts w:ascii="Times New Roman" w:hAnsi="Times New Roman" w:cs="Times New Roman"/>
          <w:sz w:val="28"/>
          <w:szCs w:val="28"/>
          <w:lang w:val="uk-UA"/>
        </w:rPr>
        <w:footnoteReference w:id="12"/>
      </w:r>
      <w:r w:rsidRPr="00172A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5BA4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соблива увага, </w:t>
      </w:r>
      <w:r w:rsidRPr="007C2922">
        <w:rPr>
          <w:rFonts w:ascii="Times New Roman" w:hAnsi="Times New Roman" w:cs="Times New Roman"/>
          <w:sz w:val="28"/>
          <w:szCs w:val="28"/>
          <w:lang w:val="uk-UA"/>
        </w:rPr>
        <w:t>зверта</w:t>
      </w:r>
      <w:r>
        <w:rPr>
          <w:rFonts w:ascii="Times New Roman" w:hAnsi="Times New Roman" w:cs="Times New Roman"/>
          <w:sz w:val="28"/>
          <w:szCs w:val="28"/>
          <w:lang w:val="uk-UA"/>
        </w:rPr>
        <w:t>лася</w:t>
      </w:r>
      <w:r w:rsidRPr="00485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моральний бік екскурсії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Головни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деві</w:t>
      </w:r>
      <w:r>
        <w:rPr>
          <w:rFonts w:ascii="Times New Roman" w:hAnsi="Times New Roman" w:cs="Times New Roman"/>
          <w:sz w:val="28"/>
          <w:szCs w:val="28"/>
          <w:lang w:val="uk-UA"/>
        </w:rPr>
        <w:t>зом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екскурсантів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485078">
        <w:rPr>
          <w:rFonts w:ascii="Times New Roman" w:hAnsi="Times New Roman" w:cs="Times New Roman"/>
          <w:sz w:val="28"/>
          <w:szCs w:val="28"/>
        </w:rPr>
        <w:t xml:space="preserve"> ста</w:t>
      </w:r>
      <w:r>
        <w:rPr>
          <w:rFonts w:ascii="Times New Roman" w:hAnsi="Times New Roman" w:cs="Times New Roman"/>
          <w:sz w:val="28"/>
          <w:szCs w:val="28"/>
          <w:lang w:val="uk-UA"/>
        </w:rPr>
        <w:t>є гасло</w:t>
      </w:r>
      <w:r w:rsidRPr="00485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«солідарність</w:t>
      </w:r>
      <w:r w:rsidRPr="00485078">
        <w:rPr>
          <w:rFonts w:ascii="Times New Roman" w:hAnsi="Times New Roman" w:cs="Times New Roman"/>
          <w:sz w:val="28"/>
          <w:szCs w:val="28"/>
        </w:rPr>
        <w:t>, порядок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ввічливість</w:t>
      </w:r>
      <w:r w:rsidRPr="00485078">
        <w:rPr>
          <w:rFonts w:ascii="Times New Roman" w:hAnsi="Times New Roman" w:cs="Times New Roman"/>
          <w:sz w:val="28"/>
          <w:szCs w:val="28"/>
        </w:rPr>
        <w:t>».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Серед головних</w:t>
      </w:r>
      <w:r w:rsidRPr="00485078">
        <w:rPr>
          <w:rFonts w:ascii="Times New Roman" w:hAnsi="Times New Roman" w:cs="Times New Roman"/>
          <w:sz w:val="28"/>
          <w:szCs w:val="28"/>
        </w:rPr>
        <w:t xml:space="preserve"> правил,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яких мають дотримуватися учасники екскурсій</w:t>
      </w:r>
      <w:r w:rsidRPr="00485078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вказана турбота</w:t>
      </w:r>
      <w:r w:rsidRPr="00485078">
        <w:rPr>
          <w:rFonts w:ascii="Times New Roman" w:hAnsi="Times New Roman" w:cs="Times New Roman"/>
          <w:sz w:val="28"/>
          <w:szCs w:val="28"/>
        </w:rPr>
        <w:t xml:space="preserve"> про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безпеку власну</w:t>
      </w:r>
      <w:r>
        <w:rPr>
          <w:rFonts w:ascii="Times New Roman" w:hAnsi="Times New Roman" w:cs="Times New Roman"/>
          <w:sz w:val="28"/>
          <w:szCs w:val="28"/>
        </w:rPr>
        <w:t xml:space="preserve">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своїх товаришів</w:t>
      </w:r>
      <w:r w:rsidRPr="00485078">
        <w:rPr>
          <w:rFonts w:ascii="Times New Roman" w:hAnsi="Times New Roman" w:cs="Times New Roman"/>
          <w:sz w:val="28"/>
          <w:szCs w:val="28"/>
        </w:rPr>
        <w:t>.</w:t>
      </w:r>
      <w:r w:rsidR="00045BA4">
        <w:rPr>
          <w:rStyle w:val="a7"/>
          <w:rFonts w:ascii="Times New Roman" w:hAnsi="Times New Roman" w:cs="Times New Roman"/>
          <w:sz w:val="28"/>
          <w:szCs w:val="28"/>
        </w:rPr>
        <w:footnoteReference w:id="13"/>
      </w:r>
    </w:p>
    <w:p w:rsidR="002E1209" w:rsidRPr="004B629C" w:rsidRDefault="004B629C" w:rsidP="004B629C">
      <w:pPr>
        <w:pStyle w:val="Default"/>
        <w:spacing w:line="360" w:lineRule="auto"/>
        <w:ind w:firstLine="284"/>
        <w:rPr>
          <w:rFonts w:ascii="Times New Roman" w:hAnsi="Times New Roman" w:cs="Times New Roman"/>
          <w:lang w:val="uk-UA"/>
        </w:rPr>
      </w:pPr>
      <w:r w:rsidRPr="004B629C">
        <w:rPr>
          <w:rFonts w:ascii="Times New Roman" w:hAnsi="Times New Roman" w:cs="Times New Roman"/>
          <w:sz w:val="28"/>
          <w:szCs w:val="28"/>
          <w:lang w:val="uk-UA"/>
        </w:rPr>
        <w:t xml:space="preserve">Отже,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підготовка до учнівських екскурсій в чоловічих гімназіях м. Києва у модерну добу велася дуже прискіпливо та різнобічно. Велику увагу,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керівництво, приділяло розв’язанням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усіх питань</w:t>
      </w:r>
      <w:r w:rsidRPr="004B629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пов’язаних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екскурсійною діяльністю, а саме –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визначення</w:t>
      </w:r>
      <w:r w:rsidRPr="004B629C">
        <w:rPr>
          <w:rFonts w:ascii="Times New Roman" w:hAnsi="Times New Roman" w:cs="Times New Roman"/>
          <w:sz w:val="28"/>
          <w:szCs w:val="28"/>
          <w:lang w:val="uk-UA"/>
        </w:rPr>
        <w:t xml:space="preserve"> маршруту,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формування групи</w:t>
      </w:r>
      <w:r w:rsidRPr="004B629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визначення</w:t>
      </w:r>
      <w:r w:rsidRPr="004B629C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підготовка необхідного спорядження</w:t>
      </w:r>
      <w:r w:rsidRPr="004B629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оформлення документів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E1209" w:rsidRPr="004B62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Обов</w:t>
      </w:r>
      <w:r w:rsidR="007C2922" w:rsidRPr="007C2922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язково потрібно було забезпечити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комфо</w:t>
      </w:r>
      <w:r>
        <w:rPr>
          <w:rFonts w:ascii="Times New Roman" w:hAnsi="Times New Roman" w:cs="Times New Roman"/>
          <w:sz w:val="28"/>
          <w:szCs w:val="28"/>
          <w:lang w:val="uk-UA"/>
        </w:rPr>
        <w:t>ртні</w:t>
      </w:r>
      <w:r w:rsidRPr="004B629C">
        <w:rPr>
          <w:rFonts w:ascii="Times New Roman" w:hAnsi="Times New Roman" w:cs="Times New Roman"/>
          <w:sz w:val="28"/>
          <w:szCs w:val="28"/>
          <w:lang w:val="uk-UA"/>
        </w:rPr>
        <w:t xml:space="preserve"> умов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проїзду</w:t>
      </w:r>
      <w:r w:rsidRPr="004B629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проживання</w:t>
      </w:r>
      <w:r w:rsidRPr="004B629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огляду екскурсійних локацій</w:t>
      </w:r>
      <w:r w:rsidRPr="004B629C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економії коштів</w:t>
      </w:r>
      <w:r w:rsidRPr="004B629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Серед головних</w:t>
      </w:r>
      <w:r w:rsidRPr="00485078">
        <w:rPr>
          <w:rFonts w:ascii="Times New Roman" w:hAnsi="Times New Roman" w:cs="Times New Roman"/>
          <w:sz w:val="28"/>
          <w:szCs w:val="28"/>
        </w:rPr>
        <w:t xml:space="preserve"> правил,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яких 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ли 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>дотримуватися учасники екскурсій</w:t>
      </w:r>
      <w:r w:rsidRPr="00485078">
        <w:rPr>
          <w:rFonts w:ascii="Times New Roman" w:hAnsi="Times New Roman" w:cs="Times New Roman"/>
          <w:sz w:val="28"/>
          <w:szCs w:val="28"/>
        </w:rPr>
        <w:t>,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вказана турбота</w:t>
      </w:r>
      <w:r w:rsidRPr="00485078">
        <w:rPr>
          <w:rFonts w:ascii="Times New Roman" w:hAnsi="Times New Roman" w:cs="Times New Roman"/>
          <w:sz w:val="28"/>
          <w:szCs w:val="28"/>
        </w:rPr>
        <w:t xml:space="preserve"> про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безпеку власну</w:t>
      </w:r>
      <w:r>
        <w:rPr>
          <w:rFonts w:ascii="Times New Roman" w:hAnsi="Times New Roman" w:cs="Times New Roman"/>
          <w:sz w:val="28"/>
          <w:szCs w:val="28"/>
        </w:rPr>
        <w:t xml:space="preserve"> та</w:t>
      </w:r>
      <w:r w:rsidRPr="00FE7E43">
        <w:rPr>
          <w:rFonts w:ascii="Times New Roman" w:hAnsi="Times New Roman" w:cs="Times New Roman"/>
          <w:sz w:val="28"/>
          <w:szCs w:val="28"/>
          <w:lang w:val="uk-UA"/>
        </w:rPr>
        <w:t xml:space="preserve"> своїх товаришів</w:t>
      </w:r>
      <w:r w:rsidRPr="00485078">
        <w:rPr>
          <w:rFonts w:ascii="Times New Roman" w:hAnsi="Times New Roman" w:cs="Times New Roman"/>
          <w:sz w:val="28"/>
          <w:szCs w:val="28"/>
        </w:rPr>
        <w:t>.</w:t>
      </w:r>
    </w:p>
    <w:p w:rsidR="002E1209" w:rsidRPr="000D6DC2" w:rsidRDefault="002E1209" w:rsidP="002E1209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sz w:val="24"/>
          <w:szCs w:val="24"/>
          <w:lang w:val="uk-UA"/>
        </w:rPr>
      </w:pPr>
    </w:p>
    <w:p w:rsidR="004D315E" w:rsidRPr="002E1209" w:rsidRDefault="004D315E" w:rsidP="002E1209">
      <w:pPr>
        <w:pStyle w:val="a3"/>
        <w:rPr>
          <w:rFonts w:ascii="Times New Roman" w:hAnsi="Times New Roman" w:cs="Times New Roman"/>
          <w:sz w:val="16"/>
          <w:szCs w:val="16"/>
          <w:lang w:val="uk-UA"/>
        </w:rPr>
      </w:pPr>
    </w:p>
    <w:sectPr w:rsidR="004D315E" w:rsidRPr="002E1209" w:rsidSect="00946217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DC2" w:rsidRDefault="009D6DC2" w:rsidP="00946217">
      <w:pPr>
        <w:spacing w:after="0" w:line="240" w:lineRule="auto"/>
      </w:pPr>
      <w:r>
        <w:separator/>
      </w:r>
    </w:p>
  </w:endnote>
  <w:endnote w:type="continuationSeparator" w:id="1">
    <w:p w:rsidR="009D6DC2" w:rsidRDefault="009D6DC2" w:rsidP="00946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DC2" w:rsidRDefault="009D6DC2" w:rsidP="00946217">
      <w:pPr>
        <w:spacing w:after="0" w:line="240" w:lineRule="auto"/>
      </w:pPr>
      <w:r>
        <w:separator/>
      </w:r>
    </w:p>
  </w:footnote>
  <w:footnote w:type="continuationSeparator" w:id="1">
    <w:p w:rsidR="009D6DC2" w:rsidRDefault="009D6DC2" w:rsidP="00946217">
      <w:pPr>
        <w:spacing w:after="0" w:line="240" w:lineRule="auto"/>
      </w:pPr>
      <w:r>
        <w:continuationSeparator/>
      </w:r>
    </w:p>
  </w:footnote>
  <w:footnote w:id="2">
    <w:p w:rsidR="00946217" w:rsidRPr="00946217" w:rsidRDefault="00946217">
      <w:pPr>
        <w:pStyle w:val="a5"/>
        <w:rPr>
          <w:lang w:val="uk-UA"/>
        </w:rPr>
      </w:pPr>
      <w:r>
        <w:rPr>
          <w:rStyle w:val="a7"/>
        </w:rPr>
        <w:footnoteRef/>
      </w:r>
      <w:r>
        <w:t xml:space="preserve"> </w:t>
      </w:r>
      <w:r w:rsidRPr="00946217">
        <w:rPr>
          <w:rFonts w:ascii="Times New Roman" w:eastAsia="TimesNewRomanPS-ItalicMT" w:hAnsi="Times New Roman" w:cs="Times New Roman"/>
          <w:iCs/>
          <w:sz w:val="22"/>
          <w:szCs w:val="22"/>
          <w:lang w:val="uk-UA"/>
        </w:rPr>
        <w:t xml:space="preserve">Бетлій О. В. </w:t>
      </w:r>
      <w:r w:rsidRPr="00946217">
        <w:rPr>
          <w:rFonts w:ascii="Times New Roman" w:hAnsi="Times New Roman" w:cs="Times New Roman"/>
          <w:sz w:val="22"/>
          <w:szCs w:val="22"/>
          <w:lang w:val="uk-UA"/>
        </w:rPr>
        <w:t>Учнівські екскурсії по Києву в</w:t>
      </w:r>
      <w:r w:rsidRPr="00946217">
        <w:rPr>
          <w:rFonts w:ascii="Times New Roman" w:hAnsi="Times New Roman" w:cs="Times New Roman"/>
          <w:sz w:val="22"/>
          <w:szCs w:val="22"/>
        </w:rPr>
        <w:t> </w:t>
      </w:r>
      <w:r w:rsidRPr="00946217">
        <w:rPr>
          <w:rFonts w:ascii="Times New Roman" w:hAnsi="Times New Roman" w:cs="Times New Roman"/>
          <w:sz w:val="22"/>
          <w:szCs w:val="22"/>
          <w:lang w:val="uk-UA"/>
        </w:rPr>
        <w:t xml:space="preserve">роки Першої світової війни. Наукові записки НаУКМА. </w:t>
      </w:r>
      <w:r w:rsidRPr="00946217">
        <w:rPr>
          <w:rFonts w:ascii="Times New Roman" w:eastAsia="TimesNewRomanPSMT" w:hAnsi="Times New Roman" w:cs="Times New Roman"/>
          <w:sz w:val="22"/>
          <w:szCs w:val="22"/>
          <w:lang w:val="uk-UA"/>
        </w:rPr>
        <w:t>Історичні науки. 2015, Том 169. С. 35</w:t>
      </w:r>
    </w:p>
  </w:footnote>
  <w:footnote w:id="3">
    <w:p w:rsidR="00946217" w:rsidRPr="00946217" w:rsidRDefault="00946217" w:rsidP="00946217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Style w:val="a7"/>
        </w:rPr>
        <w:footnoteRef/>
      </w:r>
      <w:r>
        <w:t xml:space="preserve"> </w:t>
      </w:r>
      <w:r w:rsidRPr="00946217">
        <w:rPr>
          <w:rFonts w:ascii="Times New Roman" w:hAnsi="Times New Roman" w:cs="Times New Roman"/>
          <w:lang w:val="uk-UA"/>
        </w:rPr>
        <w:t>Экскурсионный вестник. – М., 1914. -</w:t>
      </w:r>
      <w:r w:rsidRPr="0094621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946217">
        <w:rPr>
          <w:rFonts w:ascii="Times New Roman" w:hAnsi="Times New Roman" w:cs="Times New Roman"/>
          <w:lang w:val="uk-UA"/>
        </w:rPr>
        <w:t>№ 2. – С.122</w:t>
      </w:r>
    </w:p>
    <w:p w:rsidR="00946217" w:rsidRPr="00946217" w:rsidRDefault="00946217" w:rsidP="00946217">
      <w:pPr>
        <w:pStyle w:val="a3"/>
        <w:rPr>
          <w:rFonts w:ascii="Times New Roman" w:hAnsi="Times New Roman" w:cs="Times New Roman"/>
          <w:lang w:val="uk-UA"/>
        </w:rPr>
      </w:pPr>
      <w:r w:rsidRPr="00946217">
        <w:rPr>
          <w:rFonts w:ascii="Times New Roman" w:hAnsi="Times New Roman" w:cs="Times New Roman"/>
          <w:lang w:val="uk-UA"/>
        </w:rPr>
        <w:t>Грибанова С. Матеріали періодичних видань як джерело вивчення історії розвитку екскурсійної справи в Україні в другій половині ХІХ – на початку ХХ ст.</w:t>
      </w:r>
      <w:r w:rsidRPr="00946217">
        <w:rPr>
          <w:rFonts w:ascii="Times New Roman" w:hAnsi="Times New Roman" w:cs="Times New Roman"/>
          <w:b/>
          <w:lang w:val="uk-UA"/>
        </w:rPr>
        <w:t xml:space="preserve"> – </w:t>
      </w:r>
      <w:r w:rsidRPr="00946217">
        <w:rPr>
          <w:rFonts w:ascii="Times New Roman" w:hAnsi="Times New Roman" w:cs="Times New Roman"/>
          <w:lang w:val="uk-UA"/>
        </w:rPr>
        <w:t xml:space="preserve">Київ: КРАЄЗНАВСТВО, 2, 2012. – </w:t>
      </w:r>
      <w:r w:rsidRPr="00946217">
        <w:rPr>
          <w:rFonts w:ascii="Times New Roman" w:hAnsi="Times New Roman" w:cs="Times New Roman"/>
          <w:lang w:val="en-US"/>
        </w:rPr>
        <w:t>C</w:t>
      </w:r>
      <w:r w:rsidRPr="00946217">
        <w:rPr>
          <w:rFonts w:ascii="Times New Roman" w:hAnsi="Times New Roman" w:cs="Times New Roman"/>
          <w:lang w:val="uk-UA"/>
        </w:rPr>
        <w:t>. 103-111.</w:t>
      </w:r>
    </w:p>
  </w:footnote>
  <w:footnote w:id="4">
    <w:p w:rsidR="00946217" w:rsidRPr="00946217" w:rsidRDefault="00946217" w:rsidP="00946217">
      <w:pPr>
        <w:pStyle w:val="a3"/>
        <w:rPr>
          <w:rFonts w:eastAsia="TimesNewRomanPSMT" w:cs="Times New Roman"/>
          <w:lang w:val="uk-UA"/>
        </w:rPr>
      </w:pPr>
      <w:r>
        <w:rPr>
          <w:rStyle w:val="a7"/>
        </w:rPr>
        <w:footnoteRef/>
      </w:r>
      <w:r>
        <w:t xml:space="preserve"> </w:t>
      </w:r>
      <w:r w:rsidRPr="00946217">
        <w:rPr>
          <w:rFonts w:ascii="Times New Roman" w:hAnsi="Times New Roman" w:cs="Times New Roman"/>
        </w:rPr>
        <w:t>Циркуляр министра народного просвещения попечителям учебных округов – об отмене летних каникулярных работ учеников средних учебных заведений (2-го августа 1900 года, № 20185) // Журнал Министерства народного просвещения. – 1900. – № 9. – С. 64–66.</w:t>
      </w:r>
    </w:p>
    <w:p w:rsidR="00946217" w:rsidRPr="00946217" w:rsidRDefault="00946217" w:rsidP="00946217">
      <w:pPr>
        <w:pStyle w:val="a3"/>
        <w:rPr>
          <w:rFonts w:ascii="Times New Roman" w:hAnsi="Times New Roman" w:cs="Times New Roman"/>
          <w:lang w:val="uk-UA"/>
        </w:rPr>
      </w:pPr>
      <w:r w:rsidRPr="00946217">
        <w:rPr>
          <w:rFonts w:ascii="Times New Roman" w:eastAsia="TimesNewRomanPS-ItalicMT" w:hAnsi="Times New Roman"/>
          <w:iCs/>
          <w:lang w:val="uk-UA"/>
        </w:rPr>
        <w:t xml:space="preserve">Бетлій О. В. </w:t>
      </w:r>
      <w:r w:rsidRPr="00946217">
        <w:rPr>
          <w:rFonts w:ascii="Times New Roman" w:hAnsi="Times New Roman"/>
          <w:lang w:val="uk-UA"/>
        </w:rPr>
        <w:t>Учнівські екскурсії по Києву в</w:t>
      </w:r>
      <w:r w:rsidRPr="00946217">
        <w:rPr>
          <w:rFonts w:ascii="Times New Roman" w:hAnsi="Times New Roman"/>
        </w:rPr>
        <w:t> </w:t>
      </w:r>
      <w:r w:rsidRPr="00946217">
        <w:rPr>
          <w:rFonts w:ascii="Times New Roman" w:hAnsi="Times New Roman"/>
          <w:lang w:val="uk-UA"/>
        </w:rPr>
        <w:t xml:space="preserve">роки Першої світової війни. Наукові записки НаУКМА. </w:t>
      </w:r>
      <w:r w:rsidRPr="00946217">
        <w:rPr>
          <w:rFonts w:ascii="Times New Roman" w:eastAsia="TimesNewRomanPSMT" w:hAnsi="Times New Roman"/>
          <w:lang w:val="uk-UA"/>
        </w:rPr>
        <w:t>Історичні науки. 2015. Том 169. – С.35</w:t>
      </w:r>
    </w:p>
  </w:footnote>
  <w:footnote w:id="5">
    <w:p w:rsidR="00946217" w:rsidRPr="00946217" w:rsidRDefault="00946217" w:rsidP="00946217">
      <w:pPr>
        <w:pStyle w:val="a3"/>
        <w:rPr>
          <w:rFonts w:ascii="Times New Roman" w:hAnsi="Times New Roman" w:cs="Times New Roman"/>
          <w:lang w:val="uk-UA"/>
        </w:rPr>
      </w:pPr>
      <w:r w:rsidRPr="00946217">
        <w:rPr>
          <w:rStyle w:val="a7"/>
          <w:rFonts w:ascii="Times New Roman" w:hAnsi="Times New Roman" w:cs="Times New Roman"/>
        </w:rPr>
        <w:footnoteRef/>
      </w:r>
      <w:r w:rsidRPr="00946217">
        <w:rPr>
          <w:rFonts w:ascii="Times New Roman" w:hAnsi="Times New Roman" w:cs="Times New Roman"/>
          <w:lang w:val="uk-UA"/>
        </w:rPr>
        <w:t xml:space="preserve"> Вербицький В. А., Дзюбан О. В., Шуст О. М. Освітні шкільні екскурсії: історичний досвід минулого (кінець ХІХ – початок ХХ ст.). Наукові праці ЧНУ ім.. Петра Могили. Педагогіка. Миколаїв. 2018, Вип. 299. Т.311. – С. 116</w:t>
      </w:r>
    </w:p>
  </w:footnote>
  <w:footnote w:id="6">
    <w:p w:rsidR="00045BA4" w:rsidRPr="00045BA4" w:rsidRDefault="00045BA4" w:rsidP="00045BA4">
      <w:pPr>
        <w:pStyle w:val="a3"/>
        <w:rPr>
          <w:rFonts w:ascii="Times New Roman" w:eastAsia="TimesNewRomanPSMT" w:hAnsi="Times New Roman" w:cs="Times New Roman"/>
          <w:lang w:val="uk-UA"/>
        </w:rPr>
      </w:pPr>
      <w:r>
        <w:rPr>
          <w:rStyle w:val="a7"/>
        </w:rPr>
        <w:footnoteRef/>
      </w:r>
      <w:r>
        <w:t xml:space="preserve"> </w:t>
      </w:r>
      <w:r w:rsidRPr="00045BA4">
        <w:rPr>
          <w:rFonts w:ascii="Times New Roman" w:hAnsi="Times New Roman" w:cs="Times New Roman"/>
        </w:rPr>
        <w:t xml:space="preserve">Труды комиссии по организации экскурсий для учащих и учащихся средних учебных заведений Московского округа с 28.12.1910 по 6.01.1911 г. – Москва, 1911. </w:t>
      </w:r>
      <w:r w:rsidRPr="00045BA4">
        <w:rPr>
          <w:rFonts w:ascii="Times New Roman" w:hAnsi="Times New Roman" w:cs="Times New Roman"/>
          <w:lang w:val="uk-UA"/>
        </w:rPr>
        <w:t>– С. 5.</w:t>
      </w:r>
    </w:p>
    <w:p w:rsidR="00045BA4" w:rsidRPr="00045BA4" w:rsidRDefault="00045BA4" w:rsidP="00045BA4">
      <w:pPr>
        <w:pStyle w:val="a3"/>
        <w:rPr>
          <w:rFonts w:ascii="Times New Roman" w:eastAsia="TimesNewRomanPSMT" w:hAnsi="Times New Roman" w:cs="Times New Roman"/>
          <w:lang w:val="uk-UA"/>
        </w:rPr>
      </w:pPr>
      <w:r w:rsidRPr="00045BA4">
        <w:rPr>
          <w:rFonts w:ascii="Times New Roman" w:hAnsi="Times New Roman" w:cs="Times New Roman"/>
          <w:lang w:val="uk-UA"/>
        </w:rPr>
        <w:t>Наровлянський О. (2017). Екскурсії в системі вітчизняної освіти та виховання (</w:t>
      </w:r>
      <w:r w:rsidRPr="00045BA4">
        <w:rPr>
          <w:rFonts w:ascii="Times New Roman" w:hAnsi="Times New Roman" w:cs="Times New Roman"/>
        </w:rPr>
        <w:t>XIX</w:t>
      </w:r>
      <w:r w:rsidRPr="00045BA4">
        <w:rPr>
          <w:rFonts w:ascii="Times New Roman" w:hAnsi="Times New Roman" w:cs="Times New Roman"/>
          <w:lang w:val="uk-UA"/>
        </w:rPr>
        <w:t xml:space="preserve"> – початок </w:t>
      </w:r>
      <w:r w:rsidRPr="00045BA4">
        <w:rPr>
          <w:rFonts w:ascii="Times New Roman" w:hAnsi="Times New Roman" w:cs="Times New Roman"/>
        </w:rPr>
        <w:t>XX</w:t>
      </w:r>
      <w:r w:rsidRPr="00045BA4">
        <w:rPr>
          <w:rFonts w:ascii="Times New Roman" w:hAnsi="Times New Roman" w:cs="Times New Roman"/>
          <w:lang w:val="uk-UA"/>
        </w:rPr>
        <w:t xml:space="preserve"> ст..). // Історико-педагогічний альманах № 2. – </w:t>
      </w:r>
      <w:r w:rsidRPr="00045BA4">
        <w:rPr>
          <w:rFonts w:ascii="Times New Roman" w:hAnsi="Times New Roman" w:cs="Times New Roman"/>
          <w:lang w:val="en-US"/>
        </w:rPr>
        <w:t>C</w:t>
      </w:r>
      <w:r w:rsidRPr="00045BA4">
        <w:rPr>
          <w:rFonts w:ascii="Times New Roman" w:hAnsi="Times New Roman" w:cs="Times New Roman"/>
          <w:lang w:val="uk-UA"/>
        </w:rPr>
        <w:t>. 26-30. – С.26</w:t>
      </w:r>
    </w:p>
  </w:footnote>
  <w:footnote w:id="7">
    <w:p w:rsidR="00045BA4" w:rsidRDefault="00045BA4" w:rsidP="00045BA4">
      <w:pPr>
        <w:pStyle w:val="a3"/>
        <w:rPr>
          <w:rFonts w:ascii="Times New Roman" w:hAnsi="Times New Roman" w:cs="Times New Roman"/>
          <w:lang w:val="uk-UA"/>
        </w:rPr>
      </w:pPr>
      <w:r>
        <w:rPr>
          <w:rStyle w:val="a7"/>
        </w:rPr>
        <w:footnoteRef/>
      </w:r>
      <w:r>
        <w:t xml:space="preserve"> </w:t>
      </w:r>
      <w:r w:rsidRPr="00045BA4">
        <w:rPr>
          <w:rFonts w:ascii="Times New Roman" w:hAnsi="Times New Roman" w:cs="Times New Roman"/>
        </w:rPr>
        <w:t>Отчет попечителя Киевского учебного округа о состоянии мужских гимназий и прогимназий за 1900 год. Киев.</w:t>
      </w:r>
      <w:r w:rsidRPr="00045BA4">
        <w:rPr>
          <w:rFonts w:ascii="Times New Roman" w:hAnsi="Times New Roman" w:cs="Times New Roman"/>
          <w:lang w:val="uk-UA"/>
        </w:rPr>
        <w:t xml:space="preserve"> Типо-литография</w:t>
      </w:r>
      <w:r w:rsidRPr="00045BA4">
        <w:rPr>
          <w:rFonts w:ascii="Times New Roman" w:hAnsi="Times New Roman" w:cs="Times New Roman"/>
        </w:rPr>
        <w:t xml:space="preserve"> Товарищества И. Н. Кушнерев и КО в Москве. Киевское отделение. Караваевская, д. № 5. 1901.</w:t>
      </w:r>
      <w:r w:rsidRPr="00045BA4">
        <w:rPr>
          <w:rFonts w:ascii="Times New Roman" w:hAnsi="Times New Roman" w:cs="Times New Roman"/>
          <w:lang w:val="uk-UA"/>
        </w:rPr>
        <w:t xml:space="preserve"> – С. 77.</w:t>
      </w:r>
    </w:p>
    <w:p w:rsidR="00045BA4" w:rsidRPr="00045BA4" w:rsidRDefault="00045BA4" w:rsidP="00045BA4">
      <w:pPr>
        <w:pStyle w:val="a3"/>
        <w:rPr>
          <w:lang w:val="uk-UA"/>
        </w:rPr>
      </w:pPr>
      <w:r w:rsidRPr="00045BA4">
        <w:rPr>
          <w:rFonts w:ascii="Times New Roman" w:hAnsi="Times New Roman" w:cs="Times New Roman"/>
        </w:rPr>
        <w:t>Из воспоминаний профессора В. Петра // Русский экскурсант. – 1916. – № 4. – С. 10.</w:t>
      </w:r>
    </w:p>
  </w:footnote>
  <w:footnote w:id="8">
    <w:p w:rsidR="00045BA4" w:rsidRPr="00045BA4" w:rsidRDefault="00045BA4" w:rsidP="00045BA4">
      <w:pPr>
        <w:pStyle w:val="a3"/>
        <w:rPr>
          <w:rFonts w:ascii="Times New Roman" w:hAnsi="Times New Roman" w:cs="Times New Roman"/>
          <w:lang w:val="uk-UA"/>
        </w:rPr>
      </w:pPr>
      <w:r>
        <w:rPr>
          <w:rStyle w:val="a7"/>
        </w:rPr>
        <w:footnoteRef/>
      </w:r>
      <w:r>
        <w:t xml:space="preserve"> </w:t>
      </w:r>
      <w:r w:rsidRPr="00045BA4">
        <w:rPr>
          <w:rFonts w:ascii="Times New Roman" w:hAnsi="Times New Roman" w:cs="Times New Roman"/>
        </w:rPr>
        <w:t>Отчет попечителя Киевского учебного округа о состоянии мужских гимназий и прогимназий за 1900 год. Киев. Типо-литография Товарищества И. Н. Кушнерев и КО в Москве. Киевское отделение. Караваевская, д. № 5. 1901.</w:t>
      </w:r>
      <w:r w:rsidRPr="00045BA4">
        <w:rPr>
          <w:rFonts w:ascii="Times New Roman" w:hAnsi="Times New Roman" w:cs="Times New Roman"/>
          <w:lang w:val="uk-UA"/>
        </w:rPr>
        <w:t xml:space="preserve"> – С. 74</w:t>
      </w:r>
    </w:p>
    <w:p w:rsidR="00045BA4" w:rsidRPr="00045BA4" w:rsidRDefault="00045BA4" w:rsidP="00045BA4">
      <w:pPr>
        <w:pStyle w:val="a3"/>
        <w:rPr>
          <w:rFonts w:ascii="Times New Roman" w:hAnsi="Times New Roman" w:cs="Times New Roman"/>
          <w:lang w:val="uk-UA"/>
        </w:rPr>
      </w:pPr>
      <w:r w:rsidRPr="00045BA4">
        <w:rPr>
          <w:rFonts w:ascii="Times New Roman" w:hAnsi="Times New Roman" w:cs="Times New Roman"/>
        </w:rPr>
        <w:t xml:space="preserve">Из воспоминаний профессора В. Петра // Русский экскурсант. – 1916. – № 2. – С. 25; </w:t>
      </w:r>
    </w:p>
    <w:p w:rsidR="00045BA4" w:rsidRPr="00045BA4" w:rsidRDefault="00045BA4" w:rsidP="00045BA4">
      <w:pPr>
        <w:pStyle w:val="a3"/>
        <w:rPr>
          <w:rFonts w:ascii="Times New Roman" w:hAnsi="Times New Roman" w:cs="Times New Roman"/>
          <w:lang w:val="uk-UA"/>
        </w:rPr>
      </w:pPr>
      <w:r w:rsidRPr="00045BA4">
        <w:rPr>
          <w:rFonts w:ascii="Times New Roman" w:hAnsi="Times New Roman" w:cs="Times New Roman"/>
          <w:iCs/>
        </w:rPr>
        <w:t xml:space="preserve">Петр В. И. </w:t>
      </w:r>
      <w:r w:rsidRPr="00045BA4">
        <w:rPr>
          <w:rFonts w:ascii="Times New Roman" w:hAnsi="Times New Roman" w:cs="Times New Roman"/>
        </w:rPr>
        <w:t>О летних экскурсиях учеников Киево-Печерской гимназии.</w:t>
      </w:r>
      <w:r w:rsidRPr="00045BA4">
        <w:rPr>
          <w:rFonts w:ascii="Times New Roman" w:eastAsia="TimesNewRomanPSMT" w:hAnsi="Times New Roman" w:cs="Times New Roman"/>
        </w:rPr>
        <w:t xml:space="preserve"> К., 1901</w:t>
      </w:r>
      <w:r w:rsidRPr="00045BA4">
        <w:rPr>
          <w:rFonts w:ascii="Times New Roman" w:eastAsia="TimesNewRomanPSMT" w:hAnsi="Times New Roman" w:cs="Times New Roman"/>
          <w:lang w:val="uk-UA"/>
        </w:rPr>
        <w:t xml:space="preserve">. </w:t>
      </w:r>
      <w:r w:rsidRPr="00045BA4">
        <w:rPr>
          <w:rFonts w:ascii="Times New Roman" w:hAnsi="Times New Roman" w:cs="Times New Roman"/>
        </w:rPr>
        <w:t>– С. 4–5, 17; ЦДІАК України, ф. 707, оп. 164, спр. 24,</w:t>
      </w:r>
      <w:r w:rsidRPr="00045BA4">
        <w:rPr>
          <w:rFonts w:ascii="Times New Roman" w:hAnsi="Times New Roman" w:cs="Times New Roman"/>
          <w:lang w:val="uk-UA"/>
        </w:rPr>
        <w:t xml:space="preserve"> </w:t>
      </w:r>
      <w:r w:rsidRPr="00045BA4">
        <w:rPr>
          <w:rFonts w:ascii="Times New Roman" w:hAnsi="Times New Roman" w:cs="Times New Roman"/>
        </w:rPr>
        <w:t>арк. 109, 111, 113, 114.</w:t>
      </w:r>
      <w:r w:rsidRPr="00045BA4">
        <w:rPr>
          <w:rFonts w:ascii="Times New Roman" w:hAnsi="Times New Roman" w:cs="Times New Roman"/>
          <w:lang w:val="uk-UA"/>
        </w:rPr>
        <w:t xml:space="preserve"> </w:t>
      </w:r>
    </w:p>
    <w:p w:rsidR="00045BA4" w:rsidRPr="00045BA4" w:rsidRDefault="00045BA4" w:rsidP="00045BA4">
      <w:pPr>
        <w:pStyle w:val="a5"/>
        <w:rPr>
          <w:lang w:val="uk-UA"/>
        </w:rPr>
      </w:pPr>
      <w:r w:rsidRPr="000D6DC2">
        <w:rPr>
          <w:rFonts w:ascii="Times New Roman" w:hAnsi="Times New Roman" w:cs="Times New Roman"/>
          <w:sz w:val="24"/>
          <w:szCs w:val="24"/>
          <w:lang w:val="uk-UA"/>
        </w:rPr>
        <w:t>Наровлянський О. (2017). Екскурсії в системі вітчизняної освіти та виховання (</w:t>
      </w:r>
      <w:r w:rsidRPr="000D6DC2">
        <w:rPr>
          <w:rFonts w:ascii="Times New Roman" w:hAnsi="Times New Roman" w:cs="Times New Roman"/>
          <w:sz w:val="24"/>
          <w:szCs w:val="24"/>
        </w:rPr>
        <w:t>XIX</w:t>
      </w:r>
      <w:r w:rsidRPr="000D6DC2">
        <w:rPr>
          <w:rFonts w:ascii="Times New Roman" w:hAnsi="Times New Roman" w:cs="Times New Roman"/>
          <w:sz w:val="24"/>
          <w:szCs w:val="24"/>
          <w:lang w:val="uk-UA"/>
        </w:rPr>
        <w:t xml:space="preserve"> – початок </w:t>
      </w:r>
      <w:r w:rsidRPr="000D6DC2">
        <w:rPr>
          <w:rFonts w:ascii="Times New Roman" w:hAnsi="Times New Roman" w:cs="Times New Roman"/>
          <w:sz w:val="24"/>
          <w:szCs w:val="24"/>
        </w:rPr>
        <w:t>XX</w:t>
      </w:r>
      <w:r w:rsidRPr="000D6DC2">
        <w:rPr>
          <w:rFonts w:ascii="Times New Roman" w:hAnsi="Times New Roman" w:cs="Times New Roman"/>
          <w:sz w:val="24"/>
          <w:szCs w:val="24"/>
          <w:lang w:val="uk-UA"/>
        </w:rPr>
        <w:t xml:space="preserve"> ст..). // Історико-педагогічний альманах № 2. – </w:t>
      </w:r>
      <w:r w:rsidRPr="000D6DC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D6DC2">
        <w:rPr>
          <w:rFonts w:ascii="Times New Roman" w:hAnsi="Times New Roman" w:cs="Times New Roman"/>
          <w:sz w:val="24"/>
          <w:szCs w:val="24"/>
          <w:lang w:val="uk-UA"/>
        </w:rPr>
        <w:t>. 26-30.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С. 28</w:t>
      </w:r>
    </w:p>
  </w:footnote>
  <w:footnote w:id="9">
    <w:p w:rsidR="00045BA4" w:rsidRPr="00045BA4" w:rsidRDefault="00045BA4" w:rsidP="00045BA4">
      <w:pPr>
        <w:pStyle w:val="a3"/>
        <w:rPr>
          <w:rFonts w:ascii="Times New Roman" w:hAnsi="Times New Roman" w:cs="Times New Roman"/>
          <w:iCs/>
          <w:lang w:val="uk-UA"/>
        </w:rPr>
      </w:pPr>
      <w:r>
        <w:rPr>
          <w:rStyle w:val="a7"/>
        </w:rPr>
        <w:footnoteRef/>
      </w:r>
      <w:r>
        <w:t xml:space="preserve"> </w:t>
      </w:r>
      <w:r w:rsidRPr="00045BA4">
        <w:rPr>
          <w:rFonts w:ascii="Times New Roman" w:hAnsi="Times New Roman" w:cs="Times New Roman"/>
        </w:rPr>
        <w:t xml:space="preserve">Петр В. И. </w:t>
      </w:r>
      <w:r w:rsidRPr="00045BA4">
        <w:rPr>
          <w:rFonts w:ascii="Times New Roman" w:eastAsia="TimesNewRomanPSMT" w:hAnsi="Times New Roman" w:cs="Times New Roman"/>
        </w:rPr>
        <w:t>О летних экскурсиях учеников Киево-Печерской гимназии.</w:t>
      </w:r>
      <w:r w:rsidRPr="00045BA4">
        <w:rPr>
          <w:rFonts w:ascii="Times New Roman" w:hAnsi="Times New Roman" w:cs="Times New Roman"/>
          <w:lang w:val="uk-UA"/>
        </w:rPr>
        <w:t xml:space="preserve"> </w:t>
      </w:r>
      <w:r w:rsidRPr="00045BA4">
        <w:rPr>
          <w:rFonts w:ascii="Times New Roman" w:eastAsia="TimesNewRomanPSMT" w:hAnsi="Times New Roman" w:cs="Times New Roman"/>
        </w:rPr>
        <w:t>– К., 1901</w:t>
      </w:r>
      <w:r w:rsidRPr="00045BA4">
        <w:rPr>
          <w:rFonts w:ascii="Times New Roman" w:eastAsia="TimesNewRomanPSMT" w:hAnsi="Times New Roman" w:cs="Times New Roman"/>
          <w:lang w:val="uk-UA"/>
        </w:rPr>
        <w:t xml:space="preserve">. </w:t>
      </w:r>
      <w:r w:rsidRPr="00045BA4">
        <w:rPr>
          <w:rFonts w:ascii="Times New Roman" w:hAnsi="Times New Roman" w:cs="Times New Roman"/>
        </w:rPr>
        <w:t>– С. 7.</w:t>
      </w:r>
      <w:r w:rsidRPr="00045BA4">
        <w:rPr>
          <w:rFonts w:ascii="Times New Roman" w:hAnsi="Times New Roman" w:cs="Times New Roman"/>
          <w:iCs/>
          <w:lang w:val="uk-UA"/>
        </w:rPr>
        <w:t xml:space="preserve"> </w:t>
      </w:r>
    </w:p>
    <w:p w:rsidR="00045BA4" w:rsidRPr="00045BA4" w:rsidRDefault="00045BA4" w:rsidP="00045BA4">
      <w:pPr>
        <w:pStyle w:val="a3"/>
        <w:rPr>
          <w:rFonts w:ascii="Times New Roman" w:hAnsi="Times New Roman" w:cs="Times New Roman"/>
          <w:lang w:val="uk-UA"/>
        </w:rPr>
      </w:pPr>
      <w:r w:rsidRPr="00045BA4">
        <w:rPr>
          <w:rFonts w:ascii="Times New Roman" w:hAnsi="Times New Roman" w:cs="Times New Roman"/>
          <w:iCs/>
          <w:lang w:val="uk-UA"/>
        </w:rPr>
        <w:t>Савчук Н.</w:t>
      </w:r>
      <w:r w:rsidRPr="00045BA4">
        <w:rPr>
          <w:rFonts w:ascii="Times New Roman" w:hAnsi="Times New Roman" w:cs="Times New Roman"/>
          <w:i/>
          <w:iCs/>
          <w:lang w:val="uk-UA"/>
        </w:rPr>
        <w:t xml:space="preserve"> </w:t>
      </w:r>
      <w:r w:rsidRPr="00045BA4">
        <w:rPr>
          <w:rFonts w:ascii="Times New Roman" w:hAnsi="Times New Roman" w:cs="Times New Roman"/>
          <w:lang w:val="uk-UA"/>
        </w:rPr>
        <w:t>Закордонні поїздки учнів Києво-Печерської гімназії наприкінці ХІХ – на початку ХХ ст. КР</w:t>
      </w:r>
      <w:r>
        <w:rPr>
          <w:rFonts w:ascii="Times New Roman" w:hAnsi="Times New Roman" w:cs="Times New Roman"/>
          <w:lang w:val="uk-UA"/>
        </w:rPr>
        <w:t>А</w:t>
      </w:r>
      <w:r w:rsidRPr="00045BA4">
        <w:rPr>
          <w:rFonts w:ascii="Times New Roman" w:hAnsi="Times New Roman" w:cs="Times New Roman"/>
          <w:lang w:val="uk-UA"/>
        </w:rPr>
        <w:t>ЄЗАВСТВО</w:t>
      </w:r>
      <w:r>
        <w:rPr>
          <w:rFonts w:ascii="Times New Roman" w:hAnsi="Times New Roman" w:cs="Times New Roman"/>
          <w:lang w:val="uk-UA"/>
        </w:rPr>
        <w:t xml:space="preserve"> </w:t>
      </w:r>
      <w:r w:rsidRPr="00045BA4">
        <w:rPr>
          <w:rFonts w:ascii="Times New Roman" w:hAnsi="Times New Roman" w:cs="Times New Roman"/>
          <w:lang w:val="uk-UA"/>
        </w:rPr>
        <w:t>3 ’2018.</w:t>
      </w:r>
      <w:r>
        <w:rPr>
          <w:rFonts w:ascii="Times New Roman" w:hAnsi="Times New Roman" w:cs="Times New Roman"/>
          <w:lang w:val="uk-UA"/>
        </w:rPr>
        <w:t xml:space="preserve"> – </w:t>
      </w:r>
      <w:r w:rsidRPr="00045BA4">
        <w:rPr>
          <w:rFonts w:ascii="Times New Roman" w:hAnsi="Times New Roman" w:cs="Times New Roman"/>
          <w:lang w:val="uk-UA"/>
        </w:rPr>
        <w:t>С. 131-138. С.136</w:t>
      </w:r>
    </w:p>
    <w:p w:rsidR="00045BA4" w:rsidRPr="00045BA4" w:rsidRDefault="00045BA4">
      <w:pPr>
        <w:pStyle w:val="a5"/>
        <w:rPr>
          <w:lang w:val="uk-UA"/>
        </w:rPr>
      </w:pPr>
    </w:p>
  </w:footnote>
  <w:footnote w:id="10">
    <w:p w:rsidR="00045BA4" w:rsidRPr="00045BA4" w:rsidRDefault="00045BA4">
      <w:pPr>
        <w:pStyle w:val="a5"/>
        <w:rPr>
          <w:sz w:val="22"/>
          <w:szCs w:val="22"/>
          <w:lang w:val="uk-UA"/>
        </w:rPr>
      </w:pPr>
      <w:r>
        <w:rPr>
          <w:rStyle w:val="a7"/>
        </w:rPr>
        <w:footnoteRef/>
      </w:r>
      <w:r w:rsidRPr="00045BA4">
        <w:rPr>
          <w:lang w:val="uk-UA"/>
        </w:rPr>
        <w:t xml:space="preserve"> </w:t>
      </w:r>
      <w:r w:rsidRPr="00045BA4">
        <w:rPr>
          <w:rFonts w:ascii="Times New Roman" w:hAnsi="Times New Roman" w:cs="Times New Roman"/>
          <w:sz w:val="22"/>
          <w:szCs w:val="22"/>
          <w:lang w:val="uk-UA"/>
        </w:rPr>
        <w:t>Наровлянський О. (2017). Екскурсії в системі вітчизняної освіти та виховання (</w:t>
      </w:r>
      <w:r w:rsidRPr="00045BA4">
        <w:rPr>
          <w:rFonts w:ascii="Times New Roman" w:hAnsi="Times New Roman" w:cs="Times New Roman"/>
          <w:sz w:val="22"/>
          <w:szCs w:val="22"/>
        </w:rPr>
        <w:t>XIX</w:t>
      </w:r>
      <w:r w:rsidRPr="00045BA4">
        <w:rPr>
          <w:rFonts w:ascii="Times New Roman" w:hAnsi="Times New Roman" w:cs="Times New Roman"/>
          <w:sz w:val="22"/>
          <w:szCs w:val="22"/>
          <w:lang w:val="uk-UA"/>
        </w:rPr>
        <w:t xml:space="preserve"> – початок </w:t>
      </w:r>
      <w:r w:rsidRPr="00045BA4">
        <w:rPr>
          <w:rFonts w:ascii="Times New Roman" w:hAnsi="Times New Roman" w:cs="Times New Roman"/>
          <w:sz w:val="22"/>
          <w:szCs w:val="22"/>
        </w:rPr>
        <w:t>XX</w:t>
      </w:r>
      <w:r w:rsidRPr="00045BA4">
        <w:rPr>
          <w:rFonts w:ascii="Times New Roman" w:hAnsi="Times New Roman" w:cs="Times New Roman"/>
          <w:sz w:val="22"/>
          <w:szCs w:val="22"/>
          <w:lang w:val="uk-UA"/>
        </w:rPr>
        <w:t xml:space="preserve"> ст..). // Історико-педагогічний альманах № 2. – </w:t>
      </w:r>
      <w:r w:rsidRPr="00045BA4">
        <w:rPr>
          <w:rFonts w:ascii="Times New Roman" w:hAnsi="Times New Roman" w:cs="Times New Roman"/>
          <w:sz w:val="22"/>
          <w:szCs w:val="22"/>
          <w:lang w:val="en-US"/>
        </w:rPr>
        <w:t>C</w:t>
      </w:r>
      <w:r w:rsidRPr="00045BA4">
        <w:rPr>
          <w:rFonts w:ascii="Times New Roman" w:hAnsi="Times New Roman" w:cs="Times New Roman"/>
          <w:sz w:val="22"/>
          <w:szCs w:val="22"/>
          <w:lang w:val="uk-UA"/>
        </w:rPr>
        <w:t>. 26-30. – С. 27</w:t>
      </w:r>
    </w:p>
  </w:footnote>
  <w:footnote w:id="11">
    <w:p w:rsidR="00045BA4" w:rsidRPr="00045BA4" w:rsidRDefault="00045BA4" w:rsidP="00045BA4">
      <w:pPr>
        <w:pStyle w:val="a3"/>
        <w:rPr>
          <w:rFonts w:ascii="Times New Roman" w:hAnsi="Times New Roman" w:cs="Times New Roman"/>
          <w:lang w:val="uk-UA"/>
        </w:rPr>
      </w:pPr>
      <w:r>
        <w:rPr>
          <w:rStyle w:val="a7"/>
        </w:rPr>
        <w:footnoteRef/>
      </w:r>
      <w:r>
        <w:t xml:space="preserve"> </w:t>
      </w:r>
      <w:r w:rsidRPr="00045BA4">
        <w:rPr>
          <w:rFonts w:ascii="Times New Roman" w:hAnsi="Times New Roman" w:cs="Times New Roman"/>
        </w:rPr>
        <w:t>Отчет попечителя Киевского учебного округа о состоянии мужских гимназий и прогимназий за 1901 год. Киев. Лито-типография Товарищества И. Н. Кушнерев и КО в Москве. Киевское отделение. Караваевская, д. № 5. 1902.</w:t>
      </w:r>
      <w:r w:rsidRPr="00045BA4">
        <w:rPr>
          <w:rFonts w:ascii="Times New Roman" w:hAnsi="Times New Roman" w:cs="Times New Roman"/>
          <w:lang w:val="uk-UA"/>
        </w:rPr>
        <w:t xml:space="preserve"> – С. 63</w:t>
      </w:r>
    </w:p>
  </w:footnote>
  <w:footnote w:id="12">
    <w:p w:rsidR="00045BA4" w:rsidRPr="00045BA4" w:rsidRDefault="00045BA4" w:rsidP="00045BA4">
      <w:pPr>
        <w:pStyle w:val="a3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045BA4">
        <w:rPr>
          <w:rFonts w:ascii="Times New Roman" w:hAnsi="Times New Roman" w:cs="Times New Roman"/>
        </w:rPr>
        <w:t>Битнеръ В. В. Спутникъ экскурсанта. Руководство къ собиранию естественно-научныхъ коллекций, наблюденію природы, изученію исторических и археологическихъ памятниковъ и палеографическихъ документовъ, организации экскурсий и другихъ способовъ и средствъ изучения родного края. – Санкт-Петербург: издательство «Вестник знания», 1910.</w:t>
      </w:r>
      <w:r w:rsidRPr="00045BA4">
        <w:rPr>
          <w:rFonts w:ascii="Times New Roman" w:hAnsi="Times New Roman" w:cs="Times New Roman"/>
          <w:lang w:val="uk-UA"/>
        </w:rPr>
        <w:t xml:space="preserve"> – С. 12.</w:t>
      </w:r>
      <w:r w:rsidRPr="00045BA4">
        <w:rPr>
          <w:rFonts w:ascii="Times New Roman" w:hAnsi="Times New Roman" w:cs="Times New Roman"/>
        </w:rPr>
        <w:t xml:space="preserve"> </w:t>
      </w:r>
    </w:p>
    <w:p w:rsidR="00045BA4" w:rsidRPr="00045BA4" w:rsidRDefault="00045BA4" w:rsidP="00045BA4">
      <w:pPr>
        <w:pStyle w:val="a3"/>
        <w:rPr>
          <w:rFonts w:ascii="Times New Roman" w:hAnsi="Times New Roman" w:cs="Times New Roman"/>
          <w:lang w:val="uk-UA"/>
        </w:rPr>
      </w:pPr>
      <w:r w:rsidRPr="00045BA4">
        <w:rPr>
          <w:rFonts w:ascii="Times New Roman" w:hAnsi="Times New Roman" w:cs="Times New Roman"/>
          <w:iCs/>
        </w:rPr>
        <w:t>Петр В. И.</w:t>
      </w:r>
      <w:r w:rsidRPr="00045BA4">
        <w:rPr>
          <w:rFonts w:ascii="Times New Roman" w:hAnsi="Times New Roman" w:cs="Times New Roman"/>
          <w:i/>
          <w:iCs/>
        </w:rPr>
        <w:t xml:space="preserve"> </w:t>
      </w:r>
      <w:r w:rsidRPr="00045BA4">
        <w:rPr>
          <w:rFonts w:ascii="Times New Roman" w:hAnsi="Times New Roman" w:cs="Times New Roman"/>
        </w:rPr>
        <w:t>О летних экскурсиях учеников Киево-Печерской гимназии.</w:t>
      </w:r>
      <w:r w:rsidRPr="00045BA4">
        <w:rPr>
          <w:rFonts w:ascii="Times New Roman" w:eastAsia="TimesNewRomanPSMT" w:hAnsi="Times New Roman" w:cs="Times New Roman"/>
        </w:rPr>
        <w:t xml:space="preserve"> </w:t>
      </w:r>
      <w:r w:rsidRPr="00045BA4">
        <w:rPr>
          <w:rFonts w:ascii="Times New Roman" w:eastAsia="TimesNewRomanPSMT" w:hAnsi="Times New Roman" w:cs="Times New Roman"/>
          <w:lang w:val="uk-UA"/>
        </w:rPr>
        <w:t xml:space="preserve">– </w:t>
      </w:r>
      <w:r w:rsidRPr="00045BA4">
        <w:rPr>
          <w:rFonts w:ascii="Times New Roman" w:eastAsia="TimesNewRomanPSMT" w:hAnsi="Times New Roman" w:cs="Times New Roman"/>
        </w:rPr>
        <w:t>К. 1901.</w:t>
      </w:r>
      <w:r w:rsidRPr="00045BA4">
        <w:rPr>
          <w:rFonts w:ascii="Times New Roman" w:eastAsia="TimesNewRomanPSMT" w:hAnsi="Times New Roman" w:cs="Times New Roman"/>
          <w:lang w:val="uk-UA"/>
        </w:rPr>
        <w:t xml:space="preserve"> </w:t>
      </w:r>
      <w:r w:rsidRPr="00045BA4">
        <w:rPr>
          <w:rFonts w:ascii="Times New Roman" w:hAnsi="Times New Roman" w:cs="Times New Roman"/>
        </w:rPr>
        <w:t xml:space="preserve">– С. </w:t>
      </w:r>
      <w:r w:rsidRPr="00045BA4">
        <w:rPr>
          <w:rFonts w:ascii="Times New Roman" w:hAnsi="Times New Roman" w:cs="Times New Roman"/>
          <w:lang w:val="uk-UA"/>
        </w:rPr>
        <w:t>5</w:t>
      </w:r>
      <w:r w:rsidRPr="00045BA4">
        <w:rPr>
          <w:rFonts w:ascii="Times New Roman" w:hAnsi="Times New Roman" w:cs="Times New Roman"/>
        </w:rPr>
        <w:t>.</w:t>
      </w:r>
    </w:p>
  </w:footnote>
  <w:footnote w:id="13">
    <w:p w:rsidR="00045BA4" w:rsidRPr="00045BA4" w:rsidRDefault="00045BA4">
      <w:pPr>
        <w:pStyle w:val="a5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Style w:val="a7"/>
        </w:rPr>
        <w:footnoteRef/>
      </w:r>
      <w:r>
        <w:t xml:space="preserve"> </w:t>
      </w:r>
      <w:r w:rsidRPr="00045BA4">
        <w:rPr>
          <w:rFonts w:ascii="Times New Roman" w:hAnsi="Times New Roman" w:cs="Times New Roman"/>
          <w:sz w:val="22"/>
          <w:szCs w:val="22"/>
        </w:rPr>
        <w:t>Битнеръ В. В. Спутникъ экскурсанта. Руководство къ собиранию естественно-научныхъ коллекций, наблюденію природы, изученію исторических и археологическихъ памятниковъ и палеографическихъ документовъ, организации экскурсий и другихъ способовъ и средствъ изучения родного края. – Санкт-Петербург: издательство «Вестник знания», 1910.</w:t>
      </w:r>
      <w:r w:rsidRPr="00045BA4">
        <w:rPr>
          <w:rFonts w:ascii="Times New Roman" w:hAnsi="Times New Roman" w:cs="Times New Roman"/>
          <w:sz w:val="22"/>
          <w:szCs w:val="22"/>
          <w:lang w:val="uk-UA"/>
        </w:rPr>
        <w:t xml:space="preserve"> – С. 16</w:t>
      </w:r>
    </w:p>
    <w:p w:rsidR="00045BA4" w:rsidRPr="00045BA4" w:rsidRDefault="00045BA4">
      <w:pPr>
        <w:pStyle w:val="a5"/>
        <w:rPr>
          <w:lang w:val="uk-UA"/>
        </w:rPr>
      </w:pPr>
      <w:r w:rsidRPr="000D6DC2">
        <w:rPr>
          <w:rFonts w:ascii="Times New Roman" w:hAnsi="Times New Roman" w:cs="Times New Roman"/>
          <w:sz w:val="24"/>
          <w:szCs w:val="24"/>
          <w:lang w:val="uk-UA"/>
        </w:rPr>
        <w:t>Наровлянський О. (2017). Екскурсії в системі вітчизняної освіти та виховання (</w:t>
      </w:r>
      <w:r w:rsidRPr="000D6DC2">
        <w:rPr>
          <w:rFonts w:ascii="Times New Roman" w:hAnsi="Times New Roman" w:cs="Times New Roman"/>
          <w:sz w:val="24"/>
          <w:szCs w:val="24"/>
        </w:rPr>
        <w:t>XIX</w:t>
      </w:r>
      <w:r w:rsidRPr="000D6DC2">
        <w:rPr>
          <w:rFonts w:ascii="Times New Roman" w:hAnsi="Times New Roman" w:cs="Times New Roman"/>
          <w:sz w:val="24"/>
          <w:szCs w:val="24"/>
          <w:lang w:val="uk-UA"/>
        </w:rPr>
        <w:t xml:space="preserve"> – початок </w:t>
      </w:r>
      <w:r w:rsidRPr="000D6DC2">
        <w:rPr>
          <w:rFonts w:ascii="Times New Roman" w:hAnsi="Times New Roman" w:cs="Times New Roman"/>
          <w:sz w:val="24"/>
          <w:szCs w:val="24"/>
        </w:rPr>
        <w:t>XX</w:t>
      </w:r>
      <w:r w:rsidRPr="000D6DC2">
        <w:rPr>
          <w:rFonts w:ascii="Times New Roman" w:hAnsi="Times New Roman" w:cs="Times New Roman"/>
          <w:sz w:val="24"/>
          <w:szCs w:val="24"/>
          <w:lang w:val="uk-UA"/>
        </w:rPr>
        <w:t xml:space="preserve"> ст..). // Історико-педагогічний альманах № 2. – </w:t>
      </w:r>
      <w:r w:rsidRPr="000D6DC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D6DC2">
        <w:rPr>
          <w:rFonts w:ascii="Times New Roman" w:hAnsi="Times New Roman" w:cs="Times New Roman"/>
          <w:sz w:val="24"/>
          <w:szCs w:val="24"/>
          <w:lang w:val="uk-UA"/>
        </w:rPr>
        <w:t>. 26-30.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С.28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1209"/>
    <w:rsid w:val="00045BA4"/>
    <w:rsid w:val="002E1209"/>
    <w:rsid w:val="004770C8"/>
    <w:rsid w:val="004B629C"/>
    <w:rsid w:val="004D315E"/>
    <w:rsid w:val="007C2922"/>
    <w:rsid w:val="00936985"/>
    <w:rsid w:val="00946217"/>
    <w:rsid w:val="009D6DC2"/>
    <w:rsid w:val="00EE64E9"/>
    <w:rsid w:val="00FE7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1209"/>
    <w:pPr>
      <w:spacing w:after="0" w:line="240" w:lineRule="auto"/>
    </w:pPr>
  </w:style>
  <w:style w:type="character" w:customStyle="1" w:styleId="markedcontent">
    <w:name w:val="markedcontent"/>
    <w:basedOn w:val="a0"/>
    <w:rsid w:val="002E1209"/>
  </w:style>
  <w:style w:type="paragraph" w:customStyle="1" w:styleId="Default">
    <w:name w:val="Default"/>
    <w:rsid w:val="002E1209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2E1209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94621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4621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4621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akpochta@ukr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aakpochta@ukr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A0463-3178-4433-A219-50007C9CE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4</cp:revision>
  <dcterms:created xsi:type="dcterms:W3CDTF">2024-09-13T12:12:00Z</dcterms:created>
  <dcterms:modified xsi:type="dcterms:W3CDTF">2024-09-13T13:27:00Z</dcterms:modified>
</cp:coreProperties>
</file>