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AEA" w:rsidRPr="00A43F66" w:rsidRDefault="00A43F66" w:rsidP="00A43F66">
      <w:pPr>
        <w:pStyle w:val="a3"/>
        <w:spacing w:line="360" w:lineRule="auto"/>
        <w:jc w:val="right"/>
        <w:rPr>
          <w:rFonts w:ascii="Times New Roman" w:hAnsi="Times New Roman" w:cs="Times New Roman"/>
          <w:b/>
          <w:sz w:val="32"/>
          <w:szCs w:val="32"/>
        </w:rPr>
      </w:pPr>
      <w:r w:rsidRPr="00FA1A74">
        <w:rPr>
          <w:rFonts w:ascii="Times New Roman" w:hAnsi="Times New Roman" w:cs="Times New Roman"/>
          <w:b/>
          <w:sz w:val="32"/>
          <w:szCs w:val="32"/>
          <w:lang w:val="uk-UA"/>
        </w:rPr>
        <w:t>Калінін</w:t>
      </w:r>
      <w:r w:rsidRPr="00A43F66">
        <w:rPr>
          <w:rFonts w:ascii="Times New Roman" w:hAnsi="Times New Roman" w:cs="Times New Roman"/>
          <w:b/>
          <w:sz w:val="32"/>
          <w:szCs w:val="32"/>
        </w:rPr>
        <w:t xml:space="preserve"> І.</w:t>
      </w:r>
      <w:r w:rsidRPr="00A43F66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 w:rsidRPr="00A43F66">
        <w:rPr>
          <w:rFonts w:ascii="Times New Roman" w:hAnsi="Times New Roman" w:cs="Times New Roman"/>
          <w:b/>
          <w:sz w:val="32"/>
          <w:szCs w:val="32"/>
        </w:rPr>
        <w:t>М.</w:t>
      </w:r>
    </w:p>
    <w:p w:rsidR="00A43F66" w:rsidRPr="00A43F66" w:rsidRDefault="00A43F66" w:rsidP="00A43F66">
      <w:pPr>
        <w:pStyle w:val="a3"/>
        <w:spacing w:line="360" w:lineRule="auto"/>
        <w:jc w:val="right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A43F66">
        <w:rPr>
          <w:rFonts w:ascii="Times New Roman" w:hAnsi="Times New Roman" w:cs="Times New Roman"/>
          <w:i/>
          <w:sz w:val="28"/>
          <w:szCs w:val="28"/>
          <w:lang w:val="uk-UA"/>
        </w:rPr>
        <w:t>(ПВНЗ «Київський медичний університет»)</w:t>
      </w:r>
    </w:p>
    <w:p w:rsidR="00A43F66" w:rsidRPr="00A43F66" w:rsidRDefault="00A43F66" w:rsidP="00A43F66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43F66">
        <w:rPr>
          <w:rFonts w:ascii="Times New Roman" w:hAnsi="Times New Roman" w:cs="Times New Roman"/>
          <w:b/>
          <w:sz w:val="28"/>
          <w:szCs w:val="28"/>
          <w:lang w:val="uk-UA"/>
        </w:rPr>
        <w:t>Правознавство в чоловічих гімназіях кінця ХІХ – початку ХХ ст.</w:t>
      </w:r>
    </w:p>
    <w:p w:rsidR="00B763D9" w:rsidRPr="00B763D9" w:rsidRDefault="00B763D9" w:rsidP="00F11B3C">
      <w:pPr>
        <w:pStyle w:val="a3"/>
        <w:spacing w:line="36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A43F66">
        <w:rPr>
          <w:rFonts w:ascii="Times New Roman" w:hAnsi="Times New Roman" w:cs="Times New Roman"/>
          <w:sz w:val="28"/>
          <w:szCs w:val="28"/>
          <w:lang w:val="uk-UA"/>
        </w:rPr>
        <w:t>Національна доктрина розвитку освіти наголошує на особливо уважному ставленні до надбань вітчизняної культури та історії, створення повноцінної середньої освіти, яка давала б молоді ґрунтовні гімназійні знання, з обов’язковим урахуванням традицій українського шкільництва й виховання.</w:t>
      </w:r>
      <w:r w:rsidRPr="00B763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05790">
        <w:rPr>
          <w:rFonts w:ascii="Times New Roman" w:hAnsi="Times New Roman" w:cs="Times New Roman"/>
          <w:sz w:val="28"/>
          <w:szCs w:val="28"/>
          <w:lang w:val="uk-UA"/>
        </w:rPr>
        <w:t xml:space="preserve">В Україні в кінці ХІХ – початку ХХ ст..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освітній процес в чоловічих державних та приватних гімназіях </w:t>
      </w:r>
      <w:r w:rsidRPr="00E05790">
        <w:rPr>
          <w:rFonts w:ascii="Times New Roman" w:hAnsi="Times New Roman" w:cs="Times New Roman"/>
          <w:sz w:val="28"/>
          <w:szCs w:val="28"/>
          <w:lang w:val="uk-UA"/>
        </w:rPr>
        <w:t>будувався відповідно до загальних принципів, сформульованих в урядових документах, циркулярах і постановах.</w:t>
      </w:r>
    </w:p>
    <w:p w:rsidR="00C119C7" w:rsidRPr="00AE360A" w:rsidRDefault="002942F8" w:rsidP="00AE360A">
      <w:pPr>
        <w:pStyle w:val="a3"/>
        <w:spacing w:line="360" w:lineRule="auto"/>
        <w:ind w:firstLine="284"/>
        <w:rPr>
          <w:rFonts w:ascii="Times New Roman" w:eastAsia="TimesNewRoman" w:hAnsi="Times New Roman" w:cs="Times New Roman"/>
          <w:sz w:val="28"/>
          <w:szCs w:val="28"/>
          <w:lang w:val="uk-UA"/>
        </w:rPr>
      </w:pPr>
      <w:r>
        <w:rPr>
          <w:rFonts w:ascii="Times New Roman" w:eastAsia="TimesNewRoman" w:hAnsi="Times New Roman" w:cs="Times New Roman"/>
          <w:sz w:val="28"/>
          <w:szCs w:val="28"/>
          <w:lang w:val="uk-UA"/>
        </w:rPr>
        <w:t>21 березня 1849 р. до «</w:t>
      </w:r>
      <w:r w:rsidRPr="002942F8">
        <w:rPr>
          <w:rFonts w:ascii="Times New Roman" w:eastAsia="TimesNewRoman" w:hAnsi="Times New Roman" w:cs="Times New Roman"/>
          <w:sz w:val="28"/>
          <w:szCs w:val="28"/>
          <w:lang w:val="uk-UA"/>
        </w:rPr>
        <w:t>Статуту гімназій, училищ повітових і парафіяльних</w:t>
      </w:r>
      <w:r>
        <w:rPr>
          <w:rFonts w:ascii="Times New Roman" w:eastAsia="TimesNewRoman" w:hAnsi="Times New Roman" w:cs="Times New Roman"/>
          <w:sz w:val="28"/>
          <w:szCs w:val="28"/>
          <w:lang w:val="uk-UA"/>
        </w:rPr>
        <w:t>»</w:t>
      </w:r>
      <w:r w:rsidRPr="002942F8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NewRoman" w:hAnsi="Times New Roman" w:cs="Times New Roman"/>
          <w:sz w:val="28"/>
          <w:szCs w:val="28"/>
          <w:lang w:val="uk-UA"/>
        </w:rPr>
        <w:t>було запроваджено новий предмет</w:t>
      </w:r>
      <w:r w:rsidRPr="002942F8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NewRoman" w:hAnsi="Times New Roman" w:cs="Times New Roman"/>
          <w:sz w:val="28"/>
          <w:szCs w:val="28"/>
          <w:lang w:val="uk-UA"/>
        </w:rPr>
        <w:t>–</w:t>
      </w:r>
      <w:r w:rsidRPr="002942F8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NewRoman" w:hAnsi="Times New Roman" w:cs="Times New Roman"/>
          <w:sz w:val="28"/>
          <w:szCs w:val="28"/>
          <w:lang w:val="uk-UA"/>
        </w:rPr>
        <w:t>«</w:t>
      </w:r>
      <w:r w:rsidRPr="002942F8">
        <w:rPr>
          <w:rFonts w:ascii="Times New Roman" w:eastAsia="TimesNewRoman" w:hAnsi="Times New Roman" w:cs="Times New Roman"/>
          <w:sz w:val="28"/>
          <w:szCs w:val="28"/>
          <w:lang w:val="uk-UA"/>
        </w:rPr>
        <w:t>Р</w:t>
      </w:r>
      <w:r>
        <w:rPr>
          <w:rFonts w:ascii="Times New Roman" w:eastAsia="TimesNewRoman" w:hAnsi="Times New Roman" w:cs="Times New Roman"/>
          <w:sz w:val="28"/>
          <w:szCs w:val="28"/>
          <w:lang w:val="uk-UA"/>
        </w:rPr>
        <w:t>осійське правознавство»</w:t>
      </w:r>
      <w:r w:rsidRPr="002942F8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eastAsia="TimesNewRoman" w:hAnsi="Times New Roman" w:cs="Times New Roman"/>
          <w:sz w:val="28"/>
          <w:szCs w:val="28"/>
          <w:lang w:val="uk-UA"/>
        </w:rPr>
        <w:t>В</w:t>
      </w:r>
      <w:r w:rsidR="001820D3">
        <w:rPr>
          <w:rFonts w:ascii="Times New Roman" w:eastAsia="TimesNewRoman" w:hAnsi="Times New Roman" w:cs="Times New Roman"/>
          <w:sz w:val="28"/>
          <w:szCs w:val="28"/>
          <w:lang w:val="uk-UA"/>
        </w:rPr>
        <w:t>веденн</w:t>
      </w:r>
      <w:r>
        <w:rPr>
          <w:rFonts w:ascii="Times New Roman" w:eastAsia="TimesNewRoman" w:hAnsi="Times New Roman" w:cs="Times New Roman"/>
          <w:sz w:val="28"/>
          <w:szCs w:val="28"/>
          <w:lang w:val="uk-UA"/>
        </w:rPr>
        <w:t>ю</w:t>
      </w:r>
      <w:r w:rsidR="001820D3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цієї дисципліни</w:t>
      </w:r>
      <w:r w:rsidR="00AE360A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сприяли</w:t>
      </w:r>
      <w:r w:rsidR="001820D3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</w:t>
      </w:r>
      <w:r w:rsidR="00AE360A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дві причини: </w:t>
      </w:r>
      <w:r w:rsidR="001820D3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зовнішньополітична – </w:t>
      </w:r>
      <w:r w:rsidR="00455BE4">
        <w:rPr>
          <w:rFonts w:ascii="Times New Roman" w:eastAsia="TimesNewRoman" w:hAnsi="Times New Roman" w:cs="Times New Roman"/>
          <w:sz w:val="28"/>
          <w:szCs w:val="28"/>
          <w:lang w:val="uk-UA"/>
        </w:rPr>
        <w:t>революція</w:t>
      </w:r>
      <w:r w:rsidR="007E723F" w:rsidRPr="00455BE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</w:t>
      </w:r>
      <w:r w:rsidR="001820D3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у Франціїв </w:t>
      </w:r>
      <w:r w:rsidR="00455BE4">
        <w:rPr>
          <w:rFonts w:ascii="Times New Roman" w:eastAsia="TimesNewRoman" w:hAnsi="Times New Roman" w:cs="Times New Roman"/>
          <w:sz w:val="28"/>
          <w:szCs w:val="28"/>
          <w:lang w:val="uk-UA"/>
        </w:rPr>
        <w:t>в</w:t>
      </w:r>
      <w:r w:rsidR="001820D3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лютому</w:t>
      </w:r>
      <w:r w:rsidR="00E47AEA" w:rsidRPr="00455BE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1848 </w:t>
      </w:r>
      <w:r w:rsidR="001820D3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р., після якої керівні органи </w:t>
      </w:r>
      <w:r w:rsidR="00455BE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Російської імперії </w:t>
      </w:r>
      <w:r w:rsidR="00EF5619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вважали, що молоді люди </w:t>
      </w:r>
      <w:r w:rsidR="00A339CF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захопившись </w:t>
      </w:r>
      <w:r w:rsidR="00455BE4">
        <w:rPr>
          <w:rFonts w:ascii="Times New Roman" w:eastAsia="TimesNewRoman" w:hAnsi="Times New Roman" w:cs="Times New Roman"/>
          <w:sz w:val="28"/>
          <w:szCs w:val="28"/>
          <w:lang w:val="uk-UA"/>
        </w:rPr>
        <w:t>громадянськи</w:t>
      </w:r>
      <w:r w:rsidR="00A339CF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ми та </w:t>
      </w:r>
      <w:r w:rsidR="00455BE4">
        <w:rPr>
          <w:rFonts w:ascii="Times New Roman" w:eastAsia="TimesNewRoman" w:hAnsi="Times New Roman" w:cs="Times New Roman"/>
          <w:sz w:val="28"/>
          <w:szCs w:val="28"/>
          <w:lang w:val="uk-UA"/>
        </w:rPr>
        <w:t>демократични</w:t>
      </w:r>
      <w:r w:rsidR="00A339CF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ми </w:t>
      </w:r>
      <w:r w:rsidR="00455BE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свобод</w:t>
      </w:r>
      <w:r w:rsidR="00A339CF">
        <w:rPr>
          <w:rFonts w:ascii="Times New Roman" w:eastAsia="TimesNewRoman" w:hAnsi="Times New Roman" w:cs="Times New Roman"/>
          <w:sz w:val="28"/>
          <w:szCs w:val="28"/>
          <w:lang w:val="uk-UA"/>
        </w:rPr>
        <w:t>ами</w:t>
      </w:r>
      <w:r w:rsidR="00455BE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давньогрецької </w:t>
      </w:r>
      <w:r w:rsidR="00A339CF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та давньоримської </w:t>
      </w:r>
      <w:r w:rsidR="00455BE4">
        <w:rPr>
          <w:rFonts w:ascii="Times New Roman" w:eastAsia="TimesNewRoman" w:hAnsi="Times New Roman" w:cs="Times New Roman"/>
          <w:sz w:val="28"/>
          <w:szCs w:val="28"/>
          <w:lang w:val="uk-UA"/>
        </w:rPr>
        <w:t>літератури,</w:t>
      </w:r>
      <w:r w:rsidR="00A339CF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не поважають закон</w:t>
      </w:r>
      <w:r w:rsidR="00EF5619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, тому </w:t>
      </w:r>
      <w:r w:rsidR="00A339CF">
        <w:rPr>
          <w:rFonts w:ascii="Times New Roman" w:eastAsia="TimesNewRoman" w:hAnsi="Times New Roman" w:cs="Times New Roman"/>
          <w:sz w:val="28"/>
          <w:szCs w:val="28"/>
          <w:lang w:val="uk-UA"/>
        </w:rPr>
        <w:t>мови потрібно замінити правознавством</w:t>
      </w:r>
      <w:r w:rsidR="00F11B3C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</w:t>
      </w:r>
      <w:r w:rsidR="00F11B3C" w:rsidRPr="00F11B3C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[1, </w:t>
      </w:r>
      <w:r w:rsidR="00F11B3C">
        <w:rPr>
          <w:rFonts w:ascii="Times New Roman" w:eastAsia="TimesNewRoman" w:hAnsi="Times New Roman" w:cs="Times New Roman"/>
          <w:sz w:val="28"/>
          <w:szCs w:val="28"/>
          <w:lang w:val="en-US"/>
        </w:rPr>
        <w:t>c</w:t>
      </w:r>
      <w:r w:rsidR="00F11B3C" w:rsidRPr="00F11B3C">
        <w:rPr>
          <w:rFonts w:ascii="Times New Roman" w:eastAsia="TimesNewRoman" w:hAnsi="Times New Roman" w:cs="Times New Roman"/>
          <w:sz w:val="28"/>
          <w:szCs w:val="28"/>
          <w:lang w:val="uk-UA"/>
        </w:rPr>
        <w:t>.303]</w:t>
      </w:r>
      <w:r w:rsidR="00AE360A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; та </w:t>
      </w:r>
      <w:r w:rsidR="00455BE4">
        <w:rPr>
          <w:rFonts w:ascii="Times New Roman" w:eastAsia="TimesNewRoman" w:hAnsi="Times New Roman" w:cs="Times New Roman"/>
          <w:sz w:val="28"/>
          <w:szCs w:val="28"/>
          <w:lang w:val="uk-UA"/>
        </w:rPr>
        <w:t>внутрішньополітична</w:t>
      </w:r>
      <w:r w:rsidR="00E47AEA" w:rsidRPr="00C119C7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</w:t>
      </w:r>
      <w:r w:rsidR="007E723F" w:rsidRPr="00C119C7">
        <w:rPr>
          <w:rFonts w:ascii="Times New Roman" w:eastAsia="TimesNewRoman" w:hAnsi="Times New Roman" w:cs="Times New Roman"/>
          <w:sz w:val="28"/>
          <w:szCs w:val="28"/>
          <w:lang w:val="uk-UA"/>
        </w:rPr>
        <w:t>–</w:t>
      </w:r>
      <w:r w:rsidR="00C119C7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пристосувати гімназійну освіту до практичних цілей</w:t>
      </w:r>
      <w:r w:rsidR="00C119C7" w:rsidRPr="00C119C7">
        <w:rPr>
          <w:rFonts w:ascii="Times New Roman" w:eastAsia="TimesNewRoman" w:hAnsi="Times New Roman" w:cs="Times New Roman"/>
          <w:sz w:val="28"/>
          <w:szCs w:val="28"/>
          <w:lang w:val="uk-UA"/>
        </w:rPr>
        <w:t>.</w:t>
      </w:r>
      <w:r w:rsidR="00C119C7" w:rsidRPr="00C119C7">
        <w:rPr>
          <w:rFonts w:ascii="Times New Roman" w:hAnsi="Times New Roman" w:cs="Times New Roman"/>
          <w:sz w:val="28"/>
          <w:szCs w:val="28"/>
          <w:lang w:val="uk-UA"/>
        </w:rPr>
        <w:t xml:space="preserve"> Діло в тому, що пі</w:t>
      </w:r>
      <w:r w:rsidR="00A339CF">
        <w:rPr>
          <w:rFonts w:ascii="Times New Roman" w:hAnsi="Times New Roman" w:cs="Times New Roman"/>
          <w:sz w:val="28"/>
          <w:szCs w:val="28"/>
          <w:lang w:val="uk-UA"/>
        </w:rPr>
        <w:t>сля закінчення гімназії, ті гімназисти, котрі по результатам іспитів не могли вс</w:t>
      </w:r>
      <w:r w:rsidR="00C119C7" w:rsidRPr="00C119C7">
        <w:rPr>
          <w:rFonts w:ascii="Times New Roman" w:hAnsi="Times New Roman" w:cs="Times New Roman"/>
          <w:sz w:val="28"/>
          <w:szCs w:val="28"/>
          <w:lang w:val="uk-UA"/>
        </w:rPr>
        <w:t>туп</w:t>
      </w:r>
      <w:r w:rsidR="00A339CF">
        <w:rPr>
          <w:rFonts w:ascii="Times New Roman" w:hAnsi="Times New Roman" w:cs="Times New Roman"/>
          <w:sz w:val="28"/>
          <w:szCs w:val="28"/>
          <w:lang w:val="uk-UA"/>
        </w:rPr>
        <w:t>ит</w:t>
      </w:r>
      <w:r w:rsidR="00C119C7" w:rsidRPr="00C119C7">
        <w:rPr>
          <w:rFonts w:ascii="Times New Roman" w:hAnsi="Times New Roman" w:cs="Times New Roman"/>
          <w:sz w:val="28"/>
          <w:szCs w:val="28"/>
          <w:lang w:val="uk-UA"/>
        </w:rPr>
        <w:t>и до ун</w:t>
      </w:r>
      <w:r w:rsidR="00C119C7">
        <w:rPr>
          <w:rFonts w:ascii="Times New Roman" w:hAnsi="Times New Roman" w:cs="Times New Roman"/>
          <w:sz w:val="28"/>
          <w:szCs w:val="28"/>
          <w:lang w:val="uk-UA"/>
        </w:rPr>
        <w:t xml:space="preserve">іверситету, </w:t>
      </w:r>
      <w:r w:rsidR="00A339CF">
        <w:rPr>
          <w:rFonts w:ascii="Times New Roman" w:hAnsi="Times New Roman" w:cs="Times New Roman"/>
          <w:sz w:val="28"/>
          <w:szCs w:val="28"/>
          <w:lang w:val="uk-UA"/>
        </w:rPr>
        <w:t xml:space="preserve">відразу після гімназії </w:t>
      </w:r>
      <w:r w:rsidR="00C119C7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C119C7" w:rsidRPr="00C119C7">
        <w:rPr>
          <w:rFonts w:ascii="Times New Roman" w:hAnsi="Times New Roman" w:cs="Times New Roman"/>
          <w:sz w:val="28"/>
          <w:szCs w:val="28"/>
          <w:lang w:val="uk-UA"/>
        </w:rPr>
        <w:t>шли працювати на цивільну службу. І от саме їм і потрібно було знання закон</w:t>
      </w:r>
      <w:r w:rsidR="00C119C7">
        <w:rPr>
          <w:rFonts w:ascii="Times New Roman" w:hAnsi="Times New Roman" w:cs="Times New Roman"/>
          <w:sz w:val="28"/>
          <w:szCs w:val="28"/>
          <w:lang w:val="uk-UA"/>
        </w:rPr>
        <w:t>оположень</w:t>
      </w:r>
      <w:r w:rsidR="00C119C7" w:rsidRPr="00C119C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119C7">
        <w:rPr>
          <w:lang w:val="uk-UA"/>
        </w:rPr>
        <w:t xml:space="preserve"> </w:t>
      </w:r>
      <w:r w:rsidR="00C119C7" w:rsidRPr="00C119C7">
        <w:rPr>
          <w:rFonts w:ascii="Times New Roman" w:eastAsia="TimesNewRoman" w:hAnsi="Times New Roman" w:cs="Times New Roman"/>
          <w:sz w:val="28"/>
          <w:szCs w:val="28"/>
          <w:lang w:val="uk-UA"/>
        </w:rPr>
        <w:t>Ті ж хто</w:t>
      </w:r>
      <w:r w:rsidR="00C119C7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збиралися вступат</w:t>
      </w:r>
      <w:r w:rsidR="00C119C7" w:rsidRPr="00C119C7">
        <w:rPr>
          <w:rFonts w:ascii="Times New Roman" w:eastAsia="TimesNewRoman" w:hAnsi="Times New Roman" w:cs="Times New Roman"/>
          <w:sz w:val="28"/>
          <w:szCs w:val="28"/>
          <w:lang w:val="uk-UA"/>
        </w:rPr>
        <w:t>и до університет</w:t>
      </w:r>
      <w:r w:rsidR="00C119C7">
        <w:rPr>
          <w:rFonts w:ascii="Times New Roman" w:eastAsia="TimesNewRoman" w:hAnsi="Times New Roman" w:cs="Times New Roman"/>
          <w:sz w:val="28"/>
          <w:szCs w:val="28"/>
          <w:lang w:val="uk-UA"/>
        </w:rPr>
        <w:t>у</w:t>
      </w:r>
      <w:r w:rsidR="00C119C7" w:rsidRPr="00C119C7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, ті продовжували вивчати стародавні мови </w:t>
      </w:r>
      <w:r w:rsidR="00C119C7">
        <w:rPr>
          <w:rFonts w:ascii="Times New Roman" w:eastAsia="TimesNewRoman" w:hAnsi="Times New Roman" w:cs="Times New Roman"/>
          <w:sz w:val="28"/>
          <w:szCs w:val="28"/>
          <w:lang w:val="uk-UA"/>
        </w:rPr>
        <w:t>–</w:t>
      </w:r>
      <w:r w:rsidR="00C119C7" w:rsidRPr="00C119C7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латинську та грецьку</w:t>
      </w:r>
      <w:r w:rsidR="00F11B3C" w:rsidRPr="00F11B3C">
        <w:rPr>
          <w:rFonts w:ascii="Times New Roman" w:eastAsia="TimesNewRoman" w:hAnsi="Times New Roman" w:cs="Times New Roman"/>
          <w:sz w:val="28"/>
          <w:szCs w:val="28"/>
        </w:rPr>
        <w:t xml:space="preserve"> [2, </w:t>
      </w:r>
      <w:r w:rsidR="00F11B3C">
        <w:rPr>
          <w:rFonts w:ascii="Times New Roman" w:eastAsia="TimesNewRoman" w:hAnsi="Times New Roman" w:cs="Times New Roman"/>
          <w:sz w:val="28"/>
          <w:szCs w:val="28"/>
          <w:lang w:val="en-US"/>
        </w:rPr>
        <w:t>c</w:t>
      </w:r>
      <w:r w:rsidR="00F11B3C" w:rsidRPr="00F11B3C">
        <w:rPr>
          <w:rFonts w:ascii="Times New Roman" w:eastAsia="TimesNewRoman" w:hAnsi="Times New Roman" w:cs="Times New Roman"/>
          <w:sz w:val="28"/>
          <w:szCs w:val="28"/>
        </w:rPr>
        <w:t>.94]</w:t>
      </w:r>
      <w:r w:rsidR="00C119C7" w:rsidRPr="00C119C7">
        <w:rPr>
          <w:rFonts w:ascii="Times New Roman" w:eastAsia="TimesNewRoman" w:hAnsi="Times New Roman" w:cs="Times New Roman"/>
          <w:sz w:val="28"/>
          <w:szCs w:val="28"/>
          <w:lang w:val="uk-UA"/>
        </w:rPr>
        <w:t>.</w:t>
      </w:r>
      <w:r w:rsidR="00C061E5" w:rsidRPr="00C061E5">
        <w:rPr>
          <w:rFonts w:ascii="Times New Roman" w:eastAsia="TimesNewRoman,Bold" w:hAnsi="Times New Roman" w:cs="Times New Roman"/>
          <w:bCs/>
          <w:sz w:val="24"/>
          <w:szCs w:val="24"/>
        </w:rPr>
        <w:t xml:space="preserve"> </w:t>
      </w:r>
    </w:p>
    <w:p w:rsidR="005A3EEF" w:rsidRPr="005A3EEF" w:rsidRDefault="005A3EEF" w:rsidP="00AE360A">
      <w:pPr>
        <w:pStyle w:val="a3"/>
        <w:spacing w:line="360" w:lineRule="auto"/>
        <w:ind w:firstLine="284"/>
        <w:rPr>
          <w:rFonts w:ascii="Times New Roman" w:eastAsia="TimesNewRoman" w:hAnsi="Times New Roman" w:cs="Times New Roman"/>
          <w:sz w:val="28"/>
          <w:szCs w:val="28"/>
          <w:lang w:val="uk-UA"/>
        </w:rPr>
      </w:pPr>
      <w:r w:rsidRPr="005A3EEF">
        <w:rPr>
          <w:rFonts w:ascii="Times New Roman" w:eastAsia="TimesNewRoman" w:hAnsi="Times New Roman" w:cs="Times New Roman"/>
          <w:sz w:val="28"/>
          <w:szCs w:val="28"/>
          <w:lang w:val="uk-UA"/>
        </w:rPr>
        <w:t>У зміненому навчальному плані</w:t>
      </w:r>
      <w:r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гімназій (1852 р.) дисципліна «Р</w:t>
      </w:r>
      <w:r w:rsidRPr="005A3EEF">
        <w:rPr>
          <w:rFonts w:ascii="Times New Roman" w:eastAsia="TimesNewRoman" w:hAnsi="Times New Roman" w:cs="Times New Roman"/>
          <w:sz w:val="28"/>
          <w:szCs w:val="28"/>
          <w:lang w:val="uk-UA"/>
        </w:rPr>
        <w:t>осійське</w:t>
      </w:r>
    </w:p>
    <w:p w:rsidR="005A3EEF" w:rsidRPr="005A3EEF" w:rsidRDefault="005A3EEF" w:rsidP="005A3EEF">
      <w:pPr>
        <w:pStyle w:val="a3"/>
        <w:spacing w:line="360" w:lineRule="auto"/>
        <w:rPr>
          <w:rFonts w:ascii="Times New Roman" w:eastAsia="TimesNewRoman" w:hAnsi="Times New Roman" w:cs="Times New Roman"/>
          <w:sz w:val="28"/>
          <w:szCs w:val="28"/>
          <w:lang w:val="uk-UA"/>
        </w:rPr>
      </w:pPr>
      <w:r>
        <w:rPr>
          <w:rFonts w:ascii="Times New Roman" w:eastAsia="TimesNewRoman" w:hAnsi="Times New Roman" w:cs="Times New Roman"/>
          <w:sz w:val="28"/>
          <w:szCs w:val="28"/>
          <w:lang w:val="uk-UA"/>
        </w:rPr>
        <w:t>правознавство»</w:t>
      </w:r>
      <w:r w:rsidRPr="005A3EEF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вивчали як спеціальний предмет. Доповнення до програми наказувало на вивчення </w:t>
      </w:r>
      <w:r>
        <w:rPr>
          <w:rFonts w:ascii="Times New Roman" w:eastAsia="TimesNewRoman" w:hAnsi="Times New Roman" w:cs="Times New Roman"/>
          <w:sz w:val="28"/>
          <w:szCs w:val="28"/>
          <w:lang w:val="uk-UA"/>
        </w:rPr>
        <w:t>правознавства,</w:t>
      </w:r>
      <w:r w:rsidRPr="005A3EEF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відвести у V-VII класах</w:t>
      </w:r>
      <w:r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, </w:t>
      </w:r>
      <w:r w:rsidRPr="005A3EEF">
        <w:rPr>
          <w:rFonts w:ascii="Times New Roman" w:eastAsia="TimesNewRoman" w:hAnsi="Times New Roman" w:cs="Times New Roman"/>
          <w:sz w:val="28"/>
          <w:szCs w:val="28"/>
          <w:lang w:val="uk-UA"/>
        </w:rPr>
        <w:t>по 4 навчальні години на тиждень. Уроки законознавства призначалися зазвичай у</w:t>
      </w:r>
    </w:p>
    <w:p w:rsidR="005A3EEF" w:rsidRPr="00AE360A" w:rsidRDefault="005A3EEF" w:rsidP="005A3EEF">
      <w:pPr>
        <w:pStyle w:val="a3"/>
        <w:spacing w:line="360" w:lineRule="auto"/>
        <w:rPr>
          <w:rFonts w:ascii="Times New Roman" w:eastAsia="TimesNewRoman" w:hAnsi="Times New Roman" w:cs="Times New Roman"/>
          <w:sz w:val="24"/>
          <w:szCs w:val="24"/>
        </w:rPr>
      </w:pPr>
      <w:r w:rsidRPr="005A3EEF">
        <w:rPr>
          <w:rFonts w:ascii="Times New Roman" w:eastAsia="TimesNewRoman" w:hAnsi="Times New Roman" w:cs="Times New Roman"/>
          <w:sz w:val="28"/>
          <w:szCs w:val="28"/>
          <w:lang w:val="uk-UA"/>
        </w:rPr>
        <w:t>гімназіях в одні години з уроками латинської мови</w:t>
      </w:r>
      <w:r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. </w:t>
      </w:r>
      <w:r w:rsidR="00F11B3C">
        <w:rPr>
          <w:rFonts w:ascii="Times New Roman" w:eastAsia="TimesNewRoman" w:hAnsi="Times New Roman" w:cs="Times New Roman"/>
          <w:sz w:val="28"/>
          <w:szCs w:val="28"/>
        </w:rPr>
        <w:t>[</w:t>
      </w:r>
      <w:r w:rsidR="00F11B3C" w:rsidRPr="00AE360A">
        <w:rPr>
          <w:rFonts w:ascii="Times New Roman" w:eastAsia="TimesNewRoman" w:hAnsi="Times New Roman" w:cs="Times New Roman"/>
          <w:sz w:val="28"/>
          <w:szCs w:val="28"/>
        </w:rPr>
        <w:t xml:space="preserve">3, </w:t>
      </w:r>
      <w:r w:rsidR="00F11B3C">
        <w:rPr>
          <w:rFonts w:ascii="Times New Roman" w:eastAsia="TimesNewRoman" w:hAnsi="Times New Roman" w:cs="Times New Roman"/>
          <w:sz w:val="28"/>
          <w:szCs w:val="28"/>
          <w:lang w:val="en-US"/>
        </w:rPr>
        <w:t>c</w:t>
      </w:r>
      <w:r w:rsidR="00F11B3C" w:rsidRPr="00AE360A">
        <w:rPr>
          <w:rFonts w:ascii="Times New Roman" w:eastAsia="TimesNewRoman" w:hAnsi="Times New Roman" w:cs="Times New Roman"/>
          <w:sz w:val="28"/>
          <w:szCs w:val="28"/>
        </w:rPr>
        <w:t>.444</w:t>
      </w:r>
      <w:r w:rsidR="00E47AEA" w:rsidRPr="00E47AEA">
        <w:rPr>
          <w:rFonts w:ascii="Times New Roman" w:eastAsia="TimesNewRoman" w:hAnsi="Times New Roman" w:cs="Times New Roman"/>
          <w:sz w:val="28"/>
          <w:szCs w:val="28"/>
        </w:rPr>
        <w:t>].</w:t>
      </w:r>
      <w:r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</w:t>
      </w:r>
      <w:r w:rsidRPr="005A3EEF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В основу гімназійного курсу </w:t>
      </w:r>
      <w:r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правознавства </w:t>
      </w:r>
      <w:r w:rsidRPr="005A3EEF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було покладено програму, розроблену </w:t>
      </w:r>
      <w:r w:rsidRPr="005A3EEF">
        <w:rPr>
          <w:rFonts w:ascii="Times New Roman" w:eastAsia="TimesNewRoman" w:hAnsi="Times New Roman" w:cs="Times New Roman"/>
          <w:sz w:val="28"/>
          <w:szCs w:val="28"/>
          <w:lang w:val="uk-UA"/>
        </w:rPr>
        <w:lastRenderedPageBreak/>
        <w:t>професором права Петербурзького університету</w:t>
      </w:r>
      <w:r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</w:t>
      </w:r>
      <w:r w:rsidRPr="005A3EEF">
        <w:rPr>
          <w:rFonts w:ascii="Times New Roman" w:eastAsia="TimesNewRoman" w:hAnsi="Times New Roman" w:cs="Times New Roman"/>
          <w:sz w:val="28"/>
          <w:szCs w:val="28"/>
          <w:lang w:val="uk-UA"/>
        </w:rPr>
        <w:t>К.</w:t>
      </w:r>
      <w:r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</w:t>
      </w:r>
      <w:r w:rsidRPr="005A3EEF">
        <w:rPr>
          <w:rFonts w:ascii="Times New Roman" w:eastAsia="TimesNewRoman" w:hAnsi="Times New Roman" w:cs="Times New Roman"/>
          <w:sz w:val="28"/>
          <w:szCs w:val="28"/>
          <w:lang w:val="uk-UA"/>
        </w:rPr>
        <w:t>А.</w:t>
      </w:r>
      <w:r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</w:t>
      </w:r>
      <w:r w:rsidR="00AE360A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Неволіним. Курс </w:t>
      </w:r>
      <w:r w:rsidRPr="005A3EEF">
        <w:rPr>
          <w:rFonts w:ascii="Times New Roman" w:eastAsia="TimesNewRoman" w:hAnsi="Times New Roman" w:cs="Times New Roman"/>
          <w:sz w:val="28"/>
          <w:szCs w:val="28"/>
          <w:lang w:val="uk-UA"/>
        </w:rPr>
        <w:t>включав вивчення за Зводом законів Російської</w:t>
      </w:r>
      <w:r w:rsidR="00AE360A">
        <w:rPr>
          <w:rFonts w:ascii="Times New Roman" w:eastAsia="TimesNewRoman" w:hAnsi="Times New Roman" w:cs="Times New Roman"/>
          <w:sz w:val="24"/>
          <w:szCs w:val="24"/>
          <w:lang w:val="uk-UA"/>
        </w:rPr>
        <w:t xml:space="preserve"> </w:t>
      </w:r>
      <w:r w:rsidRPr="005A3EEF">
        <w:rPr>
          <w:rFonts w:ascii="Times New Roman" w:eastAsia="TimesNewRoman" w:hAnsi="Times New Roman" w:cs="Times New Roman"/>
          <w:sz w:val="28"/>
          <w:szCs w:val="28"/>
          <w:lang w:val="uk-UA"/>
        </w:rPr>
        <w:t>імперії основних його розділів:</w:t>
      </w:r>
    </w:p>
    <w:p w:rsidR="005A3EEF" w:rsidRPr="005A3EEF" w:rsidRDefault="005A3EEF" w:rsidP="005A3EEF">
      <w:pPr>
        <w:pStyle w:val="a3"/>
        <w:spacing w:line="360" w:lineRule="auto"/>
        <w:rPr>
          <w:rFonts w:ascii="Times New Roman" w:eastAsia="TimesNewRoman" w:hAnsi="Times New Roman" w:cs="Times New Roman"/>
          <w:sz w:val="28"/>
          <w:szCs w:val="28"/>
          <w:lang w:val="uk-UA"/>
        </w:rPr>
      </w:pPr>
      <w:r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- у V класі – </w:t>
      </w:r>
      <w:r w:rsidRPr="005A3EEF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основні закони </w:t>
      </w:r>
      <w:r>
        <w:rPr>
          <w:rFonts w:ascii="Times New Roman" w:eastAsia="TimesNewRoman" w:hAnsi="Times New Roman" w:cs="Times New Roman"/>
          <w:sz w:val="28"/>
          <w:szCs w:val="28"/>
          <w:lang w:val="uk-UA"/>
        </w:rPr>
        <w:t>та</w:t>
      </w:r>
      <w:r w:rsidRPr="005A3EEF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установи, разом </w:t>
      </w:r>
      <w:r w:rsidRPr="005A3EEF">
        <w:rPr>
          <w:rFonts w:ascii="Times New Roman" w:eastAsia="TimesNewRoman" w:hAnsi="Times New Roman" w:cs="Times New Roman"/>
          <w:sz w:val="28"/>
          <w:szCs w:val="28"/>
          <w:lang w:val="uk-UA"/>
        </w:rPr>
        <w:t>з статутами</w:t>
      </w:r>
      <w:r w:rsidR="00AE360A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</w:t>
      </w:r>
      <w:r w:rsidRPr="005A3EEF">
        <w:rPr>
          <w:rFonts w:ascii="Times New Roman" w:eastAsia="TimesNewRoman" w:hAnsi="Times New Roman" w:cs="Times New Roman"/>
          <w:sz w:val="28"/>
          <w:szCs w:val="28"/>
          <w:lang w:val="uk-UA"/>
        </w:rPr>
        <w:t>про службу цивільну</w:t>
      </w:r>
      <w:r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, а також </w:t>
      </w:r>
      <w:r w:rsidRPr="005A3EEF">
        <w:rPr>
          <w:rFonts w:ascii="Times New Roman" w:eastAsia="TimesNewRoman" w:hAnsi="Times New Roman" w:cs="Times New Roman"/>
          <w:sz w:val="28"/>
          <w:szCs w:val="28"/>
          <w:lang w:val="uk-UA"/>
        </w:rPr>
        <w:t>закони про стани;</w:t>
      </w:r>
    </w:p>
    <w:p w:rsidR="005A3EEF" w:rsidRPr="005A3EEF" w:rsidRDefault="005A3EEF" w:rsidP="005A3EEF">
      <w:pPr>
        <w:pStyle w:val="a3"/>
        <w:spacing w:line="360" w:lineRule="auto"/>
        <w:rPr>
          <w:rFonts w:ascii="Times New Roman" w:eastAsia="TimesNewRoman" w:hAnsi="Times New Roman" w:cs="Times New Roman"/>
          <w:sz w:val="28"/>
          <w:szCs w:val="28"/>
          <w:lang w:val="uk-UA"/>
        </w:rPr>
      </w:pPr>
      <w:r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- у VI – </w:t>
      </w:r>
      <w:r w:rsidRPr="005A3EEF">
        <w:rPr>
          <w:rFonts w:ascii="Times New Roman" w:eastAsia="TimesNewRoman" w:hAnsi="Times New Roman" w:cs="Times New Roman"/>
          <w:sz w:val="28"/>
          <w:szCs w:val="28"/>
          <w:lang w:val="uk-UA"/>
        </w:rPr>
        <w:t>закони цивільні, з включенням судочинства цивільного;</w:t>
      </w:r>
    </w:p>
    <w:p w:rsidR="00DF5407" w:rsidRPr="00AE360A" w:rsidRDefault="005A3EEF" w:rsidP="00AE360A">
      <w:pPr>
        <w:pStyle w:val="a3"/>
        <w:spacing w:line="360" w:lineRule="auto"/>
        <w:rPr>
          <w:rFonts w:ascii="Times New Roman" w:eastAsia="TimesNewRoman" w:hAnsi="Times New Roman" w:cs="Times New Roman"/>
          <w:sz w:val="28"/>
          <w:szCs w:val="28"/>
          <w:lang w:val="uk-UA"/>
        </w:rPr>
      </w:pPr>
      <w:r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- у VII класі – </w:t>
      </w:r>
      <w:r w:rsidRPr="005A3EEF">
        <w:rPr>
          <w:rFonts w:ascii="Times New Roman" w:eastAsia="TimesNewRoman" w:hAnsi="Times New Roman" w:cs="Times New Roman"/>
          <w:sz w:val="28"/>
          <w:szCs w:val="28"/>
          <w:lang w:val="uk-UA"/>
        </w:rPr>
        <w:t>закони кримінальні та поліцейсь</w:t>
      </w:r>
      <w:r>
        <w:rPr>
          <w:rFonts w:ascii="Times New Roman" w:eastAsia="TimesNewRoman" w:hAnsi="Times New Roman" w:cs="Times New Roman"/>
          <w:sz w:val="28"/>
          <w:szCs w:val="28"/>
          <w:lang w:val="uk-UA"/>
        </w:rPr>
        <w:t>кі, з кримінальним судочинством</w:t>
      </w:r>
      <w:r w:rsidR="00F11B3C" w:rsidRPr="00F11B3C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AE360A" w:rsidRPr="00AE360A">
        <w:rPr>
          <w:rFonts w:ascii="Times New Roman" w:eastAsia="TimesNewRoman" w:hAnsi="Times New Roman" w:cs="Times New Roman"/>
          <w:sz w:val="28"/>
          <w:szCs w:val="28"/>
        </w:rPr>
        <w:t xml:space="preserve">[4, </w:t>
      </w:r>
      <w:r w:rsidR="00AE360A">
        <w:rPr>
          <w:rFonts w:ascii="Times New Roman" w:eastAsia="TimesNewRoman" w:hAnsi="Times New Roman" w:cs="Times New Roman"/>
          <w:sz w:val="28"/>
          <w:szCs w:val="28"/>
          <w:lang w:val="en-US"/>
        </w:rPr>
        <w:t>c</w:t>
      </w:r>
      <w:r w:rsidR="00AE360A" w:rsidRPr="00AE360A">
        <w:rPr>
          <w:rFonts w:ascii="Times New Roman" w:eastAsia="TimesNewRoman" w:hAnsi="Times New Roman" w:cs="Times New Roman"/>
          <w:sz w:val="28"/>
          <w:szCs w:val="28"/>
        </w:rPr>
        <w:t>.60]</w:t>
      </w:r>
      <w:r w:rsidRPr="005A3EEF">
        <w:rPr>
          <w:rFonts w:ascii="Times New Roman" w:eastAsia="TimesNewRoman" w:hAnsi="Times New Roman" w:cs="Times New Roman"/>
          <w:sz w:val="28"/>
          <w:szCs w:val="28"/>
          <w:lang w:val="uk-UA"/>
        </w:rPr>
        <w:t>.</w:t>
      </w:r>
      <w:r w:rsidRPr="005A3EEF">
        <w:rPr>
          <w:rFonts w:ascii="Times New Roman" w:eastAsia="TimesNewRoman,Bold" w:hAnsi="Times New Roman" w:cs="Times New Roman"/>
          <w:bCs/>
          <w:sz w:val="24"/>
          <w:szCs w:val="24"/>
        </w:rPr>
        <w:t xml:space="preserve"> </w:t>
      </w:r>
      <w:r w:rsidRPr="005A3EEF">
        <w:rPr>
          <w:rFonts w:ascii="Times New Roman" w:eastAsia="TimesNewRoman" w:hAnsi="Times New Roman" w:cs="Times New Roman"/>
          <w:sz w:val="28"/>
          <w:szCs w:val="28"/>
          <w:lang w:val="uk-UA"/>
        </w:rPr>
        <w:t>Після закінчення гімназії у</w:t>
      </w:r>
      <w:r w:rsidR="00BA0F2E">
        <w:rPr>
          <w:rFonts w:ascii="Times New Roman" w:eastAsia="TimesNewRoman" w:hAnsi="Times New Roman" w:cs="Times New Roman"/>
          <w:sz w:val="28"/>
          <w:szCs w:val="28"/>
          <w:lang w:val="uk-UA"/>
        </w:rPr>
        <w:t>чні повинні були знати:</w:t>
      </w:r>
      <w:r w:rsidRPr="005A3EEF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загальну теорію права, циві</w:t>
      </w:r>
      <w:r w:rsidR="00BA0F2E">
        <w:rPr>
          <w:rFonts w:ascii="Times New Roman" w:eastAsia="TimesNewRoman" w:hAnsi="Times New Roman" w:cs="Times New Roman"/>
          <w:sz w:val="28"/>
          <w:szCs w:val="28"/>
          <w:lang w:val="uk-UA"/>
        </w:rPr>
        <w:t>льні та кримінальні закони; права дітей і батьків,</w:t>
      </w:r>
      <w:r w:rsidRPr="005A3EEF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питання піклування над неповнолітніми</w:t>
      </w:r>
      <w:r w:rsidR="00BA0F2E">
        <w:rPr>
          <w:rFonts w:ascii="Times New Roman" w:eastAsia="TimesNewRoman" w:hAnsi="Times New Roman" w:cs="Times New Roman"/>
          <w:sz w:val="28"/>
          <w:szCs w:val="28"/>
          <w:lang w:val="uk-UA"/>
        </w:rPr>
        <w:t>,</w:t>
      </w:r>
      <w:r w:rsidR="00BA0F2E" w:rsidRPr="00BA0F2E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</w:t>
      </w:r>
      <w:r w:rsidR="00BA0F2E" w:rsidRPr="005A3EEF">
        <w:rPr>
          <w:rFonts w:ascii="Times New Roman" w:eastAsia="TimesNewRoman" w:hAnsi="Times New Roman" w:cs="Times New Roman"/>
          <w:sz w:val="28"/>
          <w:szCs w:val="28"/>
          <w:lang w:val="uk-UA"/>
        </w:rPr>
        <w:t>злочини проти прав сімейних</w:t>
      </w:r>
      <w:r w:rsidR="00BA0F2E">
        <w:rPr>
          <w:rFonts w:ascii="Times New Roman" w:eastAsia="TimesNewRoman" w:hAnsi="Times New Roman" w:cs="Times New Roman"/>
          <w:sz w:val="28"/>
          <w:szCs w:val="28"/>
          <w:lang w:val="uk-UA"/>
        </w:rPr>
        <w:t>,</w:t>
      </w:r>
      <w:r w:rsidRPr="005A3EEF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особисті</w:t>
      </w:r>
      <w:r w:rsidR="00BA0F2E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</w:t>
      </w:r>
      <w:r w:rsidRPr="005A3EEF">
        <w:rPr>
          <w:rFonts w:ascii="Times New Roman" w:eastAsia="TimesNewRoman" w:hAnsi="Times New Roman" w:cs="Times New Roman"/>
          <w:sz w:val="28"/>
          <w:szCs w:val="28"/>
          <w:lang w:val="uk-UA"/>
        </w:rPr>
        <w:t>немайнові права; проблеми п</w:t>
      </w:r>
      <w:r w:rsidR="00BA0F2E">
        <w:rPr>
          <w:rFonts w:ascii="Times New Roman" w:eastAsia="TimesNewRoman" w:hAnsi="Times New Roman" w:cs="Times New Roman"/>
          <w:sz w:val="28"/>
          <w:szCs w:val="28"/>
          <w:lang w:val="uk-UA"/>
        </w:rPr>
        <w:t>орушення прав; про образу честі;</w:t>
      </w:r>
      <w:r w:rsidRPr="005A3EEF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про протизаконне затримання та ув</w:t>
      </w:r>
      <w:r w:rsidR="00BA0F2E" w:rsidRPr="00BA0F2E">
        <w:rPr>
          <w:rFonts w:ascii="Times New Roman" w:eastAsia="TimesNewRoman" w:hAnsi="Times New Roman" w:cs="Times New Roman"/>
          <w:sz w:val="28"/>
          <w:szCs w:val="28"/>
          <w:lang w:val="uk-UA"/>
        </w:rPr>
        <w:t>’</w:t>
      </w:r>
      <w:r w:rsidR="00BA0F2E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язнення, </w:t>
      </w:r>
      <w:r w:rsidRPr="005A3EEF">
        <w:rPr>
          <w:rFonts w:ascii="Times New Roman" w:eastAsia="TimesNewRoman" w:hAnsi="Times New Roman" w:cs="Times New Roman"/>
          <w:sz w:val="28"/>
          <w:szCs w:val="28"/>
          <w:lang w:val="uk-UA"/>
        </w:rPr>
        <w:t>тощо</w:t>
      </w:r>
      <w:r w:rsidR="00F11B3C" w:rsidRPr="00F11B3C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[1, </w:t>
      </w:r>
      <w:r w:rsidR="00F11B3C">
        <w:rPr>
          <w:rFonts w:ascii="Times New Roman" w:eastAsia="TimesNewRoman" w:hAnsi="Times New Roman" w:cs="Times New Roman"/>
          <w:sz w:val="28"/>
          <w:szCs w:val="28"/>
          <w:lang w:val="en-US"/>
        </w:rPr>
        <w:t>c</w:t>
      </w:r>
      <w:r w:rsidR="00F11B3C" w:rsidRPr="00F11B3C">
        <w:rPr>
          <w:rFonts w:ascii="Times New Roman" w:eastAsia="TimesNewRoman" w:hAnsi="Times New Roman" w:cs="Times New Roman"/>
          <w:sz w:val="28"/>
          <w:szCs w:val="28"/>
          <w:lang w:val="uk-UA"/>
        </w:rPr>
        <w:t>.96]</w:t>
      </w:r>
      <w:r w:rsidRPr="005A3EEF">
        <w:rPr>
          <w:rFonts w:ascii="Times New Roman" w:eastAsia="TimesNewRoman" w:hAnsi="Times New Roman" w:cs="Times New Roman"/>
          <w:sz w:val="28"/>
          <w:szCs w:val="28"/>
          <w:lang w:val="uk-UA"/>
        </w:rPr>
        <w:t>.</w:t>
      </w:r>
      <w:r w:rsidR="00AE360A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</w:t>
      </w:r>
      <w:r w:rsidR="00BA0F2E">
        <w:rPr>
          <w:rFonts w:ascii="Times New Roman" w:eastAsia="TimesNewRoman" w:hAnsi="Times New Roman" w:cs="Times New Roman"/>
          <w:sz w:val="28"/>
          <w:szCs w:val="28"/>
          <w:lang w:val="uk-UA"/>
        </w:rPr>
        <w:t>Зміна</w:t>
      </w:r>
      <w:r w:rsidR="00BA0F2E" w:rsidRPr="00BA0F2E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в </w:t>
      </w:r>
      <w:r w:rsidR="00BA0F2E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гімназійних статутах, загально, мала позитивну </w:t>
      </w:r>
      <w:r w:rsidR="00BA0F2E" w:rsidRPr="00BA0F2E">
        <w:rPr>
          <w:rFonts w:ascii="Times New Roman" w:eastAsia="TimesNewRoman" w:hAnsi="Times New Roman" w:cs="Times New Roman"/>
          <w:sz w:val="28"/>
          <w:szCs w:val="28"/>
          <w:lang w:val="uk-UA"/>
        </w:rPr>
        <w:t>тенденцією</w:t>
      </w:r>
      <w:r w:rsidR="00BA0F2E">
        <w:rPr>
          <w:rFonts w:ascii="Times New Roman" w:eastAsia="TimesNewRoman" w:hAnsi="Times New Roman" w:cs="Times New Roman"/>
          <w:sz w:val="28"/>
          <w:szCs w:val="28"/>
          <w:lang w:val="uk-UA"/>
        </w:rPr>
        <w:t>, а</w:t>
      </w:r>
      <w:r w:rsidR="00BA0F2E" w:rsidRPr="00BA0F2E">
        <w:rPr>
          <w:rFonts w:ascii="Times New Roman" w:eastAsia="TimesNewRoman" w:hAnsi="Times New Roman" w:cs="Times New Roman"/>
          <w:sz w:val="28"/>
          <w:szCs w:val="28"/>
          <w:lang w:val="uk-UA"/>
        </w:rPr>
        <w:t>ле був і інший бік цього процесу. Міністерство народної освіти забороняло</w:t>
      </w:r>
      <w:r w:rsidR="00BA0F2E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в</w:t>
      </w:r>
      <w:r w:rsidR="00BA0F2E" w:rsidRPr="00BA0F2E">
        <w:rPr>
          <w:rFonts w:ascii="Times New Roman" w:eastAsia="TimesNewRoman" w:hAnsi="Times New Roman" w:cs="Times New Roman"/>
          <w:sz w:val="28"/>
          <w:szCs w:val="28"/>
          <w:lang w:val="uk-UA"/>
        </w:rPr>
        <w:t>икладача</w:t>
      </w:r>
      <w:r w:rsidR="00BA0F2E">
        <w:rPr>
          <w:rFonts w:ascii="Times New Roman" w:eastAsia="TimesNewRoman" w:hAnsi="Times New Roman" w:cs="Times New Roman"/>
          <w:sz w:val="28"/>
          <w:szCs w:val="28"/>
          <w:lang w:val="uk-UA"/>
        </w:rPr>
        <w:t>м прискіпливо</w:t>
      </w:r>
      <w:r w:rsidR="00BA0F2E" w:rsidRPr="00BA0F2E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й докладно розглядати правові проблеми </w:t>
      </w:r>
      <w:r w:rsidR="00BA0F2E">
        <w:rPr>
          <w:rFonts w:ascii="Times New Roman" w:eastAsia="TimesNewRoman" w:hAnsi="Times New Roman" w:cs="Times New Roman"/>
          <w:sz w:val="28"/>
          <w:szCs w:val="28"/>
          <w:lang w:val="uk-UA"/>
        </w:rPr>
        <w:t>та</w:t>
      </w:r>
      <w:r w:rsidR="00BA0F2E" w:rsidRPr="00BA0F2E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вчити </w:t>
      </w:r>
      <w:r w:rsidR="00BA0F2E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гімназистів, майбутніх урядовців, </w:t>
      </w:r>
      <w:r w:rsidR="00BA0F2E" w:rsidRPr="00BA0F2E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міркувати, щоб у </w:t>
      </w:r>
      <w:r w:rsidR="00BA0F2E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їхню </w:t>
      </w:r>
      <w:r w:rsidR="00BA0F2E" w:rsidRPr="00BA0F2E">
        <w:rPr>
          <w:rFonts w:ascii="Times New Roman" w:eastAsia="TimesNewRoman" w:hAnsi="Times New Roman" w:cs="Times New Roman"/>
          <w:sz w:val="28"/>
          <w:szCs w:val="28"/>
          <w:lang w:val="uk-UA"/>
        </w:rPr>
        <w:t>свідомість не</w:t>
      </w:r>
      <w:r w:rsidR="00AE360A" w:rsidRPr="00AE360A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</w:t>
      </w:r>
      <w:r w:rsidR="00FA1A74">
        <w:rPr>
          <w:rFonts w:ascii="Times New Roman" w:eastAsia="TimesNewRoman" w:hAnsi="Times New Roman" w:cs="Times New Roman"/>
          <w:sz w:val="28"/>
          <w:szCs w:val="28"/>
          <w:lang w:val="uk-UA"/>
        </w:rPr>
        <w:t>потрапляли</w:t>
      </w:r>
      <w:r w:rsidR="00BA0F2E" w:rsidRPr="00BA0F2E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шкідливі думки</w:t>
      </w:r>
      <w:r w:rsidR="007B1E4C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вільнодумства</w:t>
      </w:r>
      <w:r w:rsidR="00BA0F2E" w:rsidRPr="00BA0F2E">
        <w:rPr>
          <w:rFonts w:ascii="Times New Roman" w:eastAsia="TimesNewRoman" w:hAnsi="Times New Roman" w:cs="Times New Roman"/>
          <w:sz w:val="28"/>
          <w:szCs w:val="28"/>
          <w:lang w:val="uk-UA"/>
        </w:rPr>
        <w:t>. Викладачі повинні були тільк</w:t>
      </w:r>
      <w:r w:rsidR="007B1E4C">
        <w:rPr>
          <w:rFonts w:ascii="Times New Roman" w:eastAsia="TimesNewRoman" w:hAnsi="Times New Roman" w:cs="Times New Roman"/>
          <w:sz w:val="28"/>
          <w:szCs w:val="28"/>
          <w:lang w:val="uk-UA"/>
        </w:rPr>
        <w:t>и знайомити</w:t>
      </w:r>
      <w:r w:rsidR="00BA0F2E" w:rsidRPr="00BA0F2E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з існуючими правовими установками, для неухильного дотримання приписів державної влади. На практиці викладачеві залишалося тіл</w:t>
      </w:r>
      <w:r w:rsidR="007B1E4C">
        <w:rPr>
          <w:rFonts w:ascii="Times New Roman" w:eastAsia="TimesNewRoman" w:hAnsi="Times New Roman" w:cs="Times New Roman"/>
          <w:sz w:val="28"/>
          <w:szCs w:val="28"/>
          <w:lang w:val="uk-UA"/>
        </w:rPr>
        <w:t>ьки</w:t>
      </w:r>
      <w:r w:rsidR="00BA0F2E" w:rsidRPr="00BA0F2E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примушувати учнів заучувати </w:t>
      </w:r>
      <w:r w:rsidR="001C5DC7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міри покарання за кожен злочин, </w:t>
      </w:r>
      <w:r w:rsidR="00BA0F2E" w:rsidRPr="00BA0F2E">
        <w:rPr>
          <w:rFonts w:ascii="Times New Roman" w:eastAsia="TimesNewRoman" w:hAnsi="Times New Roman" w:cs="Times New Roman"/>
          <w:sz w:val="28"/>
          <w:szCs w:val="28"/>
          <w:lang w:val="uk-UA"/>
        </w:rPr>
        <w:t>не аналі</w:t>
      </w:r>
      <w:r w:rsidR="00723A98">
        <w:rPr>
          <w:rFonts w:ascii="Times New Roman" w:eastAsia="TimesNewRoman" w:hAnsi="Times New Roman" w:cs="Times New Roman"/>
          <w:sz w:val="28"/>
          <w:szCs w:val="28"/>
          <w:lang w:val="uk-UA"/>
        </w:rPr>
        <w:t>зуючи основи і походження права, тому, як наслідок п</w:t>
      </w:r>
      <w:r w:rsidR="00BA0F2E" w:rsidRPr="00BA0F2E">
        <w:rPr>
          <w:rFonts w:ascii="Times New Roman" w:eastAsia="TimesNewRoman" w:hAnsi="Times New Roman" w:cs="Times New Roman"/>
          <w:sz w:val="28"/>
          <w:szCs w:val="28"/>
          <w:lang w:val="uk-UA"/>
        </w:rPr>
        <w:t>равознавство</w:t>
      </w:r>
      <w:r w:rsidR="00723A98">
        <w:rPr>
          <w:rFonts w:ascii="Times New Roman" w:eastAsia="TimesNewRoman" w:hAnsi="Times New Roman" w:cs="Times New Roman"/>
          <w:sz w:val="28"/>
          <w:szCs w:val="28"/>
          <w:lang w:val="uk-UA"/>
        </w:rPr>
        <w:t>, як дисципліна</w:t>
      </w:r>
      <w:r w:rsidR="00BA0F2E" w:rsidRPr="00BA0F2E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</w:t>
      </w:r>
      <w:r w:rsidR="00723A98">
        <w:rPr>
          <w:rFonts w:ascii="Times New Roman" w:eastAsia="TimesNewRoman" w:hAnsi="Times New Roman" w:cs="Times New Roman"/>
          <w:sz w:val="28"/>
          <w:szCs w:val="28"/>
          <w:lang w:val="uk-UA"/>
        </w:rPr>
        <w:t>не набуло тієї ваги, щоб</w:t>
      </w:r>
      <w:r w:rsidR="00BA0F2E" w:rsidRPr="00BA0F2E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</w:t>
      </w:r>
      <w:r w:rsidR="00723A98">
        <w:rPr>
          <w:rFonts w:ascii="Times New Roman" w:eastAsia="TimesNewRoman" w:hAnsi="Times New Roman" w:cs="Times New Roman"/>
          <w:sz w:val="28"/>
          <w:szCs w:val="28"/>
          <w:lang w:val="uk-UA"/>
        </w:rPr>
        <w:t>відігравати значну</w:t>
      </w:r>
      <w:r w:rsidR="00BA0F2E" w:rsidRPr="00BA0F2E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рол</w:t>
      </w:r>
      <w:r w:rsidR="00723A98">
        <w:rPr>
          <w:rFonts w:ascii="Times New Roman" w:eastAsia="TimesNewRoman" w:hAnsi="Times New Roman" w:cs="Times New Roman"/>
          <w:sz w:val="28"/>
          <w:szCs w:val="28"/>
          <w:lang w:val="uk-UA"/>
        </w:rPr>
        <w:t>ь в духовному та</w:t>
      </w:r>
      <w:r w:rsidR="00BA0F2E" w:rsidRPr="00BA0F2E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культурному розвитку </w:t>
      </w:r>
      <w:r w:rsidR="00723A98">
        <w:rPr>
          <w:rFonts w:ascii="Times New Roman" w:eastAsia="TimesNewRoman" w:hAnsi="Times New Roman" w:cs="Times New Roman"/>
          <w:sz w:val="28"/>
          <w:szCs w:val="28"/>
          <w:lang w:val="uk-UA"/>
        </w:rPr>
        <w:t>гімназистів</w:t>
      </w:r>
      <w:r w:rsidR="00986409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E47AEA" w:rsidRPr="00E47AEA">
        <w:rPr>
          <w:rFonts w:ascii="Times New Roman" w:eastAsia="TimesNewRoman" w:hAnsi="Times New Roman" w:cs="Times New Roman"/>
          <w:sz w:val="28"/>
          <w:szCs w:val="28"/>
        </w:rPr>
        <w:t>[</w:t>
      </w:r>
      <w:r w:rsidR="00AE360A">
        <w:rPr>
          <w:rFonts w:ascii="Times New Roman" w:eastAsia="TimesNewRoman" w:hAnsi="Times New Roman" w:cs="Times New Roman"/>
          <w:sz w:val="28"/>
          <w:szCs w:val="28"/>
          <w:lang w:val="uk-UA"/>
        </w:rPr>
        <w:t>5</w:t>
      </w:r>
      <w:r w:rsidR="00AE360A" w:rsidRPr="00AE360A">
        <w:rPr>
          <w:rFonts w:ascii="Times New Roman" w:eastAsia="TimesNewRoman" w:hAnsi="Times New Roman" w:cs="Times New Roman"/>
          <w:sz w:val="28"/>
          <w:szCs w:val="28"/>
        </w:rPr>
        <w:t xml:space="preserve">, </w:t>
      </w:r>
      <w:r w:rsidR="00AE360A">
        <w:rPr>
          <w:rFonts w:ascii="Times New Roman" w:eastAsia="TimesNewRoman" w:hAnsi="Times New Roman" w:cs="Times New Roman"/>
          <w:sz w:val="28"/>
          <w:szCs w:val="28"/>
          <w:lang w:val="en-US"/>
        </w:rPr>
        <w:t>c</w:t>
      </w:r>
      <w:r w:rsidR="00AE360A" w:rsidRPr="00AE360A">
        <w:rPr>
          <w:rFonts w:ascii="Times New Roman" w:eastAsia="TimesNewRoman" w:hAnsi="Times New Roman" w:cs="Times New Roman"/>
          <w:sz w:val="28"/>
          <w:szCs w:val="28"/>
        </w:rPr>
        <w:t>.</w:t>
      </w:r>
      <w:r w:rsidR="00E47AEA" w:rsidRPr="00E47AEA">
        <w:rPr>
          <w:rFonts w:ascii="Times New Roman" w:eastAsia="TimesNewRoman" w:hAnsi="Times New Roman" w:cs="Times New Roman"/>
          <w:sz w:val="28"/>
          <w:szCs w:val="28"/>
        </w:rPr>
        <w:t>149].</w:t>
      </w:r>
      <w:r w:rsidR="00DF5407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</w:t>
      </w:r>
      <w:r w:rsidR="00723A98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>Загалом</w:t>
      </w:r>
      <w:r w:rsidR="00723A98">
        <w:rPr>
          <w:rFonts w:ascii="Times New Roman" w:eastAsia="TimesNewRoman" w:hAnsi="Times New Roman" w:cs="Times New Roman"/>
          <w:sz w:val="28"/>
          <w:szCs w:val="28"/>
        </w:rPr>
        <w:t>,</w:t>
      </w:r>
      <w:r w:rsidR="00723A98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цей етап введення</w:t>
      </w:r>
      <w:r w:rsidR="00723A9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723A98">
        <w:rPr>
          <w:rFonts w:ascii="Times New Roman" w:eastAsia="TimesNewRoman" w:hAnsi="Times New Roman" w:cs="Times New Roman"/>
          <w:sz w:val="28"/>
          <w:szCs w:val="28"/>
          <w:lang w:val="uk-UA"/>
        </w:rPr>
        <w:t>«право</w:t>
      </w:r>
      <w:r w:rsidR="00723A98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>знавства</w:t>
      </w:r>
      <w:r w:rsidR="00723A98">
        <w:rPr>
          <w:rFonts w:ascii="Times New Roman" w:eastAsia="TimesNewRoman" w:hAnsi="Times New Roman" w:cs="Times New Roman"/>
          <w:sz w:val="28"/>
          <w:szCs w:val="28"/>
          <w:lang w:val="uk-UA"/>
        </w:rPr>
        <w:t>»</w:t>
      </w:r>
      <w:r w:rsidR="00723A98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наближав</w:t>
      </w:r>
      <w:r w:rsidR="00723A98" w:rsidRPr="00723A9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723A98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гімназію </w:t>
      </w:r>
      <w:r w:rsidR="00723A98" w:rsidRPr="00723A98">
        <w:rPr>
          <w:rFonts w:ascii="Times New Roman" w:eastAsia="TimesNewRoman" w:hAnsi="Times New Roman" w:cs="Times New Roman"/>
          <w:sz w:val="28"/>
          <w:szCs w:val="28"/>
        </w:rPr>
        <w:t>до</w:t>
      </w:r>
      <w:r w:rsidR="00723A98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життя</w:t>
      </w:r>
      <w:r w:rsidR="00723A98">
        <w:rPr>
          <w:rFonts w:ascii="Times New Roman" w:eastAsia="TimesNewRoman" w:hAnsi="Times New Roman" w:cs="Times New Roman"/>
          <w:sz w:val="28"/>
          <w:szCs w:val="28"/>
          <w:lang w:val="uk-UA"/>
        </w:rPr>
        <w:t>,</w:t>
      </w:r>
      <w:r w:rsidR="00723A98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її вихованців</w:t>
      </w:r>
      <w:r w:rsidR="00723A98" w:rsidRPr="00723A9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723A98">
        <w:rPr>
          <w:rFonts w:ascii="Times New Roman" w:eastAsia="TimesNewRoman" w:hAnsi="Times New Roman" w:cs="Times New Roman"/>
          <w:sz w:val="28"/>
          <w:szCs w:val="28"/>
        </w:rPr>
        <w:t>–</w:t>
      </w:r>
      <w:r w:rsidR="00723A98" w:rsidRPr="00723A98">
        <w:rPr>
          <w:rFonts w:ascii="Times New Roman" w:eastAsia="TimesNewRoman" w:hAnsi="Times New Roman" w:cs="Times New Roman"/>
          <w:sz w:val="28"/>
          <w:szCs w:val="28"/>
        </w:rPr>
        <w:t xml:space="preserve"> до</w:t>
      </w:r>
      <w:r w:rsidR="00723A98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практичної діяльності</w:t>
      </w:r>
      <w:r w:rsidR="00723A98" w:rsidRPr="00723A98">
        <w:rPr>
          <w:rFonts w:ascii="Times New Roman" w:eastAsia="TimesNewRoman" w:hAnsi="Times New Roman" w:cs="Times New Roman"/>
          <w:sz w:val="28"/>
          <w:szCs w:val="28"/>
        </w:rPr>
        <w:t>,</w:t>
      </w:r>
      <w:r w:rsidR="00723A98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але</w:t>
      </w:r>
      <w:r w:rsidR="00723A98" w:rsidRPr="00723A98">
        <w:rPr>
          <w:rFonts w:ascii="Times New Roman" w:eastAsia="TimesNewRoman" w:hAnsi="Times New Roman" w:cs="Times New Roman"/>
          <w:sz w:val="28"/>
          <w:szCs w:val="28"/>
        </w:rPr>
        <w:t xml:space="preserve"> негативна</w:t>
      </w:r>
      <w:r w:rsidR="00723A98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тенденція поглиблювалася</w:t>
      </w:r>
      <w:r w:rsidR="00723A98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не практичним та не дієвим викладання дисципліни</w:t>
      </w:r>
      <w:r w:rsidR="00723A98" w:rsidRPr="00723A98">
        <w:rPr>
          <w:rFonts w:ascii="Times New Roman" w:eastAsia="TimesNewRoman" w:hAnsi="Times New Roman" w:cs="Times New Roman"/>
          <w:sz w:val="28"/>
          <w:szCs w:val="28"/>
        </w:rPr>
        <w:t>.</w:t>
      </w:r>
      <w:r w:rsidR="00B90813" w:rsidRPr="00FA1A74">
        <w:rPr>
          <w:lang w:val="uk-UA"/>
        </w:rPr>
        <w:t xml:space="preserve"> </w:t>
      </w:r>
      <w:r w:rsidR="00B90813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>Більшість вихованців гімназій</w:t>
      </w:r>
      <w:r w:rsidR="00B90813" w:rsidRPr="00B90813">
        <w:rPr>
          <w:rFonts w:ascii="Times New Roman" w:eastAsia="TimesNewRoman" w:hAnsi="Times New Roman" w:cs="Times New Roman"/>
          <w:sz w:val="28"/>
          <w:szCs w:val="28"/>
        </w:rPr>
        <w:t>,</w:t>
      </w:r>
      <w:r w:rsidR="00B90813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з</w:t>
      </w:r>
      <w:r w:rsidR="00B90813" w:rsidRPr="00B90813">
        <w:rPr>
          <w:rFonts w:ascii="Times New Roman" w:eastAsia="TimesNewRoman" w:hAnsi="Times New Roman" w:cs="Times New Roman"/>
          <w:sz w:val="28"/>
          <w:szCs w:val="28"/>
        </w:rPr>
        <w:t xml:space="preserve"> 4-го </w:t>
      </w:r>
      <w:r w:rsidR="00B90813">
        <w:rPr>
          <w:rFonts w:ascii="Times New Roman" w:eastAsia="TimesNewRoman" w:hAnsi="Times New Roman" w:cs="Times New Roman"/>
          <w:sz w:val="28"/>
          <w:szCs w:val="28"/>
        </w:rPr>
        <w:t>классу,</w:t>
      </w:r>
      <w:r w:rsidR="00B90813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висловлювали бажання продовжувати</w:t>
      </w:r>
      <w:r w:rsidR="00B90813" w:rsidRPr="00B90813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B90813">
        <w:rPr>
          <w:rFonts w:ascii="Times New Roman" w:eastAsia="TimesNewRoman" w:hAnsi="Times New Roman" w:cs="Times New Roman"/>
          <w:sz w:val="28"/>
          <w:szCs w:val="28"/>
          <w:lang w:val="uk-UA"/>
        </w:rPr>
        <w:t>своє</w:t>
      </w:r>
      <w:r w:rsidR="00B90813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навчання</w:t>
      </w:r>
      <w:r w:rsidR="00B90813">
        <w:rPr>
          <w:rFonts w:ascii="Times New Roman" w:eastAsia="TimesNewRoman" w:hAnsi="Times New Roman" w:cs="Times New Roman"/>
          <w:sz w:val="28"/>
          <w:szCs w:val="28"/>
          <w:lang w:val="uk-UA"/>
        </w:rPr>
        <w:t>,</w:t>
      </w:r>
      <w:r w:rsidR="00B90813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надалі</w:t>
      </w:r>
      <w:r w:rsidR="00B90813" w:rsidRPr="00B90813">
        <w:rPr>
          <w:rFonts w:ascii="Times New Roman" w:eastAsia="TimesNewRoman" w:hAnsi="Times New Roman" w:cs="Times New Roman"/>
          <w:sz w:val="28"/>
          <w:szCs w:val="28"/>
        </w:rPr>
        <w:t xml:space="preserve"> в</w:t>
      </w:r>
      <w:r w:rsidR="00B90813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університеті</w:t>
      </w:r>
      <w:r w:rsidR="00B90813" w:rsidRPr="00B90813">
        <w:rPr>
          <w:rFonts w:ascii="Times New Roman" w:eastAsia="TimesNewRoman" w:hAnsi="Times New Roman" w:cs="Times New Roman"/>
          <w:sz w:val="28"/>
          <w:szCs w:val="28"/>
        </w:rPr>
        <w:t>, а тому</w:t>
      </w:r>
      <w:r w:rsidR="00B90813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й</w:t>
      </w:r>
      <w:r w:rsidR="00B90813" w:rsidRPr="00B90813">
        <w:rPr>
          <w:rFonts w:ascii="Times New Roman" w:eastAsia="TimesNewRoman" w:hAnsi="Times New Roman" w:cs="Times New Roman"/>
          <w:sz w:val="28"/>
          <w:szCs w:val="28"/>
        </w:rPr>
        <w:t xml:space="preserve"> об</w:t>
      </w:r>
      <w:r w:rsidR="00B90813">
        <w:rPr>
          <w:rFonts w:ascii="Times New Roman" w:eastAsia="TimesNewRoman" w:hAnsi="Times New Roman" w:cs="Times New Roman"/>
          <w:sz w:val="28"/>
          <w:szCs w:val="28"/>
        </w:rPr>
        <w:t>ирали</w:t>
      </w:r>
      <w:r w:rsidR="00B90813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вивчення латинської мови</w:t>
      </w:r>
      <w:r w:rsidR="00B90813">
        <w:rPr>
          <w:rFonts w:ascii="Times New Roman" w:eastAsia="TimesNewRoman" w:hAnsi="Times New Roman" w:cs="Times New Roman"/>
          <w:sz w:val="28"/>
          <w:szCs w:val="28"/>
        </w:rPr>
        <w:t>.</w:t>
      </w:r>
      <w:r w:rsidR="00B90813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Законознавство вивчали лише ті гімназисти</w:t>
      </w:r>
      <w:r w:rsidR="00B90813" w:rsidRPr="00B90813">
        <w:rPr>
          <w:rFonts w:ascii="Times New Roman" w:eastAsia="TimesNewRoman" w:hAnsi="Times New Roman" w:cs="Times New Roman"/>
          <w:sz w:val="28"/>
          <w:szCs w:val="28"/>
        </w:rPr>
        <w:t>, для</w:t>
      </w:r>
      <w:r w:rsidR="00B90813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яких вивчення латинської мови давалося з</w:t>
      </w:r>
      <w:r w:rsidR="00B90813" w:rsidRPr="00B90813">
        <w:rPr>
          <w:rFonts w:ascii="Times New Roman" w:eastAsia="TimesNewRoman" w:hAnsi="Times New Roman" w:cs="Times New Roman"/>
          <w:sz w:val="28"/>
          <w:szCs w:val="28"/>
        </w:rPr>
        <w:t xml:space="preserve"> великими</w:t>
      </w:r>
      <w:r w:rsidR="00B90813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труднощами</w:t>
      </w:r>
      <w:r w:rsidR="00B90813" w:rsidRPr="00B90813">
        <w:rPr>
          <w:rFonts w:ascii="Times New Roman" w:eastAsia="TimesNewRoman" w:hAnsi="Times New Roman" w:cs="Times New Roman"/>
          <w:sz w:val="28"/>
          <w:szCs w:val="28"/>
        </w:rPr>
        <w:t>,</w:t>
      </w:r>
      <w:r w:rsidR="00B90813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тобто менш здібні</w:t>
      </w:r>
      <w:r w:rsidR="00B90813" w:rsidRPr="00B90813">
        <w:rPr>
          <w:rFonts w:ascii="Times New Roman" w:eastAsia="TimesNewRoman" w:hAnsi="Times New Roman" w:cs="Times New Roman"/>
          <w:sz w:val="28"/>
          <w:szCs w:val="28"/>
        </w:rPr>
        <w:t xml:space="preserve">. </w:t>
      </w:r>
      <w:r w:rsidR="00B90813" w:rsidRPr="00FA1A74">
        <w:rPr>
          <w:rFonts w:ascii="Times New Roman" w:eastAsia="TimesNewRoman" w:hAnsi="Times New Roman" w:cs="Times New Roman"/>
          <w:sz w:val="28"/>
          <w:szCs w:val="28"/>
        </w:rPr>
        <w:t>Справа</w:t>
      </w:r>
      <w:r w:rsidR="00B90813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дійшла</w:t>
      </w:r>
      <w:r w:rsidR="00B90813" w:rsidRPr="00FA1A74">
        <w:rPr>
          <w:rFonts w:ascii="Times New Roman" w:eastAsia="TimesNewRoman" w:hAnsi="Times New Roman" w:cs="Times New Roman"/>
          <w:sz w:val="28"/>
          <w:szCs w:val="28"/>
        </w:rPr>
        <w:t xml:space="preserve"> до того,</w:t>
      </w:r>
      <w:r w:rsidR="00B90813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що</w:t>
      </w:r>
      <w:r w:rsidR="00B90813" w:rsidRPr="00FA1A74">
        <w:rPr>
          <w:rFonts w:ascii="Times New Roman" w:eastAsia="TimesNewRoman" w:hAnsi="Times New Roman" w:cs="Times New Roman"/>
          <w:sz w:val="28"/>
          <w:szCs w:val="28"/>
        </w:rPr>
        <w:t xml:space="preserve"> на початку 60-х</w:t>
      </w:r>
      <w:r w:rsidR="00B90813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років</w:t>
      </w:r>
      <w:r w:rsidR="00B90813" w:rsidRPr="00FA1A74">
        <w:rPr>
          <w:rFonts w:ascii="Times New Roman" w:eastAsia="TimesNewRoman" w:hAnsi="Times New Roman" w:cs="Times New Roman"/>
          <w:sz w:val="28"/>
          <w:szCs w:val="28"/>
        </w:rPr>
        <w:t xml:space="preserve"> XIX</w:t>
      </w:r>
      <w:r w:rsidR="00B90813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ст.</w:t>
      </w:r>
      <w:r w:rsidR="00B90813" w:rsidRPr="00FA1A74">
        <w:rPr>
          <w:rFonts w:ascii="Times New Roman" w:eastAsia="TimesNewRoman" w:hAnsi="Times New Roman" w:cs="Times New Roman"/>
          <w:sz w:val="28"/>
          <w:szCs w:val="28"/>
        </w:rPr>
        <w:t xml:space="preserve"> в</w:t>
      </w:r>
      <w:r w:rsidR="00B90813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багатьох гімназіях викладання правознавства припинилося</w:t>
      </w:r>
      <w:r w:rsidR="00B90813" w:rsidRPr="00FA1A74">
        <w:rPr>
          <w:rFonts w:ascii="Times New Roman" w:eastAsia="TimesNewRoman" w:hAnsi="Times New Roman" w:cs="Times New Roman"/>
          <w:sz w:val="28"/>
          <w:szCs w:val="28"/>
        </w:rPr>
        <w:t xml:space="preserve"> через</w:t>
      </w:r>
      <w:r w:rsidR="00B90813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нестачу учнів</w:t>
      </w:r>
      <w:r w:rsidR="00B90813" w:rsidRPr="00FA1A74">
        <w:rPr>
          <w:rFonts w:ascii="Times New Roman" w:eastAsia="TimesNewRoman" w:hAnsi="Times New Roman" w:cs="Times New Roman"/>
          <w:sz w:val="28"/>
          <w:szCs w:val="28"/>
        </w:rPr>
        <w:t>,</w:t>
      </w:r>
      <w:r w:rsidR="00B90813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які хотіли</w:t>
      </w:r>
      <w:r w:rsidR="00B90813" w:rsidRPr="00FA1A74">
        <w:rPr>
          <w:rFonts w:ascii="Times New Roman" w:eastAsia="TimesNewRoman" w:hAnsi="Times New Roman" w:cs="Times New Roman"/>
          <w:sz w:val="28"/>
          <w:szCs w:val="28"/>
        </w:rPr>
        <w:t xml:space="preserve"> б</w:t>
      </w:r>
      <w:r w:rsidR="00B90813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вчитися цьому</w:t>
      </w:r>
      <w:r w:rsidR="00B90813" w:rsidRPr="00FA1A74">
        <w:rPr>
          <w:rFonts w:ascii="Times New Roman" w:eastAsia="TimesNewRoman" w:hAnsi="Times New Roman" w:cs="Times New Roman"/>
          <w:sz w:val="28"/>
          <w:szCs w:val="28"/>
        </w:rPr>
        <w:t xml:space="preserve"> предмету</w:t>
      </w:r>
      <w:r w:rsidR="00E47AEA" w:rsidRPr="00FA1A74">
        <w:rPr>
          <w:rFonts w:ascii="Times New Roman" w:eastAsia="TimesNewRoman" w:hAnsi="Times New Roman" w:cs="Times New Roman"/>
          <w:sz w:val="28"/>
          <w:szCs w:val="28"/>
        </w:rPr>
        <w:t xml:space="preserve"> [</w:t>
      </w:r>
      <w:r w:rsidR="00AE360A" w:rsidRPr="00FA1A74">
        <w:rPr>
          <w:rFonts w:ascii="Times New Roman" w:eastAsia="TimesNewRoman" w:hAnsi="Times New Roman" w:cs="Times New Roman"/>
          <w:sz w:val="28"/>
          <w:szCs w:val="28"/>
        </w:rPr>
        <w:t xml:space="preserve">6, </w:t>
      </w:r>
      <w:r w:rsidR="00AE360A">
        <w:rPr>
          <w:rFonts w:ascii="Times New Roman" w:eastAsia="TimesNewRoman" w:hAnsi="Times New Roman" w:cs="Times New Roman"/>
          <w:sz w:val="28"/>
          <w:szCs w:val="28"/>
          <w:lang w:val="en-US"/>
        </w:rPr>
        <w:t>c</w:t>
      </w:r>
      <w:r w:rsidR="00AE360A" w:rsidRPr="00FA1A74">
        <w:rPr>
          <w:rFonts w:ascii="Times New Roman" w:eastAsia="TimesNewRoman" w:hAnsi="Times New Roman" w:cs="Times New Roman"/>
          <w:sz w:val="28"/>
          <w:szCs w:val="28"/>
        </w:rPr>
        <w:t>.62</w:t>
      </w:r>
      <w:r w:rsidR="00E47AEA" w:rsidRPr="00FA1A74">
        <w:rPr>
          <w:rFonts w:ascii="Times New Roman" w:eastAsia="TimesNewRoman" w:hAnsi="Times New Roman" w:cs="Times New Roman"/>
          <w:sz w:val="28"/>
          <w:szCs w:val="28"/>
        </w:rPr>
        <w:t>].</w:t>
      </w:r>
      <w:r w:rsidR="00DF5407" w:rsidRPr="00FA1A74">
        <w:rPr>
          <w:rFonts w:ascii="Times New Roman" w:eastAsia="TimesNewRoman" w:hAnsi="Times New Roman" w:cs="Times New Roman"/>
          <w:sz w:val="28"/>
          <w:szCs w:val="28"/>
        </w:rPr>
        <w:t xml:space="preserve"> </w:t>
      </w:r>
    </w:p>
    <w:p w:rsidR="00E47AEA" w:rsidRPr="00E47AEA" w:rsidRDefault="00B90813" w:rsidP="00AE360A">
      <w:pPr>
        <w:pStyle w:val="a3"/>
        <w:spacing w:line="360" w:lineRule="auto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  <w:lang w:val="uk-UA"/>
        </w:rPr>
        <w:lastRenderedPageBreak/>
        <w:t xml:space="preserve">Тому в </w:t>
      </w:r>
      <w:r w:rsidRPr="00B90813">
        <w:rPr>
          <w:rFonts w:ascii="Times New Roman" w:eastAsia="TimesNewRoman" w:hAnsi="Times New Roman" w:cs="Times New Roman"/>
          <w:sz w:val="28"/>
          <w:szCs w:val="28"/>
        </w:rPr>
        <w:t>Статут</w:t>
      </w:r>
      <w:r>
        <w:rPr>
          <w:rFonts w:ascii="Times New Roman" w:eastAsia="TimesNewRoman" w:hAnsi="Times New Roman" w:cs="Times New Roman"/>
          <w:sz w:val="28"/>
          <w:szCs w:val="28"/>
          <w:lang w:val="uk-UA"/>
        </w:rPr>
        <w:t>і</w:t>
      </w:r>
      <w:r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гімназій і прогімназій Міністерства народної освіти від</w:t>
      </w:r>
      <w:r w:rsidRPr="00B90813">
        <w:rPr>
          <w:rFonts w:ascii="Times New Roman" w:eastAsia="TimesNewRoman" w:hAnsi="Times New Roman" w:cs="Times New Roman"/>
          <w:sz w:val="28"/>
          <w:szCs w:val="28"/>
        </w:rPr>
        <w:t xml:space="preserve"> 30</w:t>
      </w:r>
      <w:r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червня</w:t>
      </w:r>
      <w:r w:rsidRPr="00B90813">
        <w:rPr>
          <w:rFonts w:ascii="Times New Roman" w:eastAsia="TimesNewRoman" w:hAnsi="Times New Roman" w:cs="Times New Roman"/>
          <w:sz w:val="28"/>
          <w:szCs w:val="28"/>
        </w:rPr>
        <w:t xml:space="preserve"> 1871</w:t>
      </w:r>
      <w:r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р.</w:t>
      </w:r>
      <w:r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</w:t>
      </w:r>
      <w:r w:rsidRPr="00B90813">
        <w:rPr>
          <w:rFonts w:ascii="Times New Roman" w:eastAsia="TimesNewRoman" w:hAnsi="Times New Roman" w:cs="Times New Roman"/>
          <w:sz w:val="28"/>
          <w:szCs w:val="28"/>
        </w:rPr>
        <w:t>про</w:t>
      </w:r>
      <w:r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такий</w:t>
      </w:r>
      <w:r w:rsidRPr="00B90813">
        <w:rPr>
          <w:rFonts w:ascii="Times New Roman" w:eastAsia="TimesNewRoman" w:hAnsi="Times New Roman" w:cs="Times New Roman"/>
          <w:sz w:val="28"/>
          <w:szCs w:val="28"/>
        </w:rPr>
        <w:t xml:space="preserve"> предмет, як </w:t>
      </w:r>
      <w:r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«Правознавство» </w:t>
      </w:r>
      <w:r w:rsidR="00A7127E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в</w:t>
      </w:r>
      <w:r w:rsidR="00A7127E">
        <w:rPr>
          <w:rFonts w:ascii="Times New Roman" w:eastAsia="TimesNewRoman" w:hAnsi="Times New Roman" w:cs="Times New Roman"/>
          <w:sz w:val="28"/>
          <w:szCs w:val="28"/>
        </w:rPr>
        <w:t>же не</w:t>
      </w:r>
      <w:r w:rsidR="00A7127E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згаду</w:t>
      </w:r>
      <w:r w:rsidR="00A7127E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ється </w:t>
      </w:r>
      <w:r w:rsidRPr="00B90813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>зовсім</w:t>
      </w:r>
      <w:r w:rsidR="00AE360A">
        <w:rPr>
          <w:rFonts w:ascii="Times New Roman" w:eastAsia="TimesNewRoman" w:hAnsi="Times New Roman" w:cs="Times New Roman"/>
          <w:sz w:val="28"/>
          <w:szCs w:val="28"/>
        </w:rPr>
        <w:t xml:space="preserve"> [</w:t>
      </w:r>
      <w:r w:rsidR="00AE360A" w:rsidRPr="00AE360A">
        <w:rPr>
          <w:rFonts w:ascii="Times New Roman" w:eastAsia="TimesNewRoman" w:hAnsi="Times New Roman" w:cs="Times New Roman"/>
          <w:sz w:val="28"/>
          <w:szCs w:val="28"/>
        </w:rPr>
        <w:t xml:space="preserve">7, </w:t>
      </w:r>
      <w:r w:rsidR="00AE360A">
        <w:rPr>
          <w:rFonts w:ascii="Times New Roman" w:eastAsia="TimesNewRoman" w:hAnsi="Times New Roman" w:cs="Times New Roman"/>
          <w:sz w:val="28"/>
          <w:szCs w:val="28"/>
          <w:lang w:val="en-US"/>
        </w:rPr>
        <w:t>c</w:t>
      </w:r>
      <w:r w:rsidR="00AE360A" w:rsidRPr="00AE360A">
        <w:rPr>
          <w:rFonts w:ascii="Times New Roman" w:eastAsia="TimesNewRoman" w:hAnsi="Times New Roman" w:cs="Times New Roman"/>
          <w:sz w:val="28"/>
          <w:szCs w:val="28"/>
        </w:rPr>
        <w:t>.47</w:t>
      </w:r>
      <w:r w:rsidR="00E47AEA" w:rsidRPr="00E47AEA">
        <w:rPr>
          <w:rFonts w:ascii="Times New Roman" w:eastAsia="TimesNewRoman" w:hAnsi="Times New Roman" w:cs="Times New Roman"/>
          <w:sz w:val="28"/>
          <w:szCs w:val="28"/>
        </w:rPr>
        <w:t>].</w:t>
      </w:r>
      <w:r w:rsidR="00DF5407" w:rsidRPr="00DF5407">
        <w:rPr>
          <w:rFonts w:ascii="Times New Roman" w:eastAsia="TimesNewRoman" w:hAnsi="Times New Roman" w:cs="Times New Roman"/>
          <w:sz w:val="28"/>
          <w:szCs w:val="28"/>
        </w:rPr>
        <w:t xml:space="preserve"> </w:t>
      </w:r>
    </w:p>
    <w:p w:rsidR="00AD6E06" w:rsidRPr="00257BAE" w:rsidRDefault="004D6EF1" w:rsidP="00257BAE">
      <w:pPr>
        <w:pStyle w:val="a3"/>
        <w:spacing w:line="360" w:lineRule="auto"/>
        <w:ind w:firstLine="284"/>
        <w:rPr>
          <w:rFonts w:ascii="Times New Roman" w:eastAsia="TimesNewRoman" w:hAnsi="Times New Roman" w:cs="Times New Roman"/>
          <w:sz w:val="28"/>
          <w:szCs w:val="28"/>
        </w:rPr>
      </w:pPr>
      <w:r w:rsidRPr="004D6EF1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Зрушення в бік визнання </w:t>
      </w:r>
      <w:r>
        <w:rPr>
          <w:rFonts w:ascii="Times New Roman" w:eastAsia="TimesNewRoman" w:hAnsi="Times New Roman" w:cs="Times New Roman"/>
          <w:sz w:val="28"/>
          <w:szCs w:val="28"/>
          <w:lang w:val="uk-UA"/>
        </w:rPr>
        <w:t>«</w:t>
      </w:r>
      <w:r w:rsidRPr="004D6EF1">
        <w:rPr>
          <w:rFonts w:ascii="Times New Roman" w:eastAsia="TimesNewRoman" w:hAnsi="Times New Roman" w:cs="Times New Roman"/>
          <w:sz w:val="28"/>
          <w:szCs w:val="28"/>
          <w:lang w:val="uk-UA"/>
        </w:rPr>
        <w:t>Законознавства</w:t>
      </w:r>
      <w:r>
        <w:rPr>
          <w:rFonts w:ascii="Times New Roman" w:eastAsia="TimesNewRoman" w:hAnsi="Times New Roman" w:cs="Times New Roman"/>
          <w:sz w:val="28"/>
          <w:szCs w:val="28"/>
          <w:lang w:val="uk-UA"/>
        </w:rPr>
        <w:t>»</w:t>
      </w:r>
      <w:r w:rsidRPr="004D6EF1">
        <w:rPr>
          <w:rFonts w:ascii="Times New Roman" w:eastAsia="TimesNewRoman" w:hAnsi="Times New Roman" w:cs="Times New Roman"/>
          <w:sz w:val="28"/>
          <w:szCs w:val="28"/>
          <w:lang w:val="uk-UA"/>
        </w:rPr>
        <w:t>, як потрібної дисципліни, стався в 1903 р. Міністерство Народної Освіти розуміло, що правознавств</w:t>
      </w:r>
      <w:r>
        <w:rPr>
          <w:rFonts w:ascii="Times New Roman" w:eastAsia="TimesNewRoman" w:hAnsi="Times New Roman" w:cs="Times New Roman"/>
          <w:sz w:val="28"/>
          <w:szCs w:val="28"/>
          <w:lang w:val="uk-UA"/>
        </w:rPr>
        <w:t>а</w:t>
      </w:r>
      <w:r w:rsidRPr="004D6EF1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навчалися тільки ті, хто бажав навчатися, після закінчення гімназії, на юридичних факультетах. Решта ж випускників гімназій виявлялися необізнаними в галузі права. Розуміючи такий стан справ, міністерство передбачає поступове введення в нові плани</w:t>
      </w:r>
      <w:r>
        <w:rPr>
          <w:rFonts w:ascii="Times New Roman" w:eastAsia="TimesNewRoman" w:hAnsi="Times New Roman" w:cs="Times New Roman"/>
          <w:sz w:val="28"/>
          <w:szCs w:val="28"/>
          <w:lang w:val="uk-UA"/>
        </w:rPr>
        <w:t>,</w:t>
      </w:r>
      <w:r w:rsidRPr="004D6EF1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викладання правознавства в навчальних закладах. За таблицею уроків у 1903-04 рр. предмет вивчали в обсязі 2-х годин на тиждень у VI класі. Програма викладання включала: </w:t>
      </w:r>
      <w:r>
        <w:rPr>
          <w:rFonts w:ascii="Times New Roman" w:eastAsia="TimesNewRoman" w:hAnsi="Times New Roman" w:cs="Times New Roman"/>
          <w:sz w:val="28"/>
          <w:szCs w:val="28"/>
          <w:lang w:val="uk-UA"/>
        </w:rPr>
        <w:t>«</w:t>
      </w:r>
      <w:r w:rsidRPr="004D6EF1">
        <w:rPr>
          <w:rFonts w:ascii="Times New Roman" w:eastAsia="TimesNewRoman" w:hAnsi="Times New Roman" w:cs="Times New Roman"/>
          <w:sz w:val="28"/>
          <w:szCs w:val="28"/>
          <w:lang w:val="uk-UA"/>
        </w:rPr>
        <w:t>Енциклопедія права. Коротке поняття про право. Право і моральність. Звичай і закон. Влада законодавча, судова та адміністр</w:t>
      </w:r>
      <w:r>
        <w:rPr>
          <w:rFonts w:ascii="Times New Roman" w:eastAsia="TimesNewRoman" w:hAnsi="Times New Roman" w:cs="Times New Roman"/>
          <w:sz w:val="28"/>
          <w:szCs w:val="28"/>
          <w:lang w:val="uk-UA"/>
        </w:rPr>
        <w:t>ативна. Форми державного устрою»</w:t>
      </w:r>
      <w:r w:rsidRPr="004D6EF1">
        <w:rPr>
          <w:rFonts w:ascii="Times New Roman" w:eastAsia="TimesNewRoman" w:hAnsi="Times New Roman" w:cs="Times New Roman"/>
          <w:sz w:val="28"/>
          <w:szCs w:val="28"/>
          <w:lang w:val="uk-UA"/>
        </w:rPr>
        <w:t>. У VII класі також в обсязі 2-х годин на тиждень, гімна</w:t>
      </w:r>
      <w:r>
        <w:rPr>
          <w:rFonts w:ascii="Times New Roman" w:eastAsia="TimesNewRoman" w:hAnsi="Times New Roman" w:cs="Times New Roman"/>
          <w:sz w:val="28"/>
          <w:szCs w:val="28"/>
          <w:lang w:val="uk-UA"/>
        </w:rPr>
        <w:t>зисти знайомилися з: «</w:t>
      </w:r>
      <w:r w:rsidRPr="004D6EF1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Російським державним правом. Органами управління. </w:t>
      </w:r>
      <w:r>
        <w:rPr>
          <w:rFonts w:ascii="Times New Roman" w:eastAsia="TimesNewRoman" w:hAnsi="Times New Roman" w:cs="Times New Roman"/>
          <w:sz w:val="28"/>
          <w:szCs w:val="28"/>
          <w:lang w:val="uk-UA"/>
        </w:rPr>
        <w:t>Їм давали поняття про цивільне й</w:t>
      </w:r>
      <w:r w:rsidRPr="004D6EF1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кримінальне право та процес</w:t>
      </w:r>
      <w:r>
        <w:rPr>
          <w:rFonts w:ascii="Times New Roman" w:eastAsia="TimesNewRoman" w:hAnsi="Times New Roman" w:cs="Times New Roman"/>
          <w:sz w:val="28"/>
          <w:szCs w:val="28"/>
          <w:lang w:val="uk-UA"/>
        </w:rPr>
        <w:t>»</w:t>
      </w:r>
      <w:r w:rsidR="00AE360A">
        <w:rPr>
          <w:rFonts w:ascii="Times New Roman" w:eastAsia="TimesNewRoman" w:hAnsi="Times New Roman" w:cs="Times New Roman"/>
          <w:sz w:val="28"/>
          <w:szCs w:val="28"/>
        </w:rPr>
        <w:t xml:space="preserve"> [</w:t>
      </w:r>
      <w:r w:rsidR="00AE360A">
        <w:rPr>
          <w:rFonts w:ascii="Times New Roman" w:eastAsia="TimesNewRoman" w:hAnsi="Times New Roman" w:cs="Times New Roman"/>
          <w:sz w:val="28"/>
          <w:szCs w:val="28"/>
          <w:lang w:val="uk-UA"/>
        </w:rPr>
        <w:t>8</w:t>
      </w:r>
      <w:r w:rsidR="00AE360A" w:rsidRPr="00AE360A">
        <w:rPr>
          <w:rFonts w:ascii="Times New Roman" w:eastAsia="TimesNewRoman" w:hAnsi="Times New Roman" w:cs="Times New Roman"/>
          <w:sz w:val="28"/>
          <w:szCs w:val="28"/>
        </w:rPr>
        <w:t xml:space="preserve">, </w:t>
      </w:r>
      <w:r w:rsidR="00AE360A">
        <w:rPr>
          <w:rFonts w:ascii="Times New Roman" w:eastAsia="TimesNewRoman" w:hAnsi="Times New Roman" w:cs="Times New Roman"/>
          <w:sz w:val="28"/>
          <w:szCs w:val="28"/>
          <w:lang w:val="en-US"/>
        </w:rPr>
        <w:t>c</w:t>
      </w:r>
      <w:r w:rsidR="00AE360A" w:rsidRPr="00AE360A">
        <w:rPr>
          <w:rFonts w:ascii="Times New Roman" w:eastAsia="TimesNewRoman" w:hAnsi="Times New Roman" w:cs="Times New Roman"/>
          <w:sz w:val="28"/>
          <w:szCs w:val="28"/>
        </w:rPr>
        <w:t>.34</w:t>
      </w:r>
      <w:r w:rsidR="00E47AEA" w:rsidRPr="00E47AEA">
        <w:rPr>
          <w:rFonts w:ascii="Times New Roman" w:eastAsia="TimesNewRoman" w:hAnsi="Times New Roman" w:cs="Times New Roman"/>
          <w:sz w:val="28"/>
          <w:szCs w:val="28"/>
        </w:rPr>
        <w:t>].</w:t>
      </w:r>
      <w:r w:rsidR="008A0D82" w:rsidRPr="008A0D82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4D6EF1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У циркулярі міністра народної освіти, № 10974 від 5 червня 1905 р. вказувалося, що з 1905-06 навчального року в </w:t>
      </w:r>
      <w:r w:rsidRPr="004D6EF1">
        <w:rPr>
          <w:rFonts w:ascii="Times New Roman" w:eastAsia="TimesNewRoman" w:hAnsi="Times New Roman" w:cs="Times New Roman"/>
          <w:sz w:val="28"/>
          <w:szCs w:val="28"/>
        </w:rPr>
        <w:t>VII</w:t>
      </w:r>
      <w:r w:rsidRPr="004D6EF1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класі чоловічих гімназій має бути запров</w:t>
      </w:r>
      <w:r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аджено викладання правознавства </w:t>
      </w:r>
      <w:r w:rsidRPr="004D6EF1">
        <w:rPr>
          <w:rFonts w:ascii="Times New Roman" w:eastAsia="TimesNewRoman" w:hAnsi="Times New Roman" w:cs="Times New Roman"/>
          <w:sz w:val="28"/>
          <w:szCs w:val="28"/>
          <w:lang w:val="uk-UA"/>
        </w:rPr>
        <w:t>од</w:t>
      </w:r>
      <w:r>
        <w:rPr>
          <w:rFonts w:ascii="Times New Roman" w:eastAsia="TimesNewRoman" w:hAnsi="Times New Roman" w:cs="Times New Roman"/>
          <w:sz w:val="28"/>
          <w:szCs w:val="28"/>
          <w:lang w:val="uk-UA"/>
        </w:rPr>
        <w:t>и</w:t>
      </w:r>
      <w:r w:rsidRPr="004D6EF1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н урок на тиждень, а у </w:t>
      </w:r>
      <w:r w:rsidRPr="004D6EF1">
        <w:rPr>
          <w:rFonts w:ascii="Times New Roman" w:eastAsia="TimesNewRoman" w:hAnsi="Times New Roman" w:cs="Times New Roman"/>
          <w:sz w:val="28"/>
          <w:szCs w:val="28"/>
        </w:rPr>
        <w:t>VIII</w:t>
      </w:r>
      <w:r w:rsidRPr="004D6EF1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класі, у 1906-07 рр., сл</w:t>
      </w:r>
      <w:r>
        <w:rPr>
          <w:rFonts w:ascii="Times New Roman" w:eastAsia="TimesNewRoman" w:hAnsi="Times New Roman" w:cs="Times New Roman"/>
          <w:sz w:val="28"/>
          <w:szCs w:val="28"/>
          <w:lang w:val="uk-UA"/>
        </w:rPr>
        <w:t>ід продовжити його викладання</w:t>
      </w:r>
      <w:r w:rsidRPr="004D6EF1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двох уроків</w:t>
      </w:r>
      <w:r w:rsidR="000E7DDB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на тиждень</w:t>
      </w:r>
      <w:r w:rsidR="00E47AEA" w:rsidRPr="000E7DDB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</w:t>
      </w:r>
      <w:r w:rsidR="00AE360A">
        <w:rPr>
          <w:rFonts w:ascii="Times New Roman" w:eastAsia="TimesNewRoman" w:hAnsi="Times New Roman" w:cs="Times New Roman"/>
          <w:sz w:val="28"/>
          <w:szCs w:val="28"/>
        </w:rPr>
        <w:t>[</w:t>
      </w:r>
      <w:r w:rsidR="00AE360A" w:rsidRPr="00AE360A">
        <w:rPr>
          <w:rFonts w:ascii="Times New Roman" w:eastAsia="TimesNewRoman" w:hAnsi="Times New Roman" w:cs="Times New Roman"/>
          <w:sz w:val="28"/>
          <w:szCs w:val="28"/>
        </w:rPr>
        <w:t xml:space="preserve">9, </w:t>
      </w:r>
      <w:r w:rsidR="00AE360A">
        <w:rPr>
          <w:rFonts w:ascii="Times New Roman" w:eastAsia="TimesNewRoman" w:hAnsi="Times New Roman" w:cs="Times New Roman"/>
          <w:sz w:val="28"/>
          <w:szCs w:val="28"/>
          <w:lang w:val="en-US"/>
        </w:rPr>
        <w:t>c</w:t>
      </w:r>
      <w:r w:rsidR="00AE360A" w:rsidRPr="00AE360A">
        <w:rPr>
          <w:rFonts w:ascii="Times New Roman" w:eastAsia="TimesNewRoman" w:hAnsi="Times New Roman" w:cs="Times New Roman"/>
          <w:sz w:val="28"/>
          <w:szCs w:val="28"/>
        </w:rPr>
        <w:t>.41</w:t>
      </w:r>
      <w:r w:rsidR="00E47AEA" w:rsidRPr="00E47AEA">
        <w:rPr>
          <w:rFonts w:ascii="Times New Roman" w:eastAsia="TimesNewRoman" w:hAnsi="Times New Roman" w:cs="Times New Roman"/>
          <w:sz w:val="28"/>
          <w:szCs w:val="28"/>
        </w:rPr>
        <w:t xml:space="preserve">]. </w:t>
      </w:r>
      <w:r w:rsidR="00AE360A">
        <w:rPr>
          <w:rFonts w:ascii="Times New Roman" w:eastAsia="TimesNewRoman" w:hAnsi="Times New Roman" w:cs="Times New Roman"/>
          <w:sz w:val="28"/>
          <w:szCs w:val="28"/>
        </w:rPr>
        <w:t>По</w:t>
      </w:r>
      <w:r w:rsidR="00AE360A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програ</w:t>
      </w:r>
      <w:r w:rsidR="000E7DDB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>мі міністерс</w:t>
      </w:r>
      <w:r w:rsidR="000E7DDB">
        <w:rPr>
          <w:rFonts w:ascii="Times New Roman" w:eastAsia="TimesNewRoman" w:hAnsi="Times New Roman" w:cs="Times New Roman"/>
          <w:sz w:val="28"/>
          <w:szCs w:val="28"/>
          <w:lang w:val="uk-UA"/>
        </w:rPr>
        <w:t>тва,</w:t>
      </w:r>
      <w:r w:rsidR="000E7DDB" w:rsidRPr="000E7DDB">
        <w:rPr>
          <w:rFonts w:ascii="Times New Roman" w:eastAsia="TimesNewRoman" w:hAnsi="Times New Roman" w:cs="Times New Roman"/>
          <w:sz w:val="28"/>
          <w:szCs w:val="28"/>
        </w:rPr>
        <w:t xml:space="preserve"> 1906 р.</w:t>
      </w:r>
      <w:r w:rsidR="000E7DDB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, </w:t>
      </w:r>
      <w:r w:rsidR="000E7DDB" w:rsidRPr="000E7DDB">
        <w:rPr>
          <w:rFonts w:ascii="Times New Roman" w:eastAsia="TimesNewRoman" w:hAnsi="Times New Roman" w:cs="Times New Roman"/>
          <w:sz w:val="28"/>
          <w:szCs w:val="28"/>
        </w:rPr>
        <w:t>на</w:t>
      </w:r>
      <w:r w:rsidR="000E7DDB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середню</w:t>
      </w:r>
      <w:r w:rsidR="000E7DDB" w:rsidRPr="000E7DDB">
        <w:rPr>
          <w:rFonts w:ascii="Times New Roman" w:eastAsia="TimesNewRoman" w:hAnsi="Times New Roman" w:cs="Times New Roman"/>
          <w:sz w:val="28"/>
          <w:szCs w:val="28"/>
        </w:rPr>
        <w:t xml:space="preserve"> школу </w:t>
      </w:r>
      <w:r w:rsidR="000E7DDB">
        <w:rPr>
          <w:rFonts w:ascii="Times New Roman" w:eastAsia="TimesNewRoman" w:hAnsi="Times New Roman" w:cs="Times New Roman"/>
          <w:sz w:val="28"/>
          <w:szCs w:val="28"/>
          <w:lang w:val="uk-UA"/>
        </w:rPr>
        <w:t>був</w:t>
      </w:r>
      <w:r w:rsidR="000E7DDB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покладен</w:t>
      </w:r>
      <w:r w:rsidR="000E7DDB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ий </w:t>
      </w:r>
      <w:r w:rsidR="000E7DDB" w:rsidRPr="000E7DD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0E7DDB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>обов’язок давати учням</w:t>
      </w:r>
      <w:r w:rsidR="000E7DD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0E7DDB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в зрозумілому, </w:t>
      </w:r>
      <w:r w:rsidR="000E7DDB" w:rsidRPr="000E7DDB">
        <w:rPr>
          <w:rFonts w:ascii="Times New Roman" w:eastAsia="TimesNewRoman" w:hAnsi="Times New Roman" w:cs="Times New Roman"/>
          <w:sz w:val="28"/>
          <w:szCs w:val="28"/>
        </w:rPr>
        <w:t>доступному та систематичному</w:t>
      </w:r>
      <w:r w:rsidR="000E7DDB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викладі необхідні</w:t>
      </w:r>
      <w:r w:rsidR="000E7DDB" w:rsidRPr="000E7DDB">
        <w:rPr>
          <w:rFonts w:ascii="Times New Roman" w:eastAsia="TimesNewRoman" w:hAnsi="Times New Roman" w:cs="Times New Roman"/>
          <w:sz w:val="28"/>
          <w:szCs w:val="28"/>
        </w:rPr>
        <w:t xml:space="preserve"> для</w:t>
      </w:r>
      <w:r w:rsidR="000E7DDB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освіченої людини відомості</w:t>
      </w:r>
      <w:r w:rsidR="000E7DDB" w:rsidRPr="000E7DDB">
        <w:rPr>
          <w:rFonts w:ascii="Times New Roman" w:eastAsia="TimesNewRoman" w:hAnsi="Times New Roman" w:cs="Times New Roman"/>
          <w:sz w:val="28"/>
          <w:szCs w:val="28"/>
        </w:rPr>
        <w:t xml:space="preserve"> про</w:t>
      </w:r>
      <w:r w:rsidR="000E7DDB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чинне законодавство</w:t>
      </w:r>
      <w:r w:rsidR="000E7DDB" w:rsidRPr="000E7DDB">
        <w:rPr>
          <w:rFonts w:ascii="Times New Roman" w:eastAsia="TimesNewRoman" w:hAnsi="Times New Roman" w:cs="Times New Roman"/>
          <w:sz w:val="28"/>
          <w:szCs w:val="28"/>
        </w:rPr>
        <w:t>, представ</w:t>
      </w:r>
      <w:r w:rsidR="00FA1A74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>ити</w:t>
      </w:r>
      <w:r w:rsidR="000E7DDB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стислу</w:t>
      </w:r>
      <w:r w:rsidR="000E7DDB" w:rsidRPr="000E7DDB">
        <w:rPr>
          <w:rFonts w:ascii="Times New Roman" w:eastAsia="TimesNewRoman" w:hAnsi="Times New Roman" w:cs="Times New Roman"/>
          <w:sz w:val="28"/>
          <w:szCs w:val="28"/>
        </w:rPr>
        <w:t>,</w:t>
      </w:r>
      <w:r w:rsidR="000E7DDB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але повну</w:t>
      </w:r>
      <w:r w:rsidR="000E7DDB" w:rsidRPr="000E7DDB">
        <w:rPr>
          <w:rFonts w:ascii="Times New Roman" w:eastAsia="TimesNewRoman" w:hAnsi="Times New Roman" w:cs="Times New Roman"/>
          <w:sz w:val="28"/>
          <w:szCs w:val="28"/>
        </w:rPr>
        <w:t xml:space="preserve"> картину чинного порядку, за</w:t>
      </w:r>
      <w:r w:rsidR="000E7DDB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якою учень</w:t>
      </w:r>
      <w:r w:rsidR="000E7DDB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повинен був зрозуміти,</w:t>
      </w:r>
      <w:r w:rsidR="000E7DDB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одерж</w:t>
      </w:r>
      <w:r w:rsidR="000E7DDB">
        <w:rPr>
          <w:rFonts w:ascii="Times New Roman" w:eastAsia="TimesNewRoman" w:hAnsi="Times New Roman" w:cs="Times New Roman"/>
          <w:sz w:val="28"/>
          <w:szCs w:val="28"/>
          <w:lang w:val="uk-UA"/>
        </w:rPr>
        <w:t>ати</w:t>
      </w:r>
      <w:r w:rsidR="000E7DDB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ясне уявлення</w:t>
      </w:r>
      <w:r w:rsidR="000E7DDB">
        <w:rPr>
          <w:rFonts w:ascii="Times New Roman" w:eastAsia="TimesNewRoman" w:hAnsi="Times New Roman" w:cs="Times New Roman"/>
          <w:sz w:val="28"/>
          <w:szCs w:val="28"/>
        </w:rPr>
        <w:t xml:space="preserve"> про</w:t>
      </w:r>
      <w:r w:rsidR="000E7DDB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свої</w:t>
      </w:r>
      <w:r w:rsidR="000E7DDB">
        <w:rPr>
          <w:rFonts w:ascii="Times New Roman" w:eastAsia="TimesNewRoman" w:hAnsi="Times New Roman" w:cs="Times New Roman"/>
          <w:sz w:val="28"/>
          <w:szCs w:val="28"/>
        </w:rPr>
        <w:t xml:space="preserve"> права та</w:t>
      </w:r>
      <w:r w:rsidR="000E7DDB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обов’язки</w:t>
      </w:r>
      <w:r w:rsidR="000E7DDB">
        <w:rPr>
          <w:rFonts w:ascii="Times New Roman" w:eastAsia="TimesNewRoman" w:hAnsi="Times New Roman" w:cs="Times New Roman"/>
          <w:sz w:val="28"/>
          <w:szCs w:val="28"/>
          <w:lang w:val="uk-UA"/>
        </w:rPr>
        <w:t>, та</w:t>
      </w:r>
      <w:r w:rsidR="000E7DDB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основн</w:t>
      </w:r>
      <w:r w:rsidR="000E7DDB">
        <w:rPr>
          <w:rFonts w:ascii="Times New Roman" w:eastAsia="TimesNewRoman" w:hAnsi="Times New Roman" w:cs="Times New Roman"/>
          <w:sz w:val="28"/>
          <w:szCs w:val="28"/>
          <w:lang w:val="uk-UA"/>
        </w:rPr>
        <w:t>і</w:t>
      </w:r>
      <w:r w:rsidR="000E7DDB" w:rsidRPr="000E7DDB">
        <w:rPr>
          <w:rFonts w:ascii="Times New Roman" w:eastAsia="TimesNewRoman" w:hAnsi="Times New Roman" w:cs="Times New Roman"/>
          <w:sz w:val="28"/>
          <w:szCs w:val="28"/>
        </w:rPr>
        <w:t xml:space="preserve"> положен</w:t>
      </w:r>
      <w:r w:rsidR="00FA1A74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>я</w:t>
      </w:r>
      <w:r w:rsidR="000E7DDB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з теорії</w:t>
      </w:r>
      <w:r w:rsidR="000E7DDB" w:rsidRPr="000E7DDB">
        <w:rPr>
          <w:rFonts w:ascii="Times New Roman" w:eastAsia="TimesNewRoman" w:hAnsi="Times New Roman" w:cs="Times New Roman"/>
          <w:sz w:val="28"/>
          <w:szCs w:val="28"/>
        </w:rPr>
        <w:t xml:space="preserve"> права. </w:t>
      </w:r>
      <w:r w:rsidR="000E7DDB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>Також</w:t>
      </w:r>
      <w:r w:rsidR="000E7DDB" w:rsidRPr="000E7DD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0E7DDB">
        <w:rPr>
          <w:rFonts w:ascii="Times New Roman" w:eastAsia="TimesNewRoman" w:hAnsi="Times New Roman" w:cs="Times New Roman"/>
          <w:sz w:val="28"/>
          <w:szCs w:val="28"/>
          <w:lang w:val="uk-UA"/>
        </w:rPr>
        <w:t>було</w:t>
      </w:r>
      <w:r w:rsidR="000E7DDB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необхідним</w:t>
      </w:r>
      <w:r w:rsidR="000E7DDB">
        <w:rPr>
          <w:rFonts w:ascii="Times New Roman" w:eastAsia="TimesNewRoman" w:hAnsi="Times New Roman" w:cs="Times New Roman"/>
          <w:sz w:val="28"/>
          <w:szCs w:val="28"/>
        </w:rPr>
        <w:t>,</w:t>
      </w:r>
      <w:r w:rsidR="000E7DDB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щоб</w:t>
      </w:r>
      <w:r w:rsidR="000E7DD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0E7DDB">
        <w:rPr>
          <w:rFonts w:ascii="Times New Roman" w:eastAsia="TimesNewRoman" w:hAnsi="Times New Roman" w:cs="Times New Roman"/>
          <w:sz w:val="28"/>
          <w:szCs w:val="28"/>
          <w:lang w:val="uk-UA"/>
        </w:rPr>
        <w:t>«</w:t>
      </w:r>
      <w:r w:rsidR="000E7DDB" w:rsidRPr="000E7DDB">
        <w:rPr>
          <w:rFonts w:ascii="Times New Roman" w:eastAsia="TimesNewRoman" w:hAnsi="Times New Roman" w:cs="Times New Roman"/>
          <w:sz w:val="28"/>
          <w:szCs w:val="28"/>
        </w:rPr>
        <w:t>при</w:t>
      </w:r>
      <w:r w:rsidR="000E7DDB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вивченні окремих правових інститутів</w:t>
      </w:r>
      <w:r w:rsidR="000E7DDB" w:rsidRPr="000E7DDB">
        <w:rPr>
          <w:rFonts w:ascii="Times New Roman" w:eastAsia="TimesNewRoman" w:hAnsi="Times New Roman" w:cs="Times New Roman"/>
          <w:sz w:val="28"/>
          <w:szCs w:val="28"/>
        </w:rPr>
        <w:t xml:space="preserve"> мало</w:t>
      </w:r>
      <w:r w:rsidR="000E7DDB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місце звернення</w:t>
      </w:r>
      <w:r w:rsidR="000E7DDB" w:rsidRPr="000E7DDB">
        <w:rPr>
          <w:rFonts w:ascii="Times New Roman" w:eastAsia="TimesNewRoman" w:hAnsi="Times New Roman" w:cs="Times New Roman"/>
          <w:sz w:val="28"/>
          <w:szCs w:val="28"/>
        </w:rPr>
        <w:t xml:space="preserve"> до</w:t>
      </w:r>
      <w:r w:rsidR="000E7DDB" w:rsidRPr="00FA1A7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історії їхнього походження</w:t>
      </w:r>
      <w:r w:rsidR="00AE360A">
        <w:rPr>
          <w:rFonts w:ascii="Times New Roman" w:eastAsia="TimesNewRoman" w:hAnsi="Times New Roman" w:cs="Times New Roman"/>
          <w:sz w:val="28"/>
          <w:szCs w:val="28"/>
          <w:lang w:val="uk-UA"/>
        </w:rPr>
        <w:t>»</w:t>
      </w:r>
      <w:r w:rsidR="000E7DDB" w:rsidRPr="000E7DD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E47AEA" w:rsidRPr="00E47AEA">
        <w:rPr>
          <w:rFonts w:ascii="Times New Roman" w:eastAsia="TimesNewRoman" w:hAnsi="Times New Roman" w:cs="Times New Roman"/>
          <w:sz w:val="28"/>
          <w:szCs w:val="28"/>
        </w:rPr>
        <w:t>[10</w:t>
      </w:r>
      <w:r w:rsidR="00AE360A" w:rsidRPr="00AE360A">
        <w:rPr>
          <w:rFonts w:ascii="Times New Roman" w:eastAsia="TimesNewRoman" w:hAnsi="Times New Roman" w:cs="Times New Roman"/>
          <w:sz w:val="28"/>
          <w:szCs w:val="28"/>
        </w:rPr>
        <w:t xml:space="preserve">, </w:t>
      </w:r>
      <w:r w:rsidR="00AE360A">
        <w:rPr>
          <w:rFonts w:ascii="Times New Roman" w:eastAsia="TimesNewRoman" w:hAnsi="Times New Roman" w:cs="Times New Roman"/>
          <w:sz w:val="28"/>
          <w:szCs w:val="28"/>
          <w:lang w:val="en-US"/>
        </w:rPr>
        <w:t>c</w:t>
      </w:r>
      <w:r w:rsidR="00AE360A" w:rsidRPr="00AE360A">
        <w:rPr>
          <w:rFonts w:ascii="Times New Roman" w:eastAsia="TimesNewRoman" w:hAnsi="Times New Roman" w:cs="Times New Roman"/>
          <w:sz w:val="28"/>
          <w:szCs w:val="28"/>
        </w:rPr>
        <w:t>.42</w:t>
      </w:r>
      <w:r w:rsidR="00E47AEA" w:rsidRPr="008A0D82">
        <w:rPr>
          <w:rFonts w:ascii="Times New Roman" w:eastAsia="TimesNewRoman" w:hAnsi="Times New Roman" w:cs="Times New Roman"/>
          <w:sz w:val="24"/>
          <w:szCs w:val="24"/>
        </w:rPr>
        <w:t>]</w:t>
      </w:r>
      <w:r w:rsidR="00257BAE" w:rsidRPr="00257BAE">
        <w:rPr>
          <w:rFonts w:ascii="Times New Roman" w:eastAsia="TimesNewRoman" w:hAnsi="Times New Roman" w:cs="Times New Roman"/>
          <w:sz w:val="28"/>
          <w:szCs w:val="28"/>
        </w:rPr>
        <w:t xml:space="preserve">. </w:t>
      </w:r>
      <w:r w:rsidR="000E7DDB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Увесь навчальний матеріал </w:t>
      </w:r>
      <w:r w:rsidR="000E7DDB" w:rsidRPr="000E7DDB">
        <w:rPr>
          <w:rFonts w:ascii="Times New Roman" w:eastAsia="TimesNewRoman" w:hAnsi="Times New Roman" w:cs="Times New Roman"/>
          <w:sz w:val="28"/>
          <w:szCs w:val="28"/>
          <w:lang w:val="uk-UA"/>
        </w:rPr>
        <w:t>зводи</w:t>
      </w:r>
      <w:r w:rsidR="000E7DDB">
        <w:rPr>
          <w:rFonts w:ascii="Times New Roman" w:eastAsia="TimesNewRoman" w:hAnsi="Times New Roman" w:cs="Times New Roman"/>
          <w:sz w:val="28"/>
          <w:szCs w:val="28"/>
          <w:lang w:val="uk-UA"/>
        </w:rPr>
        <w:t>в</w:t>
      </w:r>
      <w:r w:rsidR="000E7DDB" w:rsidRPr="000E7DDB">
        <w:rPr>
          <w:rFonts w:ascii="Times New Roman" w:eastAsia="TimesNewRoman" w:hAnsi="Times New Roman" w:cs="Times New Roman"/>
          <w:sz w:val="28"/>
          <w:szCs w:val="28"/>
          <w:lang w:val="uk-UA"/>
        </w:rPr>
        <w:t>ся до знайомства учнів з недосконалостями сусп</w:t>
      </w:r>
      <w:r w:rsidR="000E7DDB">
        <w:rPr>
          <w:rFonts w:ascii="Times New Roman" w:eastAsia="TimesNewRoman" w:hAnsi="Times New Roman" w:cs="Times New Roman"/>
          <w:sz w:val="28"/>
          <w:szCs w:val="28"/>
          <w:lang w:val="uk-UA"/>
        </w:rPr>
        <w:t>ільного життя і консервативним й</w:t>
      </w:r>
      <w:r w:rsidR="000E7DDB" w:rsidRPr="000E7DDB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часто несправедливим правом.</w:t>
      </w:r>
      <w:r w:rsidR="000E7DDB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</w:t>
      </w:r>
      <w:r w:rsidR="000E7DDB" w:rsidRPr="000E7DDB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За розпорядженням Міністерства народної освіти від 1912 року за № 4781, з огляду на серйозну і </w:t>
      </w:r>
      <w:r w:rsidR="000E7DDB" w:rsidRPr="000E7DDB">
        <w:rPr>
          <w:rFonts w:ascii="Times New Roman" w:eastAsia="TimesNewRoman" w:hAnsi="Times New Roman" w:cs="Times New Roman"/>
          <w:sz w:val="28"/>
          <w:szCs w:val="28"/>
          <w:lang w:val="uk-UA"/>
        </w:rPr>
        <w:lastRenderedPageBreak/>
        <w:t>складну суспільну обстановку, педагогам заборонялося викладати різні юр</w:t>
      </w:r>
      <w:r w:rsidR="00AD6E06">
        <w:rPr>
          <w:rFonts w:ascii="Times New Roman" w:eastAsia="TimesNewRoman" w:hAnsi="Times New Roman" w:cs="Times New Roman"/>
          <w:sz w:val="28"/>
          <w:szCs w:val="28"/>
          <w:lang w:val="uk-UA"/>
        </w:rPr>
        <w:t>идичні теорії, спірні положення –</w:t>
      </w:r>
      <w:r w:rsidR="000E7DDB" w:rsidRPr="000E7DDB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уроки законознавства мають мати за головну мету лише ознайомлення учнів із російськими державними установами</w:t>
      </w:r>
      <w:r w:rsidR="00AD6E06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та їхньої</w:t>
      </w:r>
      <w:r w:rsidR="000E7DDB" w:rsidRPr="000E7DDB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історією розвитку</w:t>
      </w:r>
      <w:r w:rsidR="00E47AEA" w:rsidRPr="00AD6E06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</w:t>
      </w:r>
      <w:r w:rsidR="00257BAE" w:rsidRPr="00257BAE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[11, </w:t>
      </w:r>
      <w:r w:rsidR="00257BAE">
        <w:rPr>
          <w:rFonts w:ascii="Times New Roman" w:eastAsia="TimesNewRoman" w:hAnsi="Times New Roman" w:cs="Times New Roman"/>
          <w:sz w:val="28"/>
          <w:szCs w:val="28"/>
          <w:lang w:val="en-US"/>
        </w:rPr>
        <w:t>c</w:t>
      </w:r>
      <w:r w:rsidR="00257BAE" w:rsidRPr="00257BAE">
        <w:rPr>
          <w:rFonts w:ascii="Times New Roman" w:eastAsia="TimesNewRoman" w:hAnsi="Times New Roman" w:cs="Times New Roman"/>
          <w:sz w:val="28"/>
          <w:szCs w:val="28"/>
          <w:lang w:val="uk-UA"/>
        </w:rPr>
        <w:t>.107</w:t>
      </w:r>
      <w:r w:rsidR="00E47AEA" w:rsidRPr="00257BAE">
        <w:rPr>
          <w:rFonts w:ascii="Times New Roman" w:eastAsia="TimesNewRoman" w:hAnsi="Times New Roman" w:cs="Times New Roman"/>
          <w:sz w:val="28"/>
          <w:szCs w:val="28"/>
          <w:lang w:val="uk-UA"/>
        </w:rPr>
        <w:t>].</w:t>
      </w:r>
      <w:r w:rsidR="00AD6E06">
        <w:rPr>
          <w:rFonts w:ascii="Times New Roman" w:eastAsia="TimesNewRoman" w:hAnsi="Times New Roman" w:cs="Times New Roman"/>
          <w:sz w:val="24"/>
          <w:szCs w:val="24"/>
          <w:lang w:val="uk-UA"/>
        </w:rPr>
        <w:t xml:space="preserve"> </w:t>
      </w:r>
      <w:r w:rsidR="00AD6E06" w:rsidRPr="00AD6E06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Викладання курсу правознавства було рекомендовано тільки вчителям історії. </w:t>
      </w:r>
      <w:r w:rsidR="00AD6E06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У </w:t>
      </w:r>
      <w:r w:rsidR="00AD6E06" w:rsidRPr="00AD6E06">
        <w:rPr>
          <w:rFonts w:ascii="Times New Roman" w:eastAsia="TimesNewRoman" w:hAnsi="Times New Roman" w:cs="Times New Roman"/>
          <w:sz w:val="28"/>
          <w:szCs w:val="28"/>
          <w:lang w:val="uk-UA"/>
        </w:rPr>
        <w:t>1914 р</w:t>
      </w:r>
      <w:r w:rsidR="00AD6E06">
        <w:rPr>
          <w:rFonts w:ascii="Times New Roman" w:eastAsia="TimesNewRoman" w:hAnsi="Times New Roman" w:cs="Times New Roman"/>
          <w:sz w:val="28"/>
          <w:szCs w:val="28"/>
          <w:lang w:val="uk-UA"/>
        </w:rPr>
        <w:t>.</w:t>
      </w:r>
      <w:r w:rsidR="00AD6E06" w:rsidRPr="00AD6E06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викладання правознавства здійснювалося тільки у VIII класі за 2-х годин на тиждень.</w:t>
      </w:r>
      <w:r w:rsidR="00AD6E06">
        <w:rPr>
          <w:rFonts w:ascii="Times New Roman" w:eastAsia="TimesNewRoman" w:hAnsi="Times New Roman" w:cs="Times New Roman"/>
          <w:sz w:val="24"/>
          <w:szCs w:val="24"/>
          <w:lang w:val="uk-UA"/>
        </w:rPr>
        <w:t xml:space="preserve"> </w:t>
      </w:r>
      <w:r w:rsidR="00AD6E06" w:rsidRPr="00AD6E06">
        <w:rPr>
          <w:rFonts w:ascii="Times New Roman" w:eastAsia="TimesNewRoman" w:hAnsi="Times New Roman" w:cs="Times New Roman"/>
          <w:sz w:val="28"/>
          <w:szCs w:val="28"/>
          <w:lang w:val="uk-UA"/>
        </w:rPr>
        <w:t>Після подій 1917 в</w:t>
      </w:r>
      <w:r w:rsidR="00AD6E06">
        <w:rPr>
          <w:rFonts w:ascii="Times New Roman" w:eastAsia="TimesNewRoman" w:hAnsi="Times New Roman" w:cs="Times New Roman"/>
          <w:sz w:val="28"/>
          <w:szCs w:val="28"/>
          <w:lang w:val="uk-UA"/>
        </w:rPr>
        <w:t>икладання правознавства в гімназіях</w:t>
      </w:r>
      <w:r w:rsidR="00AD6E06" w:rsidRPr="00AD6E06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із</w:t>
      </w:r>
      <w:r w:rsidR="00AD6E06">
        <w:rPr>
          <w:rFonts w:ascii="Times New Roman" w:eastAsia="TimesNewRoman" w:hAnsi="Times New Roman" w:cs="Times New Roman"/>
          <w:sz w:val="24"/>
          <w:szCs w:val="24"/>
          <w:lang w:val="uk-UA"/>
        </w:rPr>
        <w:t xml:space="preserve"> </w:t>
      </w:r>
      <w:r w:rsidR="00AD6E06" w:rsidRPr="00AD6E06">
        <w:rPr>
          <w:rFonts w:ascii="Times New Roman" w:eastAsia="TimesNewRoman" w:hAnsi="Times New Roman" w:cs="Times New Roman"/>
          <w:sz w:val="28"/>
          <w:szCs w:val="28"/>
          <w:lang w:val="uk-UA"/>
        </w:rPr>
        <w:t>навчального плану було виключено, н</w:t>
      </w:r>
      <w:r w:rsidR="00AD6E06">
        <w:rPr>
          <w:rFonts w:ascii="Times New Roman" w:eastAsia="TimesNewRoman" w:hAnsi="Times New Roman" w:cs="Times New Roman"/>
          <w:sz w:val="28"/>
          <w:szCs w:val="28"/>
          <w:lang w:val="uk-UA"/>
        </w:rPr>
        <w:t>а вчителів історії поклали обов</w:t>
      </w:r>
      <w:r w:rsidR="00AD6E06" w:rsidRPr="00AD6E06">
        <w:rPr>
          <w:rFonts w:ascii="Times New Roman" w:eastAsia="TimesNewRoman" w:hAnsi="Times New Roman" w:cs="Times New Roman"/>
          <w:sz w:val="28"/>
          <w:szCs w:val="28"/>
          <w:lang w:val="uk-UA"/>
        </w:rPr>
        <w:t>’язок знайомити учнів із суспільним і державним устроєм</w:t>
      </w:r>
      <w:r w:rsidR="00AD6E06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</w:t>
      </w:r>
      <w:r w:rsidR="00AD6E06" w:rsidRPr="00AD6E06">
        <w:rPr>
          <w:rFonts w:ascii="Times New Roman" w:eastAsia="TimesNewRoman" w:hAnsi="Times New Roman" w:cs="Times New Roman"/>
          <w:sz w:val="28"/>
          <w:szCs w:val="28"/>
          <w:lang w:val="uk-UA"/>
        </w:rPr>
        <w:t>Росії та її правом</w:t>
      </w:r>
      <w:r w:rsidR="00257BAE" w:rsidRPr="00257BAE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[2, </w:t>
      </w:r>
      <w:r w:rsidR="00257BAE">
        <w:rPr>
          <w:rFonts w:ascii="Times New Roman" w:eastAsia="TimesNewRoman" w:hAnsi="Times New Roman" w:cs="Times New Roman"/>
          <w:sz w:val="28"/>
          <w:szCs w:val="28"/>
          <w:lang w:val="en-US"/>
        </w:rPr>
        <w:t>c</w:t>
      </w:r>
      <w:r w:rsidR="00257BAE" w:rsidRPr="00257BAE">
        <w:rPr>
          <w:rFonts w:ascii="Times New Roman" w:eastAsia="TimesNewRoman" w:hAnsi="Times New Roman" w:cs="Times New Roman"/>
          <w:sz w:val="28"/>
          <w:szCs w:val="28"/>
          <w:lang w:val="uk-UA"/>
        </w:rPr>
        <w:t>.100]</w:t>
      </w:r>
      <w:r w:rsidR="00AD6E06" w:rsidRPr="00AD6E06">
        <w:rPr>
          <w:rFonts w:ascii="Times New Roman" w:eastAsia="TimesNewRoman" w:hAnsi="Times New Roman" w:cs="Times New Roman"/>
          <w:sz w:val="28"/>
          <w:szCs w:val="28"/>
          <w:lang w:val="uk-UA"/>
        </w:rPr>
        <w:t>.</w:t>
      </w:r>
      <w:r w:rsidR="00AD6E06" w:rsidRPr="00AD6E06">
        <w:rPr>
          <w:rFonts w:ascii="Times New Roman" w:eastAsia="TimesNewRoman,Bold" w:hAnsi="Times New Roman" w:cs="Times New Roman"/>
          <w:bCs/>
          <w:sz w:val="24"/>
          <w:szCs w:val="24"/>
          <w:lang w:val="uk-UA"/>
        </w:rPr>
        <w:t xml:space="preserve"> </w:t>
      </w:r>
    </w:p>
    <w:p w:rsidR="001820D3" w:rsidRDefault="009E669A" w:rsidP="00E47AEA">
      <w:pPr>
        <w:pStyle w:val="a3"/>
        <w:spacing w:line="360" w:lineRule="auto"/>
        <w:rPr>
          <w:rFonts w:ascii="Times New Roman" w:eastAsia="TimesNewRoman" w:hAnsi="Times New Roman" w:cs="Times New Roman"/>
          <w:sz w:val="28"/>
          <w:szCs w:val="28"/>
          <w:lang w:val="uk-UA"/>
        </w:rPr>
      </w:pPr>
      <w:r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  </w:t>
      </w:r>
      <w:r w:rsidRPr="009E669A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Отже, запровадження </w:t>
      </w:r>
      <w:r>
        <w:rPr>
          <w:rFonts w:ascii="Times New Roman" w:eastAsia="TimesNewRoman" w:hAnsi="Times New Roman" w:cs="Times New Roman"/>
          <w:sz w:val="28"/>
          <w:szCs w:val="28"/>
          <w:lang w:val="uk-UA"/>
        </w:rPr>
        <w:t>дисципліни «З</w:t>
      </w:r>
      <w:r w:rsidR="00E2397D">
        <w:rPr>
          <w:rFonts w:ascii="Times New Roman" w:eastAsia="TimesNewRoman" w:hAnsi="Times New Roman" w:cs="Times New Roman"/>
          <w:sz w:val="28"/>
          <w:szCs w:val="28"/>
          <w:lang w:val="uk-UA"/>
        </w:rPr>
        <w:t>аконознавство</w:t>
      </w:r>
      <w:r>
        <w:rPr>
          <w:rFonts w:ascii="Times New Roman" w:eastAsia="TimesNewRoman" w:hAnsi="Times New Roman" w:cs="Times New Roman"/>
          <w:sz w:val="28"/>
          <w:szCs w:val="28"/>
          <w:lang w:val="uk-UA"/>
        </w:rPr>
        <w:t>»</w:t>
      </w:r>
      <w:r w:rsidR="00E2397D">
        <w:rPr>
          <w:rFonts w:ascii="Times New Roman" w:eastAsia="TimesNewRoman" w:hAnsi="Times New Roman" w:cs="Times New Roman"/>
          <w:sz w:val="28"/>
          <w:szCs w:val="28"/>
          <w:lang w:val="uk-UA"/>
        </w:rPr>
        <w:t>, то</w:t>
      </w:r>
      <w:r w:rsidRPr="009E669A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вводили в гімназійний курс, </w:t>
      </w:r>
      <w:r w:rsidR="00E2397D">
        <w:rPr>
          <w:rFonts w:ascii="Times New Roman" w:eastAsia="TimesNewRoman" w:hAnsi="Times New Roman" w:cs="Times New Roman"/>
          <w:sz w:val="28"/>
          <w:szCs w:val="28"/>
          <w:lang w:val="uk-UA"/>
        </w:rPr>
        <w:t>то воно</w:t>
      </w:r>
      <w:r w:rsidRPr="009E669A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випадково й безслідно зникало. </w:t>
      </w:r>
      <w:r w:rsidR="00E2397D">
        <w:rPr>
          <w:rFonts w:ascii="Times New Roman" w:eastAsia="TimesNewRoman" w:hAnsi="Times New Roman" w:cs="Times New Roman"/>
          <w:sz w:val="28"/>
          <w:szCs w:val="28"/>
          <w:lang w:val="uk-UA"/>
        </w:rPr>
        <w:t>Ц</w:t>
      </w:r>
      <w:r w:rsidRPr="009E669A">
        <w:rPr>
          <w:rFonts w:ascii="Times New Roman" w:eastAsia="TimesNewRoman" w:hAnsi="Times New Roman" w:cs="Times New Roman"/>
          <w:sz w:val="28"/>
          <w:szCs w:val="28"/>
          <w:lang w:val="uk-UA"/>
        </w:rPr>
        <w:t>ей предмет приділяв особливу увагу реалізації права в повсякденному житті, формуванню правосвідомост</w:t>
      </w:r>
      <w:r w:rsidR="00E2397D">
        <w:rPr>
          <w:rFonts w:ascii="Times New Roman" w:eastAsia="TimesNewRoman" w:hAnsi="Times New Roman" w:cs="Times New Roman"/>
          <w:sz w:val="28"/>
          <w:szCs w:val="28"/>
          <w:lang w:val="uk-UA"/>
        </w:rPr>
        <w:t>і та правомірної поведінки школярів</w:t>
      </w:r>
      <w:r w:rsidRPr="009E669A">
        <w:rPr>
          <w:rFonts w:ascii="Times New Roman" w:eastAsia="TimesNewRoman" w:hAnsi="Times New Roman" w:cs="Times New Roman"/>
          <w:sz w:val="28"/>
          <w:szCs w:val="28"/>
          <w:lang w:val="uk-UA"/>
        </w:rPr>
        <w:t>.</w:t>
      </w:r>
    </w:p>
    <w:p w:rsidR="00E47AEA" w:rsidRPr="009E5F06" w:rsidRDefault="00E47AEA" w:rsidP="00E47AEA">
      <w:pPr>
        <w:pStyle w:val="a3"/>
        <w:spacing w:line="360" w:lineRule="auto"/>
        <w:rPr>
          <w:rFonts w:ascii="Times New Roman" w:eastAsia="TimesNewRoman" w:hAnsi="Times New Roman" w:cs="Times New Roman"/>
          <w:sz w:val="28"/>
          <w:szCs w:val="28"/>
        </w:rPr>
      </w:pPr>
    </w:p>
    <w:p w:rsidR="00E2397D" w:rsidRPr="006044A7" w:rsidRDefault="00E47AEA" w:rsidP="00E47AEA">
      <w:pPr>
        <w:pStyle w:val="a3"/>
        <w:spacing w:line="360" w:lineRule="auto"/>
        <w:rPr>
          <w:rFonts w:ascii="Times New Roman" w:eastAsia="TimesNewRoman,Bold" w:hAnsi="Times New Roman" w:cs="Times New Roman"/>
          <w:b/>
          <w:bCs/>
          <w:sz w:val="28"/>
          <w:szCs w:val="28"/>
          <w:lang w:val="uk-UA"/>
        </w:rPr>
      </w:pPr>
      <w:r w:rsidRPr="00E47AEA">
        <w:rPr>
          <w:rFonts w:ascii="Times New Roman" w:eastAsia="TimesNewRoman,Bold" w:hAnsi="Times New Roman" w:cs="Times New Roman"/>
          <w:b/>
          <w:bCs/>
          <w:sz w:val="28"/>
          <w:szCs w:val="28"/>
        </w:rPr>
        <w:t xml:space="preserve">Список </w:t>
      </w:r>
      <w:r w:rsidR="00E2397D">
        <w:rPr>
          <w:rFonts w:ascii="Times New Roman" w:eastAsia="TimesNewRoman,Bold" w:hAnsi="Times New Roman" w:cs="Times New Roman"/>
          <w:b/>
          <w:bCs/>
          <w:sz w:val="28"/>
          <w:szCs w:val="28"/>
          <w:lang w:val="uk-UA"/>
        </w:rPr>
        <w:t xml:space="preserve">використаної </w:t>
      </w:r>
      <w:r w:rsidR="00E2397D">
        <w:rPr>
          <w:rFonts w:ascii="Times New Roman" w:eastAsia="TimesNewRoman,Bold" w:hAnsi="Times New Roman" w:cs="Times New Roman"/>
          <w:b/>
          <w:bCs/>
          <w:sz w:val="28"/>
          <w:szCs w:val="28"/>
        </w:rPr>
        <w:t>л</w:t>
      </w:r>
      <w:r w:rsidR="00E2397D">
        <w:rPr>
          <w:rFonts w:ascii="Times New Roman" w:eastAsia="TimesNewRoman,Bold" w:hAnsi="Times New Roman" w:cs="Times New Roman"/>
          <w:b/>
          <w:bCs/>
          <w:sz w:val="28"/>
          <w:szCs w:val="28"/>
          <w:lang w:val="uk-UA"/>
        </w:rPr>
        <w:t>і</w:t>
      </w:r>
      <w:r w:rsidRPr="00FA1A74">
        <w:rPr>
          <w:rFonts w:ascii="Times New Roman" w:eastAsia="TimesNewRoman,Bold" w:hAnsi="Times New Roman" w:cs="Times New Roman"/>
          <w:b/>
          <w:bCs/>
          <w:sz w:val="28"/>
          <w:szCs w:val="28"/>
          <w:lang w:val="uk-UA"/>
        </w:rPr>
        <w:t>тератур</w:t>
      </w:r>
      <w:r w:rsidR="00E2397D">
        <w:rPr>
          <w:rFonts w:ascii="Times New Roman" w:eastAsia="TimesNewRoman,Bold" w:hAnsi="Times New Roman" w:cs="Times New Roman"/>
          <w:b/>
          <w:bCs/>
          <w:sz w:val="28"/>
          <w:szCs w:val="28"/>
          <w:lang w:val="uk-UA"/>
        </w:rPr>
        <w:t>и</w:t>
      </w:r>
      <w:r w:rsidRPr="00E47AEA">
        <w:rPr>
          <w:rFonts w:ascii="Times New Roman" w:eastAsia="TimesNewRoman,Bold" w:hAnsi="Times New Roman" w:cs="Times New Roman"/>
          <w:b/>
          <w:bCs/>
          <w:sz w:val="28"/>
          <w:szCs w:val="28"/>
        </w:rPr>
        <w:t>:</w:t>
      </w:r>
    </w:p>
    <w:p w:rsidR="00E2397D" w:rsidRPr="00FE5022" w:rsidRDefault="001502AF" w:rsidP="00FE5022">
      <w:pPr>
        <w:pStyle w:val="a3"/>
        <w:numPr>
          <w:ilvl w:val="0"/>
          <w:numId w:val="2"/>
        </w:numPr>
        <w:spacing w:line="360" w:lineRule="auto"/>
        <w:rPr>
          <w:rFonts w:ascii="Times New Roman" w:eastAsia="TimesNewRoman" w:hAnsi="Times New Roman" w:cs="Times New Roman"/>
          <w:sz w:val="28"/>
          <w:szCs w:val="28"/>
          <w:lang w:val="uk-UA"/>
        </w:rPr>
      </w:pPr>
      <w:r w:rsidRPr="00FE5022">
        <w:rPr>
          <w:rFonts w:ascii="Times New Roman" w:eastAsia="TimesNewRoman" w:hAnsi="Times New Roman" w:cs="Times New Roman"/>
          <w:sz w:val="28"/>
          <w:szCs w:val="28"/>
        </w:rPr>
        <w:t>Милюков П.Н. Очерки по истории русской культуры, в 3 т. – М.:</w:t>
      </w:r>
      <w:r w:rsidRPr="00FE5022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</w:t>
      </w:r>
      <w:r w:rsidRPr="00FE5022">
        <w:rPr>
          <w:rFonts w:ascii="Times New Roman" w:eastAsia="TimesNewRoman" w:hAnsi="Times New Roman" w:cs="Times New Roman"/>
          <w:sz w:val="28"/>
          <w:szCs w:val="28"/>
        </w:rPr>
        <w:t xml:space="preserve">Издательская группа «Прогресс-Культура», 1994. – Т. 2. – Ч. 2. </w:t>
      </w:r>
    </w:p>
    <w:p w:rsidR="00C00B0D" w:rsidRPr="00C00B0D" w:rsidRDefault="001502AF" w:rsidP="00FE5022">
      <w:pPr>
        <w:pStyle w:val="a3"/>
        <w:numPr>
          <w:ilvl w:val="0"/>
          <w:numId w:val="2"/>
        </w:numPr>
        <w:spacing w:line="360" w:lineRule="auto"/>
        <w:rPr>
          <w:rFonts w:ascii="Times New Roman" w:eastAsia="TimesNewRoman" w:hAnsi="Times New Roman" w:cs="Times New Roman"/>
          <w:sz w:val="28"/>
          <w:szCs w:val="28"/>
          <w:lang w:val="uk-UA"/>
        </w:rPr>
      </w:pPr>
      <w:r w:rsidRPr="00257BAE">
        <w:rPr>
          <w:rFonts w:ascii="Times New Roman" w:eastAsia="TimesNewRoman,Bold" w:hAnsi="Times New Roman" w:cs="Times New Roman"/>
          <w:bCs/>
          <w:sz w:val="28"/>
          <w:szCs w:val="28"/>
        </w:rPr>
        <w:t>Иванова С.П.</w:t>
      </w:r>
      <w:r w:rsidRPr="00257BAE">
        <w:rPr>
          <w:rFonts w:ascii="Times New Roman" w:eastAsia="TimesNewRoman" w:hAnsi="Times New Roman" w:cs="Times New Roman"/>
          <w:sz w:val="28"/>
          <w:szCs w:val="28"/>
        </w:rPr>
        <w:t xml:space="preserve"> Становление дисциплины «Законоведение» в гимназиях</w:t>
      </w:r>
      <w:r w:rsidRPr="00257BAE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второй половины ХІХ – начала ХХ века. Актуальные вопросы психологи </w:t>
      </w:r>
      <w:r w:rsidRPr="00257BAE">
        <w:rPr>
          <w:rFonts w:ascii="Times New Roman" w:eastAsia="TimesNewRoman" w:hAnsi="Times New Roman" w:cs="Times New Roman"/>
          <w:sz w:val="28"/>
          <w:szCs w:val="28"/>
        </w:rPr>
        <w:t>и педагогики. Благовещенск. 2015.</w:t>
      </w:r>
    </w:p>
    <w:p w:rsidR="00E2397D" w:rsidRPr="00257BAE" w:rsidRDefault="001502AF" w:rsidP="00FE5022">
      <w:pPr>
        <w:pStyle w:val="a3"/>
        <w:numPr>
          <w:ilvl w:val="0"/>
          <w:numId w:val="2"/>
        </w:numPr>
        <w:spacing w:line="360" w:lineRule="auto"/>
        <w:rPr>
          <w:rFonts w:ascii="Times New Roman" w:eastAsia="TimesNewRoman" w:hAnsi="Times New Roman" w:cs="Times New Roman"/>
          <w:sz w:val="28"/>
          <w:szCs w:val="28"/>
          <w:lang w:val="uk-UA"/>
        </w:rPr>
      </w:pPr>
      <w:r w:rsidRPr="00257BAE">
        <w:rPr>
          <w:rFonts w:ascii="Times New Roman" w:eastAsia="TimesNewRoman" w:hAnsi="Times New Roman" w:cs="Times New Roman"/>
          <w:sz w:val="28"/>
          <w:szCs w:val="28"/>
        </w:rPr>
        <w:t>Столетие Московской 1-ой гимназии. 1804 – 1904 гг. Краткий исторический очерк / Сост. И. Гобза. – М.: Синодальная тип</w:t>
      </w:r>
      <w:r w:rsidR="00257BAE">
        <w:rPr>
          <w:rFonts w:ascii="Times New Roman" w:eastAsia="TimesNewRoman" w:hAnsi="Times New Roman" w:cs="Times New Roman"/>
          <w:sz w:val="28"/>
          <w:szCs w:val="28"/>
        </w:rPr>
        <w:t>., 1903.</w:t>
      </w:r>
    </w:p>
    <w:p w:rsidR="00257BAE" w:rsidRPr="00257BAE" w:rsidRDefault="001502AF" w:rsidP="00FE5022">
      <w:pPr>
        <w:pStyle w:val="a3"/>
        <w:numPr>
          <w:ilvl w:val="0"/>
          <w:numId w:val="2"/>
        </w:numPr>
        <w:spacing w:line="360" w:lineRule="auto"/>
        <w:rPr>
          <w:rFonts w:ascii="Times New Roman" w:eastAsia="TimesNewRoman" w:hAnsi="Times New Roman" w:cs="Times New Roman"/>
          <w:sz w:val="28"/>
          <w:szCs w:val="28"/>
        </w:rPr>
      </w:pPr>
      <w:r w:rsidRPr="00257BAE">
        <w:rPr>
          <w:rFonts w:ascii="Times New Roman" w:eastAsia="TimesNewRoman,Bold" w:hAnsi="Times New Roman" w:cs="Times New Roman"/>
          <w:bCs/>
          <w:sz w:val="28"/>
          <w:szCs w:val="28"/>
          <w:lang w:val="uk-UA"/>
        </w:rPr>
        <w:t>Лебедева О.В. Историко-генетические аспект</w:t>
      </w:r>
      <w:r w:rsidRPr="00257BAE">
        <w:rPr>
          <w:rFonts w:ascii="Times New Roman" w:eastAsia="TimesNewRoman,Bold" w:hAnsi="Times New Roman" w:cs="Times New Roman"/>
          <w:bCs/>
          <w:sz w:val="28"/>
          <w:szCs w:val="28"/>
        </w:rPr>
        <w:t>ы изучения законоведения в российской школе. История образования. 2000, № 4</w:t>
      </w:r>
      <w:r w:rsidR="00C00B0D">
        <w:rPr>
          <w:rFonts w:ascii="Times New Roman" w:eastAsia="TimesNewRoman,Bold" w:hAnsi="Times New Roman" w:cs="Times New Roman"/>
          <w:bCs/>
          <w:sz w:val="28"/>
          <w:szCs w:val="28"/>
        </w:rPr>
        <w:t xml:space="preserve">. </w:t>
      </w:r>
      <w:r w:rsidRPr="00257BAE">
        <w:rPr>
          <w:rFonts w:ascii="Times New Roman" w:eastAsia="TimesNewRoman,Bold" w:hAnsi="Times New Roman" w:cs="Times New Roman"/>
          <w:bCs/>
          <w:sz w:val="28"/>
          <w:szCs w:val="28"/>
        </w:rPr>
        <w:t xml:space="preserve"> </w:t>
      </w:r>
    </w:p>
    <w:p w:rsidR="001502AF" w:rsidRPr="00257BAE" w:rsidRDefault="00FE5022" w:rsidP="00FE5022">
      <w:pPr>
        <w:pStyle w:val="a3"/>
        <w:numPr>
          <w:ilvl w:val="0"/>
          <w:numId w:val="2"/>
        </w:numPr>
        <w:spacing w:line="360" w:lineRule="auto"/>
        <w:rPr>
          <w:rFonts w:ascii="Times New Roman" w:eastAsia="TimesNewRoman" w:hAnsi="Times New Roman" w:cs="Times New Roman"/>
          <w:sz w:val="28"/>
          <w:szCs w:val="28"/>
        </w:rPr>
      </w:pPr>
      <w:r w:rsidRPr="00257BAE">
        <w:rPr>
          <w:rFonts w:ascii="Times New Roman" w:eastAsia="TimesNewRoman" w:hAnsi="Times New Roman" w:cs="Times New Roman"/>
          <w:sz w:val="28"/>
          <w:szCs w:val="28"/>
        </w:rPr>
        <w:t>Хропанюк В.Н. Теория государства и права: Хрестоматия. Учебное</w:t>
      </w:r>
      <w:r w:rsidRPr="00257BAE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</w:t>
      </w:r>
      <w:r w:rsidRPr="00257BAE">
        <w:rPr>
          <w:rFonts w:ascii="Times New Roman" w:eastAsia="TimesNewRoman" w:hAnsi="Times New Roman" w:cs="Times New Roman"/>
          <w:sz w:val="28"/>
          <w:szCs w:val="28"/>
        </w:rPr>
        <w:t>пособие. – М., 1998</w:t>
      </w:r>
      <w:r w:rsidR="00C00B0D">
        <w:rPr>
          <w:rFonts w:ascii="Times New Roman" w:eastAsia="TimesNewRoman" w:hAnsi="Times New Roman" w:cs="Times New Roman"/>
          <w:sz w:val="28"/>
          <w:szCs w:val="28"/>
          <w:lang w:val="en-US"/>
        </w:rPr>
        <w:t>.</w:t>
      </w:r>
    </w:p>
    <w:p w:rsidR="00FE5022" w:rsidRPr="00FE5022" w:rsidRDefault="00FE5022" w:rsidP="00FE5022">
      <w:pPr>
        <w:pStyle w:val="a3"/>
        <w:numPr>
          <w:ilvl w:val="0"/>
          <w:numId w:val="2"/>
        </w:numPr>
        <w:spacing w:line="360" w:lineRule="auto"/>
        <w:rPr>
          <w:rFonts w:ascii="Times New Roman" w:eastAsia="TimesNewRoman" w:hAnsi="Times New Roman" w:cs="Times New Roman"/>
          <w:sz w:val="28"/>
          <w:szCs w:val="28"/>
          <w:lang w:val="uk-UA"/>
        </w:rPr>
      </w:pPr>
      <w:r w:rsidRPr="00FE5022">
        <w:rPr>
          <w:rFonts w:ascii="Times New Roman" w:eastAsia="TimesNewRoman" w:hAnsi="Times New Roman" w:cs="Times New Roman"/>
          <w:sz w:val="28"/>
          <w:szCs w:val="28"/>
        </w:rPr>
        <w:t>Чижов Н.Е. О преподавании законоведения в средних учебных заведениях Министерства народного просвещения // Журнал Министерства</w:t>
      </w:r>
      <w:r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</w:t>
      </w:r>
      <w:r w:rsidRPr="00FE5022">
        <w:rPr>
          <w:rFonts w:ascii="Times New Roman" w:eastAsia="TimesNewRoman" w:hAnsi="Times New Roman" w:cs="Times New Roman"/>
          <w:sz w:val="28"/>
          <w:szCs w:val="28"/>
        </w:rPr>
        <w:t>народного просвещения. – 1906. – октябрь</w:t>
      </w:r>
      <w:r w:rsidR="00257BAE">
        <w:rPr>
          <w:rFonts w:ascii="Times New Roman" w:eastAsia="TimesNewRoman" w:hAnsi="Times New Roman" w:cs="Times New Roman"/>
          <w:sz w:val="28"/>
          <w:szCs w:val="28"/>
        </w:rPr>
        <w:t>.</w:t>
      </w:r>
    </w:p>
    <w:p w:rsidR="00FE5022" w:rsidRPr="00A43F66" w:rsidRDefault="00FE5022" w:rsidP="00FE5022">
      <w:pPr>
        <w:pStyle w:val="a3"/>
        <w:numPr>
          <w:ilvl w:val="0"/>
          <w:numId w:val="2"/>
        </w:numPr>
        <w:spacing w:line="360" w:lineRule="auto"/>
        <w:rPr>
          <w:rFonts w:ascii="Times New Roman" w:eastAsia="TimesNewRoman" w:hAnsi="Times New Roman" w:cs="Times New Roman"/>
          <w:sz w:val="28"/>
          <w:szCs w:val="28"/>
          <w:lang w:val="uk-UA"/>
        </w:rPr>
      </w:pPr>
      <w:r w:rsidRPr="00FE5022">
        <w:rPr>
          <w:rFonts w:ascii="Times New Roman" w:eastAsia="TimesNewRoman" w:hAnsi="Times New Roman" w:cs="Times New Roman"/>
          <w:sz w:val="28"/>
          <w:szCs w:val="28"/>
        </w:rPr>
        <w:lastRenderedPageBreak/>
        <w:t>Устав гимназий и прогимназий ведомства Министерства народного просвещения от 30 июня 1871 года // Журнал Министерства народного</w:t>
      </w:r>
      <w:r w:rsidR="00A43F66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</w:t>
      </w:r>
      <w:r w:rsidRPr="00A43F66">
        <w:rPr>
          <w:rFonts w:ascii="Times New Roman" w:eastAsia="TimesNewRoman" w:hAnsi="Times New Roman" w:cs="Times New Roman"/>
          <w:sz w:val="28"/>
          <w:szCs w:val="28"/>
        </w:rPr>
        <w:t>просвещения. – 1871. – №</w:t>
      </w:r>
      <w:r w:rsidR="00257BAE">
        <w:rPr>
          <w:rFonts w:ascii="Times New Roman" w:eastAsia="TimesNewRoman" w:hAnsi="Times New Roman" w:cs="Times New Roman"/>
          <w:sz w:val="28"/>
          <w:szCs w:val="28"/>
        </w:rPr>
        <w:t xml:space="preserve"> 8.</w:t>
      </w:r>
    </w:p>
    <w:p w:rsidR="001502AF" w:rsidRPr="00FE5022" w:rsidRDefault="00FE5022" w:rsidP="00A43F66">
      <w:pPr>
        <w:pStyle w:val="a3"/>
        <w:numPr>
          <w:ilvl w:val="0"/>
          <w:numId w:val="2"/>
        </w:numPr>
        <w:spacing w:line="360" w:lineRule="auto"/>
        <w:rPr>
          <w:rFonts w:ascii="Times New Roman" w:eastAsia="TimesNewRoman" w:hAnsi="Times New Roman" w:cs="Times New Roman"/>
          <w:sz w:val="28"/>
          <w:szCs w:val="28"/>
        </w:rPr>
      </w:pPr>
      <w:r w:rsidRPr="00FE5022">
        <w:rPr>
          <w:rFonts w:ascii="Times New Roman" w:eastAsia="TimesNewRoman" w:hAnsi="Times New Roman" w:cs="Times New Roman"/>
          <w:sz w:val="28"/>
          <w:szCs w:val="28"/>
        </w:rPr>
        <w:t>По предмету о постепенном введении новых планов преподавания в средних учебных заведениях Министерства народного просвещения // Циркуляр по Казанскому учебному округу. – 1901. – № VI.</w:t>
      </w:r>
    </w:p>
    <w:p w:rsidR="001502AF" w:rsidRPr="00FE5022" w:rsidRDefault="00FE5022" w:rsidP="00A43F66">
      <w:pPr>
        <w:pStyle w:val="a3"/>
        <w:numPr>
          <w:ilvl w:val="0"/>
          <w:numId w:val="2"/>
        </w:numPr>
        <w:spacing w:line="360" w:lineRule="auto"/>
        <w:rPr>
          <w:rFonts w:ascii="Times New Roman" w:eastAsia="TimesNewRoman" w:hAnsi="Times New Roman" w:cs="Times New Roman"/>
          <w:sz w:val="28"/>
          <w:szCs w:val="28"/>
        </w:rPr>
      </w:pPr>
      <w:r w:rsidRPr="00FE5022">
        <w:rPr>
          <w:rFonts w:ascii="Times New Roman" w:eastAsia="TimesNewRoman" w:hAnsi="Times New Roman" w:cs="Times New Roman"/>
          <w:sz w:val="28"/>
          <w:szCs w:val="28"/>
        </w:rPr>
        <w:t>О программе преподавания в мужских гимназиях законоведения и философской пропедевтики: Циркуляр Министерства народного просвещения от // ЖМНП. – 1905. – Ч. 361. – №</w:t>
      </w:r>
      <w:r w:rsidR="00257BAE">
        <w:rPr>
          <w:rFonts w:ascii="Times New Roman" w:eastAsia="TimesNewRoman" w:hAnsi="Times New Roman" w:cs="Times New Roman"/>
          <w:sz w:val="28"/>
          <w:szCs w:val="28"/>
        </w:rPr>
        <w:t xml:space="preserve"> 9.</w:t>
      </w:r>
    </w:p>
    <w:p w:rsidR="001502AF" w:rsidRPr="00FE5022" w:rsidRDefault="00FE5022" w:rsidP="00A43F66">
      <w:pPr>
        <w:pStyle w:val="a3"/>
        <w:numPr>
          <w:ilvl w:val="0"/>
          <w:numId w:val="2"/>
        </w:numPr>
        <w:spacing w:line="360" w:lineRule="auto"/>
        <w:rPr>
          <w:rFonts w:ascii="Times New Roman" w:eastAsia="TimesNewRoman" w:hAnsi="Times New Roman" w:cs="Times New Roman"/>
          <w:sz w:val="28"/>
          <w:szCs w:val="28"/>
        </w:rPr>
      </w:pPr>
      <w:r w:rsidRPr="00FE5022">
        <w:rPr>
          <w:rFonts w:ascii="Times New Roman" w:eastAsia="TimesNewRoman" w:hAnsi="Times New Roman" w:cs="Times New Roman"/>
          <w:sz w:val="28"/>
          <w:szCs w:val="28"/>
        </w:rPr>
        <w:t>Программа законоведения для мужских гимназий и реальных училищ, утвержденная г. Министром народного просвещения 17.06.1906.</w:t>
      </w:r>
    </w:p>
    <w:p w:rsidR="001502AF" w:rsidRPr="00FE5022" w:rsidRDefault="00FE5022" w:rsidP="00A43F66">
      <w:pPr>
        <w:pStyle w:val="a3"/>
        <w:numPr>
          <w:ilvl w:val="0"/>
          <w:numId w:val="2"/>
        </w:numPr>
        <w:spacing w:line="360" w:lineRule="auto"/>
        <w:rPr>
          <w:rFonts w:ascii="Times New Roman" w:eastAsia="TimesNewRoman" w:hAnsi="Times New Roman" w:cs="Times New Roman"/>
          <w:sz w:val="28"/>
          <w:szCs w:val="28"/>
        </w:rPr>
      </w:pPr>
      <w:r w:rsidRPr="00FE5022">
        <w:rPr>
          <w:rFonts w:ascii="Times New Roman" w:eastAsia="TimesNewRoman" w:hAnsi="Times New Roman" w:cs="Times New Roman"/>
          <w:sz w:val="28"/>
          <w:szCs w:val="28"/>
        </w:rPr>
        <w:t>К вопросу о преподавании законоведения в мужских средних учебных заведениях: Циркулярное предложение Министерства народного просвещения от // ЖМНП. – 1912. – №</w:t>
      </w:r>
      <w:r w:rsidR="00257BAE">
        <w:rPr>
          <w:rFonts w:ascii="Times New Roman" w:eastAsia="TimesNewRoman" w:hAnsi="Times New Roman" w:cs="Times New Roman"/>
          <w:sz w:val="28"/>
          <w:szCs w:val="28"/>
        </w:rPr>
        <w:t xml:space="preserve"> 4.</w:t>
      </w:r>
    </w:p>
    <w:p w:rsidR="00FE5022" w:rsidRDefault="00FE5022" w:rsidP="004F3DF1">
      <w:pPr>
        <w:pStyle w:val="a3"/>
        <w:spacing w:line="360" w:lineRule="auto"/>
        <w:rPr>
          <w:rFonts w:ascii="Times New Roman" w:eastAsia="TimesNewRoman" w:hAnsi="Times New Roman" w:cs="Times New Roman"/>
          <w:sz w:val="28"/>
          <w:szCs w:val="28"/>
        </w:rPr>
      </w:pPr>
    </w:p>
    <w:p w:rsidR="00FE5022" w:rsidRDefault="00FE5022" w:rsidP="004F3DF1">
      <w:pPr>
        <w:pStyle w:val="a3"/>
        <w:spacing w:line="360" w:lineRule="auto"/>
        <w:rPr>
          <w:rFonts w:ascii="Times New Roman" w:eastAsia="TimesNewRoman" w:hAnsi="Times New Roman" w:cs="Times New Roman"/>
          <w:sz w:val="28"/>
          <w:szCs w:val="28"/>
        </w:rPr>
      </w:pPr>
    </w:p>
    <w:sectPr w:rsidR="00FE5022" w:rsidSect="00A43F66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A81E32"/>
    <w:multiLevelType w:val="hybridMultilevel"/>
    <w:tmpl w:val="E79CC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7A53B2"/>
    <w:multiLevelType w:val="hybridMultilevel"/>
    <w:tmpl w:val="A63254BE"/>
    <w:lvl w:ilvl="0" w:tplc="856E628A">
      <w:start w:val="1"/>
      <w:numFmt w:val="decimal"/>
      <w:lvlText w:val="%1."/>
      <w:lvlJc w:val="left"/>
      <w:pPr>
        <w:ind w:left="720" w:hanging="360"/>
      </w:pPr>
      <w:rPr>
        <w:rFonts w:eastAsia="TimesNewRoman,Bold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7AEA"/>
    <w:rsid w:val="000B02A4"/>
    <w:rsid w:val="000E7DDB"/>
    <w:rsid w:val="001502AF"/>
    <w:rsid w:val="001820D3"/>
    <w:rsid w:val="001C5DC7"/>
    <w:rsid w:val="00257BAE"/>
    <w:rsid w:val="002942F8"/>
    <w:rsid w:val="002A7257"/>
    <w:rsid w:val="00455BE4"/>
    <w:rsid w:val="004D315E"/>
    <w:rsid w:val="004D6EF1"/>
    <w:rsid w:val="004F3DF1"/>
    <w:rsid w:val="005A3EEF"/>
    <w:rsid w:val="006044A7"/>
    <w:rsid w:val="00723A98"/>
    <w:rsid w:val="007B1E4C"/>
    <w:rsid w:val="007E723F"/>
    <w:rsid w:val="008A0D82"/>
    <w:rsid w:val="00986409"/>
    <w:rsid w:val="009A01B8"/>
    <w:rsid w:val="009E5F06"/>
    <w:rsid w:val="009E669A"/>
    <w:rsid w:val="00A20BE9"/>
    <w:rsid w:val="00A339CF"/>
    <w:rsid w:val="00A43F66"/>
    <w:rsid w:val="00A7127E"/>
    <w:rsid w:val="00AD6E06"/>
    <w:rsid w:val="00AE360A"/>
    <w:rsid w:val="00B61220"/>
    <w:rsid w:val="00B763D9"/>
    <w:rsid w:val="00B90813"/>
    <w:rsid w:val="00BA0F2E"/>
    <w:rsid w:val="00C00B0D"/>
    <w:rsid w:val="00C061E5"/>
    <w:rsid w:val="00C119C7"/>
    <w:rsid w:val="00DF5407"/>
    <w:rsid w:val="00E2397D"/>
    <w:rsid w:val="00E47AEA"/>
    <w:rsid w:val="00EF5619"/>
    <w:rsid w:val="00F11B3C"/>
    <w:rsid w:val="00FA1A74"/>
    <w:rsid w:val="00FE0F99"/>
    <w:rsid w:val="00FE50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7AE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5A3E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1555</TotalTime>
  <Pages>5</Pages>
  <Words>1164</Words>
  <Characters>7602</Characters>
  <Application>Microsoft Office Word</Application>
  <DocSecurity>0</DocSecurity>
  <Lines>143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Аня</cp:lastModifiedBy>
  <cp:revision>13</cp:revision>
  <dcterms:created xsi:type="dcterms:W3CDTF">2024-05-16T13:13:00Z</dcterms:created>
  <dcterms:modified xsi:type="dcterms:W3CDTF">2024-05-17T15:10:00Z</dcterms:modified>
</cp:coreProperties>
</file>